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43AC" w14:textId="77777777" w:rsidR="00153B92" w:rsidRPr="00692D37" w:rsidRDefault="00153B92" w:rsidP="00692D3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A"/>
          <w:sz w:val="28"/>
          <w:szCs w:val="28"/>
          <w:lang w:eastAsia="zh-CN"/>
        </w:rPr>
      </w:pPr>
    </w:p>
    <w:p w14:paraId="1795EF4F" w14:textId="71AC3072" w:rsidR="00F86521" w:rsidRPr="00692D37" w:rsidRDefault="00153B92" w:rsidP="00692D3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 w:rsidRPr="00692D37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Отчет о результатах проведения </w:t>
      </w:r>
      <w:r w:rsidR="00692D37" w:rsidRPr="00692D37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вне</w:t>
      </w:r>
      <w:r w:rsidRPr="00692D37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плановой проверки </w:t>
      </w:r>
    </w:p>
    <w:p w14:paraId="1B89F375" w14:textId="77777777" w:rsidR="00692D37" w:rsidRPr="00692D37" w:rsidRDefault="00692D37" w:rsidP="00692D37">
      <w:pPr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92D3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учреждения «Городская централизованная библиотечная система»  </w:t>
      </w:r>
    </w:p>
    <w:p w14:paraId="51D762AD" w14:textId="77777777" w:rsidR="00153B92" w:rsidRPr="00692D37" w:rsidRDefault="00153B92" w:rsidP="00692D37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AC4D37E" w14:textId="5F78165C" w:rsidR="00692D37" w:rsidRPr="00692D37" w:rsidRDefault="00153B92" w:rsidP="00692D37">
      <w:pPr>
        <w:spacing w:after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692D3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В соответствии </w:t>
      </w:r>
      <w:r w:rsidR="00692D37" w:rsidRPr="00692D37">
        <w:rPr>
          <w:rFonts w:ascii="PT Astra Serif" w:hAnsi="PT Astra Serif"/>
          <w:bCs/>
          <w:sz w:val="28"/>
          <w:szCs w:val="28"/>
        </w:rPr>
        <w:t xml:space="preserve">что в соответствии с частью 8 статьи 99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 </w:t>
      </w:r>
      <w:r w:rsidR="00692D37" w:rsidRPr="00692D37">
        <w:rPr>
          <w:rFonts w:ascii="PT Astra Serif" w:hAnsi="PT Astra Serif"/>
          <w:sz w:val="28"/>
          <w:szCs w:val="28"/>
        </w:rPr>
        <w:t>постановления Администрации Балашовского муниципального района от 28.05.2018г. №111-п «Об утверждении Положения о порядке осуществления органом внутреннего муниципального финансового контроля Балашовского муниципального района»</w:t>
      </w:r>
      <w:r w:rsidR="00692D37" w:rsidRPr="00692D37">
        <w:rPr>
          <w:rFonts w:ascii="PT Astra Serif" w:hAnsi="PT Astra Serif"/>
          <w:bCs/>
          <w:sz w:val="28"/>
          <w:szCs w:val="28"/>
        </w:rPr>
        <w:t xml:space="preserve"> и приказа от 19.02.2025 г. № 19-н «О проведении внеплановой проверки МУ «Городская централизованная библиотечная система» комитетом по финансам администрации БМР </w:t>
      </w:r>
      <w:r w:rsidR="00692D37" w:rsidRPr="00692D37">
        <w:rPr>
          <w:rFonts w:ascii="PT Astra Serif" w:hAnsi="PT Astra Serif"/>
          <w:bCs/>
          <w:sz w:val="28"/>
          <w:szCs w:val="28"/>
        </w:rPr>
        <w:t>проведено</w:t>
      </w:r>
      <w:r w:rsidR="00692D37" w:rsidRPr="00692D37">
        <w:rPr>
          <w:rFonts w:ascii="PT Astra Serif" w:hAnsi="PT Astra Serif"/>
          <w:bCs/>
          <w:sz w:val="28"/>
          <w:szCs w:val="28"/>
        </w:rPr>
        <w:t xml:space="preserve"> контрольное мероприятие – внеплановая проверка в отношении муниципального учреждения «Городская централизованная библиотечная система».</w:t>
      </w:r>
    </w:p>
    <w:p w14:paraId="65A92614" w14:textId="77777777" w:rsidR="00692D37" w:rsidRPr="00692D37" w:rsidRDefault="00C6016B" w:rsidP="00692D37">
      <w:pPr>
        <w:spacing w:after="0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692D3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  <w:t>Тема контрольного мероприятия:</w:t>
      </w:r>
      <w:r w:rsidRPr="00692D3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692D37" w:rsidRPr="00692D37">
        <w:rPr>
          <w:rFonts w:ascii="PT Astra Serif" w:hAnsi="PT Astra Serif"/>
          <w:bCs/>
          <w:sz w:val="28"/>
          <w:szCs w:val="28"/>
        </w:rPr>
        <w:t>Соблюдение требований действующего законодательства РФ и иных нормативных правовых актов РФ о контрактной системе в сфере закупок товаров, работ, услуг при определении и обосновании начальной (максимальной) цены контракта при проведении электронного аукциона № 0360300052825000105 "Поставка мониторов"</w:t>
      </w:r>
    </w:p>
    <w:p w14:paraId="78A3558B" w14:textId="124B9A8E" w:rsidR="00692D37" w:rsidRPr="00692D37" w:rsidRDefault="00B90FA5" w:rsidP="00692D37">
      <w:pPr>
        <w:pStyle w:val="a9"/>
        <w:spacing w:line="276" w:lineRule="auto"/>
        <w:ind w:firstLine="708"/>
        <w:jc w:val="both"/>
        <w:rPr>
          <w:rFonts w:ascii="PT Astra Serif" w:hAnsi="PT Astra Serif"/>
          <w:bCs/>
          <w:szCs w:val="28"/>
        </w:rPr>
      </w:pPr>
      <w:r w:rsidRPr="00692D37">
        <w:rPr>
          <w:rFonts w:ascii="PT Astra Serif" w:hAnsi="PT Astra Serif"/>
          <w:b/>
          <w:bCs/>
          <w:color w:val="000000"/>
          <w:szCs w:val="28"/>
          <w:lang w:eastAsia="zh-CN"/>
        </w:rPr>
        <w:t xml:space="preserve"> </w:t>
      </w:r>
      <w:r w:rsidR="00153B92" w:rsidRPr="00692D37">
        <w:rPr>
          <w:rFonts w:ascii="PT Astra Serif" w:hAnsi="PT Astra Serif"/>
          <w:b/>
          <w:bCs/>
          <w:color w:val="000000"/>
          <w:szCs w:val="28"/>
          <w:lang w:eastAsia="zh-CN"/>
        </w:rPr>
        <w:t>Приказ о проведении плановой проверки:</w:t>
      </w:r>
      <w:r w:rsidR="00153B92" w:rsidRPr="00692D37">
        <w:rPr>
          <w:rFonts w:ascii="PT Astra Serif" w:hAnsi="PT Astra Serif"/>
          <w:color w:val="000000"/>
          <w:szCs w:val="28"/>
          <w:lang w:eastAsia="zh-CN"/>
        </w:rPr>
        <w:t xml:space="preserve"> </w:t>
      </w:r>
      <w:r w:rsidR="00692D37" w:rsidRPr="00692D37">
        <w:rPr>
          <w:rFonts w:ascii="PT Astra Serif" w:eastAsia="Calibri" w:hAnsi="PT Astra Serif"/>
          <w:szCs w:val="28"/>
        </w:rPr>
        <w:t>приказ комитета по финансам администрации Балашовского муниципального района от 19.02.2025г. № 19-н «О проведении внеплановой проверки муниципального учреждения «Городская централизованная библиотечная система».</w:t>
      </w:r>
      <w:r w:rsidR="00692D37" w:rsidRPr="00692D37">
        <w:rPr>
          <w:rFonts w:ascii="PT Astra Serif" w:hAnsi="PT Astra Serif"/>
          <w:szCs w:val="28"/>
        </w:rPr>
        <w:t xml:space="preserve"> </w:t>
      </w:r>
    </w:p>
    <w:p w14:paraId="32C47C2E" w14:textId="416BE27F" w:rsidR="00B90FA5" w:rsidRPr="00692D37" w:rsidRDefault="00E112A6" w:rsidP="00692D37">
      <w:pPr>
        <w:suppressAutoHyphens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692D3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</w:t>
      </w:r>
      <w:r w:rsidR="00FA064D" w:rsidRPr="00692D3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Объект</w:t>
      </w:r>
      <w:r w:rsidR="00153B92" w:rsidRPr="00692D3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проверки:</w:t>
      </w:r>
      <w:r w:rsidR="00153B92" w:rsidRPr="00692D37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692D37" w:rsidRPr="00692D37">
        <w:rPr>
          <w:rFonts w:ascii="PT Astra Serif" w:hAnsi="PT Astra Serif"/>
          <w:bCs/>
          <w:sz w:val="28"/>
          <w:szCs w:val="28"/>
        </w:rPr>
        <w:t>муниципально</w:t>
      </w:r>
      <w:r w:rsidR="00692D37" w:rsidRPr="00692D37">
        <w:rPr>
          <w:rFonts w:ascii="PT Astra Serif" w:hAnsi="PT Astra Serif"/>
          <w:bCs/>
          <w:sz w:val="28"/>
          <w:szCs w:val="28"/>
        </w:rPr>
        <w:t>е</w:t>
      </w:r>
      <w:r w:rsidR="00692D37" w:rsidRPr="00692D37">
        <w:rPr>
          <w:rFonts w:ascii="PT Astra Serif" w:hAnsi="PT Astra Serif"/>
          <w:bCs/>
          <w:sz w:val="28"/>
          <w:szCs w:val="28"/>
        </w:rPr>
        <w:t xml:space="preserve"> учреждени</w:t>
      </w:r>
      <w:r w:rsidR="00692D37" w:rsidRPr="00692D37">
        <w:rPr>
          <w:rFonts w:ascii="PT Astra Serif" w:hAnsi="PT Astra Serif"/>
          <w:bCs/>
          <w:sz w:val="28"/>
          <w:szCs w:val="28"/>
        </w:rPr>
        <w:t>е</w:t>
      </w:r>
      <w:r w:rsidR="00692D37" w:rsidRPr="00692D37">
        <w:rPr>
          <w:rFonts w:ascii="PT Astra Serif" w:hAnsi="PT Astra Serif"/>
          <w:bCs/>
          <w:sz w:val="28"/>
          <w:szCs w:val="28"/>
        </w:rPr>
        <w:t xml:space="preserve"> «Городская централизованная библиотечная система»</w:t>
      </w:r>
      <w:r w:rsidR="00153B92" w:rsidRPr="00692D3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, ИНН </w:t>
      </w:r>
      <w:r w:rsidR="00692D37" w:rsidRPr="00692D37">
        <w:rPr>
          <w:rFonts w:ascii="PT Astra Serif" w:hAnsi="PT Astra Serif"/>
          <w:sz w:val="28"/>
          <w:szCs w:val="28"/>
        </w:rPr>
        <w:t>6440012960</w:t>
      </w:r>
      <w:r w:rsidR="00692D37" w:rsidRPr="00692D37">
        <w:rPr>
          <w:rFonts w:ascii="PT Astra Serif" w:hAnsi="PT Astra Serif"/>
          <w:sz w:val="28"/>
          <w:szCs w:val="28"/>
        </w:rPr>
        <w:t>.</w:t>
      </w:r>
    </w:p>
    <w:p w14:paraId="1A62046D" w14:textId="77777777" w:rsidR="00692D37" w:rsidRPr="00692D37" w:rsidRDefault="00153B92" w:rsidP="00692D37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92D37">
        <w:rPr>
          <w:rFonts w:ascii="PT Astra Serif" w:hAnsi="PT Astra Serif" w:cs="Times New Roman"/>
          <w:b/>
          <w:color w:val="00000A"/>
          <w:sz w:val="28"/>
          <w:szCs w:val="28"/>
          <w:lang w:eastAsia="zh-CN"/>
        </w:rPr>
        <w:t>Юридический/Фактический адрес:</w:t>
      </w:r>
      <w:r w:rsidRPr="00692D37">
        <w:rPr>
          <w:rFonts w:ascii="PT Astra Serif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692D37" w:rsidRPr="00692D37">
        <w:rPr>
          <w:rFonts w:ascii="PT Astra Serif" w:hAnsi="PT Astra Serif" w:cs="Times New Roman"/>
          <w:color w:val="000000" w:themeColor="text1"/>
          <w:sz w:val="28"/>
          <w:szCs w:val="28"/>
        </w:rPr>
        <w:t>412309, Саратовская область, г. Балашов, ул. Ленина, д. 12.</w:t>
      </w:r>
    </w:p>
    <w:p w14:paraId="504D69A4" w14:textId="3D508744" w:rsidR="00B90FA5" w:rsidRPr="00692D37" w:rsidRDefault="00153B92" w:rsidP="00692D37">
      <w:pPr>
        <w:spacing w:after="0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 w:rsidRPr="00692D37">
        <w:rPr>
          <w:rFonts w:ascii="PT Astra Serif" w:hAnsi="PT Astra Serif"/>
          <w:color w:val="00000A"/>
          <w:sz w:val="28"/>
          <w:szCs w:val="28"/>
          <w:lang w:eastAsia="zh-CN"/>
        </w:rPr>
        <w:t xml:space="preserve">Проверка проводилась с предварительным уведомлением проверяемого </w:t>
      </w:r>
      <w:r w:rsidR="00FA064D" w:rsidRPr="00692D37">
        <w:rPr>
          <w:rFonts w:ascii="PT Astra Serif" w:hAnsi="PT Astra Serif"/>
          <w:color w:val="00000A"/>
          <w:sz w:val="28"/>
          <w:szCs w:val="28"/>
          <w:lang w:eastAsia="zh-CN"/>
        </w:rPr>
        <w:t>объекта</w:t>
      </w:r>
      <w:r w:rsidRPr="00692D37">
        <w:rPr>
          <w:rFonts w:ascii="PT Astra Serif" w:hAnsi="PT Astra Serif"/>
          <w:color w:val="000000"/>
          <w:sz w:val="28"/>
          <w:szCs w:val="28"/>
          <w:lang w:eastAsia="zh-CN"/>
        </w:rPr>
        <w:t>.</w:t>
      </w:r>
    </w:p>
    <w:p w14:paraId="17D25B8A" w14:textId="77777777" w:rsidR="00692D37" w:rsidRPr="00692D37" w:rsidRDefault="00B90FA5" w:rsidP="00692D37">
      <w:pPr>
        <w:spacing w:after="0"/>
        <w:jc w:val="both"/>
        <w:rPr>
          <w:rFonts w:ascii="PT Astra Serif" w:hAnsi="PT Astra Serif"/>
          <w:bCs/>
          <w:sz w:val="28"/>
          <w:szCs w:val="28"/>
        </w:rPr>
      </w:pPr>
      <w:r w:rsidRPr="00692D3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692D37" w:rsidRPr="00692D3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153B92" w:rsidRPr="00692D3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Срок проведения проверки:</w:t>
      </w:r>
      <w:r w:rsidR="00153B92" w:rsidRPr="00692D3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692D37" w:rsidRPr="00692D37">
        <w:rPr>
          <w:rFonts w:ascii="PT Astra Serif" w:hAnsi="PT Astra Serif"/>
          <w:bCs/>
          <w:sz w:val="28"/>
          <w:szCs w:val="28"/>
        </w:rPr>
        <w:t>с 24.02.2025г. по 04.03.2025г.</w:t>
      </w:r>
    </w:p>
    <w:p w14:paraId="50DD97EA" w14:textId="7C0E6FA2" w:rsidR="00153B92" w:rsidRPr="00692D37" w:rsidRDefault="00BF39E9" w:rsidP="00692D3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r w:rsidRPr="00692D3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    </w:t>
      </w:r>
      <w:r w:rsidR="00153B92" w:rsidRPr="00692D3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14:paraId="6019C266" w14:textId="7CE3732E" w:rsidR="00153B92" w:rsidRPr="00692D37" w:rsidRDefault="00153B92" w:rsidP="00692D37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</w:pPr>
      <w:r w:rsidRPr="00692D37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692D3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692D3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акт проверки №</w:t>
      </w:r>
      <w:r w:rsidR="00692D37" w:rsidRPr="00692D3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2</w:t>
      </w:r>
      <w:r w:rsidRPr="00692D3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BF39E9" w:rsidRPr="00692D3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0</w:t>
      </w:r>
      <w:r w:rsidR="00692D37" w:rsidRPr="00692D3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6</w:t>
      </w:r>
      <w:r w:rsidRPr="00692D3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  <w:r w:rsidR="00EB0BCE" w:rsidRPr="00692D3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0</w:t>
      </w:r>
      <w:r w:rsidR="00BF39E9" w:rsidRPr="00692D3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3</w:t>
      </w:r>
      <w:r w:rsidRPr="00692D3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.202</w:t>
      </w:r>
      <w:r w:rsidR="00EB0BCE" w:rsidRPr="00692D3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5</w:t>
      </w:r>
      <w:r w:rsidRPr="00692D3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г</w:t>
      </w:r>
      <w:r w:rsidR="0028265A" w:rsidRPr="00692D37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5743AD74" w14:textId="77777777" w:rsidR="00E112A6" w:rsidRPr="00692D37" w:rsidRDefault="00E112A6" w:rsidP="00692D37">
      <w:pPr>
        <w:spacing w:after="0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692D37">
        <w:rPr>
          <w:rFonts w:ascii="PT Astra Serif" w:hAnsi="PT Astra Serif" w:cs="Times New Roman"/>
          <w:b/>
          <w:sz w:val="28"/>
          <w:szCs w:val="28"/>
        </w:rPr>
        <w:t>Выводы по результатам проверки:</w:t>
      </w:r>
    </w:p>
    <w:p w14:paraId="6CC0E521" w14:textId="77777777" w:rsidR="00692D37" w:rsidRPr="00692D37" w:rsidRDefault="00F86521" w:rsidP="00692D3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92D37">
        <w:rPr>
          <w:rFonts w:ascii="PT Astra Serif" w:hAnsi="PT Astra Serif" w:cs="Times New Roman"/>
          <w:sz w:val="28"/>
          <w:szCs w:val="28"/>
        </w:rPr>
        <w:t xml:space="preserve">1. </w:t>
      </w:r>
      <w:r w:rsidR="00692D37" w:rsidRPr="00692D37">
        <w:rPr>
          <w:rFonts w:ascii="PT Astra Serif" w:eastAsia="Calibri" w:hAnsi="PT Astra Serif"/>
          <w:sz w:val="28"/>
          <w:szCs w:val="28"/>
        </w:rPr>
        <w:t>Муниципальным учреждением «Городская централизованная библиотечная система»</w:t>
      </w:r>
      <w:r w:rsidR="00692D37" w:rsidRPr="00692D37">
        <w:rPr>
          <w:rFonts w:ascii="PT Astra Serif" w:hAnsi="PT Astra Serif" w:cs="Times New Roman"/>
          <w:sz w:val="28"/>
          <w:szCs w:val="28"/>
        </w:rPr>
        <w:t xml:space="preserve"> </w:t>
      </w:r>
      <w:r w:rsidR="00692D37" w:rsidRPr="00692D37">
        <w:rPr>
          <w:rFonts w:ascii="PT Astra Serif" w:hAnsi="PT Astra Serif"/>
          <w:bCs/>
          <w:sz w:val="28"/>
          <w:szCs w:val="28"/>
        </w:rPr>
        <w:t xml:space="preserve">при проведении электронного аукциона № 0360300052825000105 «Поставка мониторов» </w:t>
      </w:r>
      <w:r w:rsidR="00692D37" w:rsidRPr="00692D37">
        <w:rPr>
          <w:rFonts w:ascii="PT Astra Serif" w:hAnsi="PT Astra Serif" w:cs="Times New Roman"/>
          <w:sz w:val="28"/>
          <w:szCs w:val="28"/>
        </w:rPr>
        <w:t>допускались нарушения законодательства РФ и иных нормативно - правовых актов о контрактной системе в сфере закупок:</w:t>
      </w:r>
    </w:p>
    <w:p w14:paraId="3F231D0C" w14:textId="77777777" w:rsidR="00692D37" w:rsidRPr="00692D37" w:rsidRDefault="00692D37" w:rsidP="00692D37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92D37">
        <w:rPr>
          <w:rFonts w:ascii="PT Astra Serif" w:hAnsi="PT Astra Serif" w:cs="Times New Roman"/>
          <w:sz w:val="28"/>
          <w:szCs w:val="28"/>
        </w:rPr>
        <w:lastRenderedPageBreak/>
        <w:t>1) В нарушение подпункта «в» пункта 7 Постановления № 1875 при подготовке обоснования НМЦК в расчет принимались коммерческие предложения (скриншоты с сайтов) иностранных товаров (страна происхождения - Китай). В результате чего произошло занижение НМЦК за единицу товара (мониторов).</w:t>
      </w:r>
    </w:p>
    <w:p w14:paraId="411E2B27" w14:textId="77777777" w:rsidR="00692D37" w:rsidRPr="00692D37" w:rsidRDefault="00692D37" w:rsidP="00692D37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92D37">
        <w:rPr>
          <w:rFonts w:ascii="PT Astra Serif" w:hAnsi="PT Astra Serif" w:cs="Times New Roman"/>
          <w:sz w:val="28"/>
          <w:szCs w:val="28"/>
        </w:rPr>
        <w:t xml:space="preserve">2. </w:t>
      </w:r>
      <w:r w:rsidRPr="00692D37">
        <w:rPr>
          <w:rFonts w:ascii="PT Astra Serif" w:eastAsia="Calibri" w:hAnsi="PT Astra Serif"/>
          <w:sz w:val="28"/>
          <w:szCs w:val="28"/>
        </w:rPr>
        <w:t>Муниципальному учреждению «Городская централизованная библиотечная система»</w:t>
      </w:r>
      <w:r w:rsidRPr="00692D37">
        <w:rPr>
          <w:rFonts w:ascii="PT Astra Serif" w:hAnsi="PT Astra Serif" w:cs="Times New Roman"/>
          <w:sz w:val="28"/>
          <w:szCs w:val="28"/>
        </w:rPr>
        <w:t xml:space="preserve"> необходимо проанализировать выявленные проверкой нарушения законодательства РФ и иных нормативно-правовых актов о контрактной системе и принять меры по недопущению их в дальнейшей работе.</w:t>
      </w:r>
    </w:p>
    <w:p w14:paraId="3D6A502F" w14:textId="77777777" w:rsidR="00692D37" w:rsidRPr="00692D37" w:rsidRDefault="00692D37" w:rsidP="00692D37">
      <w:pPr>
        <w:tabs>
          <w:tab w:val="left" w:pos="851"/>
        </w:tabs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692D37">
        <w:rPr>
          <w:rFonts w:ascii="PT Astra Serif" w:hAnsi="PT Astra Serif" w:cs="Times New Roman"/>
          <w:color w:val="000000" w:themeColor="text1"/>
          <w:sz w:val="28"/>
          <w:szCs w:val="28"/>
        </w:rPr>
        <w:tab/>
        <w:t>3.</w:t>
      </w:r>
      <w:r w:rsidRPr="00692D37">
        <w:rPr>
          <w:rFonts w:ascii="PT Astra Serif" w:hAnsi="PT Astra Serif" w:cs="Times New Roman"/>
          <w:sz w:val="28"/>
          <w:szCs w:val="28"/>
        </w:rPr>
        <w:t xml:space="preserve"> Направить настоящий акт проверки </w:t>
      </w:r>
      <w:r w:rsidRPr="00692D3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директору </w:t>
      </w:r>
      <w:r w:rsidRPr="00692D37">
        <w:rPr>
          <w:rFonts w:ascii="PT Astra Serif" w:eastAsia="Calibri" w:hAnsi="PT Astra Serif"/>
          <w:sz w:val="28"/>
          <w:szCs w:val="28"/>
        </w:rPr>
        <w:t>муниципального учреждения «Городская централизованная библиотечная система»</w:t>
      </w:r>
      <w:r w:rsidRPr="00692D3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Маштакову Павлу Анатольевичу.</w:t>
      </w:r>
    </w:p>
    <w:p w14:paraId="3292ECD2" w14:textId="77777777" w:rsidR="00692D37" w:rsidRPr="00692D37" w:rsidRDefault="00692D37" w:rsidP="00692D37">
      <w:pPr>
        <w:tabs>
          <w:tab w:val="left" w:pos="851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92D37">
        <w:rPr>
          <w:rFonts w:ascii="PT Astra Serif" w:hAnsi="PT Astra Serif" w:cs="Times New Roman"/>
          <w:color w:val="000000" w:themeColor="text1"/>
          <w:sz w:val="28"/>
          <w:szCs w:val="28"/>
        </w:rPr>
        <w:tab/>
        <w:t>4</w:t>
      </w:r>
      <w:r w:rsidRPr="00692D37">
        <w:rPr>
          <w:rFonts w:ascii="PT Astra Serif" w:hAnsi="PT Astra Serif" w:cs="Times New Roman"/>
          <w:sz w:val="28"/>
          <w:szCs w:val="28"/>
        </w:rPr>
        <w:t xml:space="preserve">. Контрольному органу разместить результат проверки на официальном сайте </w:t>
      </w:r>
      <w:hyperlink r:id="rId7" w:history="1">
        <w:r w:rsidRPr="00692D37">
          <w:rPr>
            <w:rStyle w:val="a8"/>
            <w:rFonts w:ascii="PT Astra Serif" w:hAnsi="PT Astra Serif" w:cs="Times New Roman"/>
            <w:sz w:val="28"/>
            <w:szCs w:val="28"/>
          </w:rPr>
          <w:t>www.zakupki.gov.ru</w:t>
        </w:r>
      </w:hyperlink>
      <w:r w:rsidRPr="00692D37">
        <w:rPr>
          <w:rFonts w:ascii="PT Astra Serif" w:hAnsi="PT Astra Serif" w:cs="Times New Roman"/>
          <w:sz w:val="28"/>
          <w:szCs w:val="28"/>
        </w:rPr>
        <w:t>.</w:t>
      </w:r>
    </w:p>
    <w:p w14:paraId="499414A6" w14:textId="55CCE7A5" w:rsidR="00692D37" w:rsidRPr="00692D37" w:rsidRDefault="00692D37" w:rsidP="00692D3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92D37">
        <w:rPr>
          <w:rFonts w:ascii="PT Astra Serif" w:hAnsi="PT Astra Serif" w:cs="Times New Roman"/>
          <w:sz w:val="28"/>
          <w:szCs w:val="28"/>
        </w:rPr>
        <w:t xml:space="preserve">           </w:t>
      </w:r>
      <w:bookmarkStart w:id="0" w:name="_Hlk192490067"/>
      <w:r w:rsidRPr="00692D37">
        <w:rPr>
          <w:rFonts w:ascii="PT Astra Serif" w:hAnsi="PT Astra Serif" w:cs="Times New Roman"/>
          <w:sz w:val="28"/>
          <w:szCs w:val="28"/>
        </w:rPr>
        <w:t xml:space="preserve">В случае несогласия с данным актом, </w:t>
      </w:r>
      <w:r w:rsidRPr="00692D37">
        <w:rPr>
          <w:rFonts w:ascii="PT Astra Serif" w:hAnsi="PT Astra Serif"/>
          <w:bCs/>
          <w:sz w:val="28"/>
          <w:szCs w:val="28"/>
        </w:rPr>
        <w:t>муниципально</w:t>
      </w:r>
      <w:r>
        <w:rPr>
          <w:rFonts w:ascii="PT Astra Serif" w:hAnsi="PT Astra Serif"/>
          <w:bCs/>
          <w:sz w:val="28"/>
          <w:szCs w:val="28"/>
        </w:rPr>
        <w:t>е</w:t>
      </w:r>
      <w:r w:rsidRPr="00692D37">
        <w:rPr>
          <w:rFonts w:ascii="PT Astra Serif" w:hAnsi="PT Astra Serif"/>
          <w:bCs/>
          <w:sz w:val="28"/>
          <w:szCs w:val="28"/>
        </w:rPr>
        <w:t xml:space="preserve"> учреждени</w:t>
      </w:r>
      <w:r>
        <w:rPr>
          <w:rFonts w:ascii="PT Astra Serif" w:hAnsi="PT Astra Serif"/>
          <w:bCs/>
          <w:sz w:val="28"/>
          <w:szCs w:val="28"/>
        </w:rPr>
        <w:t>е</w:t>
      </w:r>
      <w:r w:rsidRPr="00692D37">
        <w:rPr>
          <w:rFonts w:ascii="PT Astra Serif" w:hAnsi="PT Astra Serif"/>
          <w:bCs/>
          <w:sz w:val="28"/>
          <w:szCs w:val="28"/>
        </w:rPr>
        <w:t xml:space="preserve"> «Городская централизованная библиотечная система»</w:t>
      </w:r>
      <w:r w:rsidRPr="00692D37">
        <w:rPr>
          <w:rFonts w:ascii="PT Astra Serif" w:hAnsi="PT Astra Serif" w:cs="Times New Roman"/>
          <w:sz w:val="28"/>
          <w:szCs w:val="28"/>
        </w:rPr>
        <w:t xml:space="preserve"> имеет право в течение 15 рабочих дней со дня получения акта проверки, предоставить в Комитет по финансам АБМР письменные возражения по фактам, изложенным в акте проверки.</w:t>
      </w:r>
    </w:p>
    <w:bookmarkEnd w:id="0"/>
    <w:p w14:paraId="37AE6F6A" w14:textId="77777777" w:rsidR="00692D37" w:rsidRPr="00692D37" w:rsidRDefault="00692D37" w:rsidP="00692D3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4C20890F" w14:textId="77777777" w:rsidR="00692D37" w:rsidRPr="00692D37" w:rsidRDefault="00692D37" w:rsidP="00692D3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5A44CF8A" w14:textId="09D169DB" w:rsidR="00BF39E9" w:rsidRPr="00692D37" w:rsidRDefault="00737D4E" w:rsidP="00692D37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692D37">
        <w:rPr>
          <w:rFonts w:ascii="PT Astra Serif" w:hAnsi="PT Astra Serif" w:cs="Times New Roman"/>
          <w:b/>
          <w:sz w:val="28"/>
          <w:szCs w:val="28"/>
        </w:rPr>
        <w:t xml:space="preserve">Заместитель главы администрации </w:t>
      </w:r>
    </w:p>
    <w:p w14:paraId="5C16DB91" w14:textId="77777777" w:rsidR="00BF39E9" w:rsidRPr="00692D37" w:rsidRDefault="00737D4E" w:rsidP="00692D37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692D37">
        <w:rPr>
          <w:rFonts w:ascii="PT Astra Serif" w:hAnsi="PT Astra Serif" w:cs="Times New Roman"/>
          <w:b/>
          <w:sz w:val="28"/>
          <w:szCs w:val="28"/>
        </w:rPr>
        <w:t xml:space="preserve">Балашовского муниципального района </w:t>
      </w:r>
    </w:p>
    <w:p w14:paraId="0B77912C" w14:textId="73F2405C" w:rsidR="00737D4E" w:rsidRPr="00692D37" w:rsidRDefault="00737D4E" w:rsidP="00692D37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692D37">
        <w:rPr>
          <w:rFonts w:ascii="PT Astra Serif" w:hAnsi="PT Astra Serif" w:cs="Times New Roman"/>
          <w:b/>
          <w:sz w:val="28"/>
          <w:szCs w:val="28"/>
        </w:rPr>
        <w:t xml:space="preserve">по экономике, председатель </w:t>
      </w:r>
    </w:p>
    <w:p w14:paraId="0508EF79" w14:textId="77777777" w:rsidR="00B062DA" w:rsidRPr="00692D37" w:rsidRDefault="00737D4E" w:rsidP="00692D37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692D37">
        <w:rPr>
          <w:rFonts w:ascii="PT Astra Serif" w:hAnsi="PT Astra Serif" w:cs="Times New Roman"/>
          <w:b/>
          <w:sz w:val="28"/>
          <w:szCs w:val="28"/>
        </w:rPr>
        <w:t xml:space="preserve">комитета по финансам </w:t>
      </w:r>
      <w:r w:rsidRPr="00692D37">
        <w:rPr>
          <w:rFonts w:ascii="PT Astra Serif" w:hAnsi="PT Astra Serif" w:cs="Times New Roman"/>
          <w:b/>
          <w:sz w:val="28"/>
          <w:szCs w:val="28"/>
        </w:rPr>
        <w:tab/>
      </w:r>
      <w:r w:rsidRPr="00692D37">
        <w:rPr>
          <w:rFonts w:ascii="PT Astra Serif" w:hAnsi="PT Astra Serif" w:cs="Times New Roman"/>
          <w:b/>
          <w:sz w:val="28"/>
          <w:szCs w:val="28"/>
        </w:rPr>
        <w:tab/>
      </w:r>
      <w:r w:rsidRPr="00692D37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</w:t>
      </w:r>
      <w:r w:rsidR="00E674B1" w:rsidRPr="00692D3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692D37">
        <w:rPr>
          <w:rFonts w:ascii="PT Astra Serif" w:hAnsi="PT Astra Serif" w:cs="Times New Roman"/>
          <w:b/>
          <w:sz w:val="28"/>
          <w:szCs w:val="28"/>
        </w:rPr>
        <w:t xml:space="preserve"> И. П. Юрлова</w:t>
      </w:r>
    </w:p>
    <w:sectPr w:rsidR="00B062DA" w:rsidRPr="00692D37" w:rsidSect="000D462D">
      <w:headerReference w:type="default" r:id="rId8"/>
      <w:footerReference w:type="default" r:id="rId9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2BA8B" w14:textId="77777777" w:rsidR="001E1E9D" w:rsidRDefault="001E1E9D">
      <w:pPr>
        <w:spacing w:after="0" w:line="240" w:lineRule="auto"/>
      </w:pPr>
      <w:r>
        <w:separator/>
      </w:r>
    </w:p>
  </w:endnote>
  <w:endnote w:type="continuationSeparator" w:id="0">
    <w:p w14:paraId="2FC3E280" w14:textId="77777777" w:rsidR="001E1E9D" w:rsidRDefault="001E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3250196"/>
      <w:docPartObj>
        <w:docPartGallery w:val="Page Numbers (Bottom of Page)"/>
        <w:docPartUnique/>
      </w:docPartObj>
    </w:sdtPr>
    <w:sdtContent>
      <w:p w14:paraId="39CBB1D4" w14:textId="77777777" w:rsidR="000D462D" w:rsidRDefault="00000000">
        <w:pPr>
          <w:pStyle w:val="a5"/>
          <w:jc w:val="center"/>
        </w:pPr>
      </w:p>
    </w:sdtContent>
  </w:sdt>
  <w:p w14:paraId="5671DA65" w14:textId="77777777" w:rsidR="000D462D" w:rsidRDefault="000D46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C0957" w14:textId="77777777" w:rsidR="001E1E9D" w:rsidRDefault="001E1E9D">
      <w:pPr>
        <w:spacing w:after="0" w:line="240" w:lineRule="auto"/>
      </w:pPr>
      <w:r>
        <w:separator/>
      </w:r>
    </w:p>
  </w:footnote>
  <w:footnote w:type="continuationSeparator" w:id="0">
    <w:p w14:paraId="7134FF10" w14:textId="77777777" w:rsidR="001E1E9D" w:rsidRDefault="001E1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A5C5E" w14:textId="77777777" w:rsidR="000D462D" w:rsidRDefault="000D46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81DBF"/>
    <w:multiLevelType w:val="hybridMultilevel"/>
    <w:tmpl w:val="E1FC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C8F"/>
    <w:multiLevelType w:val="hybridMultilevel"/>
    <w:tmpl w:val="DEE8E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D097DB2"/>
    <w:multiLevelType w:val="hybridMultilevel"/>
    <w:tmpl w:val="AF2A7A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49061959">
    <w:abstractNumId w:val="2"/>
  </w:num>
  <w:num w:numId="2" w16cid:durableId="193352726">
    <w:abstractNumId w:val="1"/>
  </w:num>
  <w:num w:numId="3" w16cid:durableId="119893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92"/>
    <w:rsid w:val="00013991"/>
    <w:rsid w:val="00022E39"/>
    <w:rsid w:val="00041FBC"/>
    <w:rsid w:val="00080755"/>
    <w:rsid w:val="00095983"/>
    <w:rsid w:val="000D08D7"/>
    <w:rsid w:val="000D462D"/>
    <w:rsid w:val="001132A3"/>
    <w:rsid w:val="00142C30"/>
    <w:rsid w:val="00153B92"/>
    <w:rsid w:val="001E1E9D"/>
    <w:rsid w:val="00271BE7"/>
    <w:rsid w:val="0028265A"/>
    <w:rsid w:val="002B0963"/>
    <w:rsid w:val="002C38ED"/>
    <w:rsid w:val="00345D53"/>
    <w:rsid w:val="003C18BD"/>
    <w:rsid w:val="00443F78"/>
    <w:rsid w:val="004728A1"/>
    <w:rsid w:val="004A18BD"/>
    <w:rsid w:val="004A6BAF"/>
    <w:rsid w:val="004C244E"/>
    <w:rsid w:val="0051626F"/>
    <w:rsid w:val="00580C83"/>
    <w:rsid w:val="005B761A"/>
    <w:rsid w:val="005F47FE"/>
    <w:rsid w:val="005F7491"/>
    <w:rsid w:val="00646508"/>
    <w:rsid w:val="00692D37"/>
    <w:rsid w:val="006935B7"/>
    <w:rsid w:val="006A4737"/>
    <w:rsid w:val="006B54FF"/>
    <w:rsid w:val="006E03F9"/>
    <w:rsid w:val="0071079D"/>
    <w:rsid w:val="00737D4E"/>
    <w:rsid w:val="00773883"/>
    <w:rsid w:val="00850B77"/>
    <w:rsid w:val="00886CCC"/>
    <w:rsid w:val="008B1DAA"/>
    <w:rsid w:val="008D61A9"/>
    <w:rsid w:val="009114F2"/>
    <w:rsid w:val="00947C63"/>
    <w:rsid w:val="009B3DEA"/>
    <w:rsid w:val="009D52C2"/>
    <w:rsid w:val="00A04425"/>
    <w:rsid w:val="00A31B48"/>
    <w:rsid w:val="00A43DE9"/>
    <w:rsid w:val="00AC73E4"/>
    <w:rsid w:val="00B05BCC"/>
    <w:rsid w:val="00B062DA"/>
    <w:rsid w:val="00B20A36"/>
    <w:rsid w:val="00B76AB0"/>
    <w:rsid w:val="00B90FA5"/>
    <w:rsid w:val="00BA09C7"/>
    <w:rsid w:val="00BF39E9"/>
    <w:rsid w:val="00C11A8B"/>
    <w:rsid w:val="00C6016B"/>
    <w:rsid w:val="00C842CC"/>
    <w:rsid w:val="00CA725A"/>
    <w:rsid w:val="00D015E5"/>
    <w:rsid w:val="00DD0CB5"/>
    <w:rsid w:val="00DE739C"/>
    <w:rsid w:val="00E112A6"/>
    <w:rsid w:val="00E674B1"/>
    <w:rsid w:val="00E7371A"/>
    <w:rsid w:val="00E77D03"/>
    <w:rsid w:val="00E8763A"/>
    <w:rsid w:val="00EB0BCE"/>
    <w:rsid w:val="00EF60A2"/>
    <w:rsid w:val="00F86521"/>
    <w:rsid w:val="00F9108E"/>
    <w:rsid w:val="00FA064D"/>
    <w:rsid w:val="00F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E389"/>
  <w15:docId w15:val="{D4A71E0B-F22B-4CDA-954F-13E48F88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  <w:style w:type="character" w:styleId="a8">
    <w:name w:val="Hyperlink"/>
    <w:basedOn w:val="a0"/>
    <w:uiPriority w:val="99"/>
    <w:unhideWhenUsed/>
    <w:rsid w:val="00E674B1"/>
    <w:rPr>
      <w:strike w:val="0"/>
      <w:dstrike w:val="0"/>
      <w:color w:val="666699"/>
      <w:u w:val="none"/>
      <w:effect w:val="none"/>
    </w:rPr>
  </w:style>
  <w:style w:type="paragraph" w:styleId="a9">
    <w:name w:val="Body Text"/>
    <w:basedOn w:val="a"/>
    <w:link w:val="aa"/>
    <w:semiHidden/>
    <w:rsid w:val="00E112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11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eremina</cp:lastModifiedBy>
  <cp:revision>3</cp:revision>
  <cp:lastPrinted>2025-03-10T05:07:00Z</cp:lastPrinted>
  <dcterms:created xsi:type="dcterms:W3CDTF">2025-03-10T04:57:00Z</dcterms:created>
  <dcterms:modified xsi:type="dcterms:W3CDTF">2025-03-10T05:09:00Z</dcterms:modified>
</cp:coreProperties>
</file>