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56" w:rsidRDefault="00C81556" w:rsidP="00C81556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</w:pP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Управление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экономик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и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и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инвестиционной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политики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администрации Балашовского муниципального района сообщает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:</w:t>
      </w:r>
    </w:p>
    <w:p w:rsidR="00544341" w:rsidRPr="00C81556" w:rsidRDefault="00544341" w:rsidP="00C81556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</w:pPr>
    </w:p>
    <w:p w:rsidR="00476BB6" w:rsidRPr="00476BB6" w:rsidRDefault="00C81556" w:rsidP="00476BB6">
      <w:pPr>
        <w:tabs>
          <w:tab w:val="left" w:pos="3060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</w:pPr>
      <w:proofErr w:type="gramStart"/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В соответствии с постановлением администрации Балашовского муниципального района Саратовской области № 175-п от 18.07.2017г. «Об утверждении порядка оценки регулирующего воздействия проектов муниципальных нормативных правовых актов Балашовского муниципального района и порядка проведения экспертизы муниципальных нормативных правовых актов Балашовского муниципального района, затрагивающих вопросы осуществления предпринимательской и инвестиционной деятельности в Бала</w:t>
      </w:r>
      <w:r w:rsidR="0029375F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шовском муниципальном районе», 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у</w:t>
      </w:r>
      <w:r w:rsidRPr="00BA71D4">
        <w:rPr>
          <w:rFonts w:ascii="PT Astra Serif" w:eastAsia="Times New Roman" w:hAnsi="PT Astra Serif" w:cs="Times New Roman"/>
          <w:iCs/>
          <w:color w:val="171717"/>
          <w:kern w:val="36"/>
          <w:sz w:val="28"/>
          <w:szCs w:val="28"/>
          <w:lang w:eastAsia="ru-RU"/>
        </w:rPr>
        <w:t xml:space="preserve">правление </w:t>
      </w:r>
      <w:r w:rsidRPr="00476BB6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экономики и инвестиционной политики администрации Балашовского муниципального района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информирует</w:t>
      </w:r>
      <w:proofErr w:type="gramEnd"/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о проведении публичного обсуждения </w:t>
      </w:r>
      <w:r w:rsidR="00544341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д</w:t>
      </w:r>
      <w:r w:rsidR="001E4B1E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е</w:t>
      </w:r>
      <w:r w:rsidR="00544341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йствующего 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постановления администрации Балашовского муниципального </w:t>
      </w:r>
      <w:r w:rsidR="00544341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района Саратовской области от </w:t>
      </w:r>
      <w:r w:rsidR="00476BB6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05</w:t>
      </w:r>
      <w:r w:rsidR="00BA71D4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августа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20</w:t>
      </w:r>
      <w:r w:rsidR="00BA71D4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20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года № </w:t>
      </w:r>
      <w:r w:rsidR="00BA71D4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2</w:t>
      </w:r>
      <w:r w:rsidR="00476BB6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05</w:t>
      </w:r>
      <w:r w:rsidR="00BA71D4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-П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«</w:t>
      </w:r>
      <w:r w:rsidR="00476BB6" w:rsidRPr="00476BB6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Об утверждении административного</w:t>
      </w:r>
      <w:r w:rsidR="00476BB6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регламента предоставления </w:t>
      </w:r>
      <w:r w:rsidR="00476BB6" w:rsidRPr="00476BB6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муниципальной</w:t>
      </w:r>
      <w:r w:rsidR="00476BB6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услуги </w:t>
      </w:r>
      <w:r w:rsidR="00476BB6" w:rsidRPr="00476BB6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«</w:t>
      </w:r>
      <w:r w:rsidR="00476BB6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Принятие решения о </w:t>
      </w:r>
      <w:r w:rsidR="00476BB6" w:rsidRPr="00476BB6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переводе </w:t>
      </w:r>
      <w:r w:rsidR="00476BB6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жилого помещения в нежилое </w:t>
      </w:r>
      <w:r w:rsidR="00476BB6" w:rsidRPr="00476BB6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помещение и</w:t>
      </w:r>
      <w:r w:rsidR="00476BB6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нежилого помещения в жилое </w:t>
      </w:r>
      <w:r w:rsidR="00476BB6" w:rsidRPr="00476BB6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помещение» </w:t>
      </w:r>
    </w:p>
    <w:p w:rsidR="001E4B1E" w:rsidRPr="00BA71D4" w:rsidRDefault="001E4B1E" w:rsidP="00BA60B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</w:pP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C81556" w:rsidRPr="00BA71D4" w:rsidRDefault="00C81556" w:rsidP="00BA60B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i/>
          <w:color w:val="171717"/>
          <w:sz w:val="28"/>
          <w:szCs w:val="28"/>
          <w:lang w:eastAsia="ru-RU"/>
        </w:rPr>
      </w:pPr>
      <w:r w:rsidRPr="00BA71D4">
        <w:rPr>
          <w:rFonts w:ascii="PT Astra Serif" w:eastAsia="Times New Roman" w:hAnsi="PT Astra Serif" w:cs="Arial"/>
          <w:i/>
          <w:color w:val="171717"/>
          <w:sz w:val="28"/>
          <w:szCs w:val="28"/>
          <w:lang w:eastAsia="ru-RU"/>
        </w:rPr>
        <w:t xml:space="preserve">Контактные данные </w:t>
      </w:r>
      <w:r w:rsidR="00592428" w:rsidRPr="00BA71D4">
        <w:rPr>
          <w:rFonts w:ascii="PT Astra Serif" w:eastAsia="Times New Roman" w:hAnsi="PT Astra Serif" w:cs="Arial"/>
          <w:i/>
          <w:color w:val="171717"/>
          <w:sz w:val="28"/>
          <w:szCs w:val="28"/>
          <w:lang w:eastAsia="ru-RU"/>
        </w:rPr>
        <w:t>управления</w:t>
      </w:r>
      <w:r w:rsidRPr="00BA71D4">
        <w:rPr>
          <w:rFonts w:ascii="PT Astra Serif" w:eastAsia="Times New Roman" w:hAnsi="PT Astra Serif" w:cs="Arial"/>
          <w:i/>
          <w:color w:val="171717"/>
          <w:sz w:val="28"/>
          <w:szCs w:val="28"/>
          <w:lang w:eastAsia="ru-RU"/>
        </w:rPr>
        <w:t xml:space="preserve"> </w:t>
      </w:r>
      <w:r w:rsidRPr="00BA71D4">
        <w:rPr>
          <w:rFonts w:ascii="PT Astra Serif" w:eastAsia="Times New Roman" w:hAnsi="PT Astra Serif" w:cs="Times New Roman"/>
          <w:i/>
          <w:iCs/>
          <w:color w:val="171717"/>
          <w:kern w:val="36"/>
          <w:sz w:val="28"/>
          <w:szCs w:val="28"/>
          <w:lang w:eastAsia="ru-RU"/>
        </w:rPr>
        <w:t>экономики и инвестиционной политики  администрации Балашовского муниципального района</w:t>
      </w:r>
      <w:r w:rsidRPr="00BA71D4">
        <w:rPr>
          <w:rFonts w:ascii="PT Astra Serif" w:eastAsia="Times New Roman" w:hAnsi="PT Astra Serif" w:cs="Arial"/>
          <w:i/>
          <w:color w:val="171717"/>
          <w:sz w:val="28"/>
          <w:szCs w:val="28"/>
          <w:lang w:eastAsia="ru-RU"/>
        </w:rPr>
        <w:t>:</w:t>
      </w:r>
    </w:p>
    <w:p w:rsidR="00C81556" w:rsidRPr="00BA71D4" w:rsidRDefault="00592428" w:rsidP="00BA60B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</w:pP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Почтовый адрес: 412309</w:t>
      </w:r>
      <w:r w:rsidR="00C81556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, г.</w:t>
      </w:r>
      <w:r w:rsidR="008D212E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Балашов</w:t>
      </w:r>
      <w:r w:rsidR="00C81556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, ул.</w:t>
      </w:r>
      <w:r w:rsidR="008D212E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</w:t>
      </w:r>
      <w:proofErr w:type="gramStart"/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Советская</w:t>
      </w:r>
      <w:proofErr w:type="gramEnd"/>
      <w:r w:rsidR="00C81556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, д.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1</w:t>
      </w:r>
      <w:r w:rsidR="00C81556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78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, каб.14</w:t>
      </w:r>
      <w:r w:rsidR="00C81556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.</w:t>
      </w:r>
    </w:p>
    <w:p w:rsidR="00C81556" w:rsidRPr="00BA71D4" w:rsidRDefault="00C81556" w:rsidP="00BA60B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Телефон: (845</w:t>
      </w:r>
      <w:r w:rsidR="00592428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45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) 4-</w:t>
      </w:r>
      <w:r w:rsidR="00592428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42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-</w:t>
      </w:r>
      <w:r w:rsidR="00592428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27,</w:t>
      </w:r>
      <w:r w:rsidR="00592428" w:rsidRPr="00BA71D4">
        <w:rPr>
          <w:rFonts w:ascii="PT Astra Serif" w:hAnsi="PT Astra Serif"/>
          <w:sz w:val="28"/>
          <w:szCs w:val="28"/>
        </w:rPr>
        <w:t xml:space="preserve"> 4-31-53</w:t>
      </w:r>
      <w:r w:rsidR="00592428" w:rsidRPr="00BA71D4">
        <w:rPr>
          <w:rFonts w:ascii="PT Astra Serif" w:eastAsia="Calibri" w:hAnsi="PT Astra Serif" w:cs="Times New Roman"/>
          <w:sz w:val="28"/>
          <w:szCs w:val="28"/>
        </w:rPr>
        <w:t>.</w:t>
      </w:r>
    </w:p>
    <w:p w:rsidR="00592428" w:rsidRPr="00BA71D4" w:rsidRDefault="00C81556" w:rsidP="00BA60B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Адрес электронной почты: </w:t>
      </w:r>
      <w:hyperlink r:id="rId5" w:history="1">
        <w:r w:rsidR="001E4B1E" w:rsidRPr="00BA71D4">
          <w:rPr>
            <w:rStyle w:val="a4"/>
            <w:rFonts w:ascii="PT Astra Serif" w:eastAsia="Calibri" w:hAnsi="PT Astra Serif" w:cs="Times New Roman"/>
            <w:sz w:val="28"/>
            <w:szCs w:val="28"/>
          </w:rPr>
          <w:t>ekonombr@mail.ru</w:t>
        </w:r>
      </w:hyperlink>
      <w:r w:rsidR="001E4B1E" w:rsidRPr="00BA71D4">
        <w:rPr>
          <w:rFonts w:ascii="PT Astra Serif" w:eastAsia="Calibri" w:hAnsi="PT Astra Serif" w:cs="Times New Roman"/>
          <w:sz w:val="28"/>
          <w:szCs w:val="28"/>
        </w:rPr>
        <w:t>.</w:t>
      </w:r>
    </w:p>
    <w:p w:rsidR="001E4B1E" w:rsidRPr="00BA71D4" w:rsidRDefault="001E4B1E" w:rsidP="00BA60B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</w:pP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Настоящее постановление размещено для проведения общественного обсуждения в целях общественного контроля на официальном сайте администрации Балашовского муниципального района в информационно-телекоммуникационной сети «Интернет».</w:t>
      </w:r>
    </w:p>
    <w:p w:rsidR="0029375F" w:rsidRDefault="001E4B1E" w:rsidP="00BA7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</w:pP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Проект постановления разработан: в </w:t>
      </w:r>
      <w:r w:rsidR="0029375F" w:rsidRPr="0029375F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соответствии с Федеральным законом РФ от 06.10.2003 г. № 131-ФЗ «Об общих принципах организации местного самоуправления в Российской Федерации», Федеральным законом РФ от 27.07.2010 г. № 210-ФЗ «Об организации предоставления государственных и муниципальных услуг», Уставом  Балашовского муниципального района</w:t>
      </w:r>
      <w:r w:rsidR="0029375F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.</w:t>
      </w:r>
    </w:p>
    <w:p w:rsidR="00C81556" w:rsidRPr="00BA71D4" w:rsidRDefault="00C81556" w:rsidP="00BA7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</w:pP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Срок проведения публичного обсуждения: с </w:t>
      </w:r>
      <w:r w:rsidR="008D212E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27</w:t>
      </w:r>
      <w:r w:rsidR="00BA71D4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</w:t>
      </w:r>
      <w:r w:rsidR="008D212E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сентября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по </w:t>
      </w:r>
      <w:r w:rsidR="008D212E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17</w:t>
      </w:r>
      <w:r w:rsidR="00D8753B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</w:t>
      </w:r>
      <w:r w:rsidR="008D212E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октября</w:t>
      </w:r>
      <w:r w:rsidR="0029375F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2022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года.</w:t>
      </w:r>
    </w:p>
    <w:p w:rsidR="00E20837" w:rsidRPr="00BA71D4" w:rsidRDefault="00C81556" w:rsidP="00BA60B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</w:pP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Предложения принимаются в течение срока проведения публичного обсуждения в письменном или электронном виде путем направления на почтовый адрес, адрес электронной почты </w:t>
      </w:r>
      <w:r w:rsidR="00592428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управления экономики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.</w:t>
      </w:r>
    </w:p>
    <w:sectPr w:rsidR="00E20837" w:rsidRPr="00BA71D4" w:rsidSect="001B710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81556"/>
    <w:rsid w:val="000723E8"/>
    <w:rsid w:val="00117342"/>
    <w:rsid w:val="001B7103"/>
    <w:rsid w:val="001E4B1E"/>
    <w:rsid w:val="0029375F"/>
    <w:rsid w:val="00334365"/>
    <w:rsid w:val="00476BB6"/>
    <w:rsid w:val="00544341"/>
    <w:rsid w:val="00592428"/>
    <w:rsid w:val="005B5C0D"/>
    <w:rsid w:val="006611D7"/>
    <w:rsid w:val="0074573A"/>
    <w:rsid w:val="00803C18"/>
    <w:rsid w:val="00817A20"/>
    <w:rsid w:val="0085534F"/>
    <w:rsid w:val="008931AF"/>
    <w:rsid w:val="00896714"/>
    <w:rsid w:val="008D212E"/>
    <w:rsid w:val="00B64BD3"/>
    <w:rsid w:val="00BA60B4"/>
    <w:rsid w:val="00BA71D4"/>
    <w:rsid w:val="00BD2F5F"/>
    <w:rsid w:val="00C81556"/>
    <w:rsid w:val="00D8753B"/>
    <w:rsid w:val="00E20837"/>
    <w:rsid w:val="00E7309A"/>
    <w:rsid w:val="00EA5245"/>
    <w:rsid w:val="00FA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37"/>
  </w:style>
  <w:style w:type="paragraph" w:styleId="1">
    <w:name w:val="heading 1"/>
    <w:basedOn w:val="a"/>
    <w:link w:val="10"/>
    <w:uiPriority w:val="9"/>
    <w:qFormat/>
    <w:rsid w:val="00C81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5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1556"/>
    <w:rPr>
      <w:color w:val="0000FF"/>
      <w:u w:val="single"/>
    </w:rPr>
  </w:style>
  <w:style w:type="character" w:customStyle="1" w:styleId="s1">
    <w:name w:val="s1"/>
    <w:basedOn w:val="a0"/>
    <w:uiPriority w:val="99"/>
    <w:rsid w:val="00476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konom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41643-4041-4F5B-99D7-FC5472EE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</dc:creator>
  <cp:lastModifiedBy>Пользователь Windows</cp:lastModifiedBy>
  <cp:revision>14</cp:revision>
  <dcterms:created xsi:type="dcterms:W3CDTF">2023-07-18T05:22:00Z</dcterms:created>
  <dcterms:modified xsi:type="dcterms:W3CDTF">2023-08-04T12:44:00Z</dcterms:modified>
</cp:coreProperties>
</file>