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Title"/>
        <w:tabs>
          <w:tab w:pos="7931" w:val="left" w:leader="none"/>
        </w:tabs>
      </w:pPr>
      <w:r>
        <w:rPr/>
        <w:t>25.03.2020 г.</w:t>
        <w:tab/>
        <w:t>94</w:t>
      </w:r>
      <w:r>
        <w:rPr>
          <w:spacing w:val="18"/>
        </w:rPr>
        <w:t> </w:t>
      </w:r>
      <w:r>
        <w:rPr/>
        <w:t>-</w:t>
      </w:r>
      <w:r>
        <w:rPr>
          <w:spacing w:val="-5"/>
        </w:rPr>
        <w:t> </w:t>
      </w:r>
      <w:r>
        <w:rPr/>
        <w:t>п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7"/>
        <w:rPr>
          <w:b/>
          <w:sz w:val="50"/>
        </w:rPr>
      </w:pPr>
    </w:p>
    <w:p>
      <w:pPr>
        <w:pStyle w:val="Heading1"/>
        <w:tabs>
          <w:tab w:pos="1309" w:val="left" w:leader="none"/>
          <w:tab w:pos="1871" w:val="left" w:leader="none"/>
          <w:tab w:pos="2702" w:val="left" w:leader="none"/>
          <w:tab w:pos="2750" w:val="left" w:leader="none"/>
          <w:tab w:pos="3617" w:val="left" w:leader="none"/>
          <w:tab w:pos="4724" w:val="left" w:leader="none"/>
          <w:tab w:pos="5086" w:val="left" w:leader="none"/>
        </w:tabs>
        <w:ind w:right="3337"/>
      </w:pPr>
      <w:r>
        <w:rPr/>
        <w:t>О внесении изменений в постановление</w:t>
      </w:r>
      <w:r>
        <w:rPr>
          <w:spacing w:val="1"/>
        </w:rPr>
        <w:t> </w:t>
      </w:r>
      <w:r>
        <w:rPr/>
        <w:t>администрации Балашовского муниципального</w:t>
      </w:r>
      <w:r>
        <w:rPr>
          <w:spacing w:val="-68"/>
        </w:rPr>
        <w:t> </w:t>
      </w:r>
      <w:r>
        <w:rPr/>
        <w:t>района</w:t>
        <w:tab/>
        <w:t>от</w:t>
        <w:tab/>
        <w:t>29.03.2018г.</w:t>
        <w:tab/>
        <w:t>№76-п</w:t>
        <w:tab/>
        <w:t>«Об</w:t>
      </w:r>
      <w:r>
        <w:rPr>
          <w:spacing w:val="1"/>
        </w:rPr>
        <w:t> </w:t>
      </w:r>
      <w:r>
        <w:rPr/>
        <w:t>утверждении</w:t>
        <w:tab/>
        <w:tab/>
        <w:t>Положения</w:t>
        <w:tab/>
        <w:tab/>
        <w:t>о</w:t>
      </w:r>
      <w:r>
        <w:rPr>
          <w:spacing w:val="1"/>
        </w:rPr>
        <w:t> </w:t>
      </w:r>
      <w:r>
        <w:rPr/>
        <w:t>распределении</w:t>
        <w:tab/>
        <w:tab/>
        <w:t>централизованного</w:t>
      </w:r>
    </w:p>
    <w:p>
      <w:pPr>
        <w:tabs>
          <w:tab w:pos="3070" w:val="left" w:leader="none"/>
        </w:tabs>
        <w:spacing w:before="3"/>
        <w:ind w:left="119" w:right="4362" w:firstLine="0"/>
        <w:jc w:val="both"/>
        <w:rPr>
          <w:b/>
          <w:sz w:val="28"/>
        </w:rPr>
      </w:pPr>
      <w:r>
        <w:rPr>
          <w:b/>
          <w:sz w:val="28"/>
        </w:rPr>
        <w:t>фонда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стимулирования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руководителей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общеобразовательных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учреждений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Балашовского</w:t>
        <w:tab/>
      </w:r>
      <w:r>
        <w:rPr>
          <w:b/>
          <w:spacing w:val="-1"/>
          <w:sz w:val="28"/>
        </w:rPr>
        <w:t>муниципального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района»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76" w:lineRule="auto" w:before="221"/>
        <w:ind w:left="119" w:right="122" w:firstLine="85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Балашовского муниципального района</w:t>
      </w:r>
    </w:p>
    <w:p>
      <w:pPr>
        <w:pStyle w:val="Heading1"/>
        <w:spacing w:before="205"/>
        <w:ind w:left="3513" w:right="3510"/>
        <w:jc w:val="center"/>
      </w:pP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537" w:val="left" w:leader="none"/>
        </w:tabs>
        <w:spacing w:line="240" w:lineRule="auto" w:before="245" w:after="0"/>
        <w:ind w:left="119" w:right="112" w:firstLine="85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3.10.</w:t>
      </w:r>
      <w:r>
        <w:rPr>
          <w:spacing w:val="1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постановлению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23"/>
          <w:sz w:val="28"/>
        </w:rPr>
        <w:t> </w:t>
      </w:r>
      <w:r>
        <w:rPr>
          <w:sz w:val="28"/>
        </w:rPr>
        <w:t>Балашовского</w:t>
      </w:r>
      <w:r>
        <w:rPr>
          <w:spacing w:val="25"/>
          <w:sz w:val="28"/>
        </w:rPr>
        <w:t> </w:t>
      </w:r>
      <w:r>
        <w:rPr>
          <w:sz w:val="28"/>
        </w:rPr>
        <w:t>муниципального</w:t>
      </w:r>
      <w:r>
        <w:rPr>
          <w:spacing w:val="25"/>
          <w:sz w:val="28"/>
        </w:rPr>
        <w:t> </w:t>
      </w:r>
      <w:r>
        <w:rPr>
          <w:sz w:val="28"/>
        </w:rPr>
        <w:t>района</w:t>
      </w:r>
      <w:r>
        <w:rPr>
          <w:spacing w:val="24"/>
          <w:sz w:val="28"/>
        </w:rPr>
        <w:t> </w:t>
      </w:r>
      <w:r>
        <w:rPr>
          <w:sz w:val="28"/>
        </w:rPr>
        <w:t>Саратовской</w:t>
      </w:r>
      <w:r>
        <w:rPr>
          <w:spacing w:val="25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line="321" w:lineRule="exact"/>
        <w:ind w:left="119"/>
        <w:jc w:val="both"/>
      </w:pPr>
      <w:r>
        <w:rPr/>
        <w:t>№</w:t>
      </w:r>
      <w:r>
        <w:rPr>
          <w:spacing w:val="-4"/>
        </w:rPr>
        <w:t> </w:t>
      </w:r>
      <w:r>
        <w:rPr/>
        <w:t>76-п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29.03.2018г. , изложив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следующей</w:t>
      </w:r>
      <w:r>
        <w:rPr>
          <w:spacing w:val="-3"/>
        </w:rPr>
        <w:t> </w:t>
      </w:r>
      <w:r>
        <w:rPr/>
        <w:t>редакции:</w:t>
      </w:r>
    </w:p>
    <w:p>
      <w:pPr>
        <w:pStyle w:val="BodyText"/>
        <w:ind w:left="119" w:right="112" w:firstLine="850"/>
        <w:jc w:val="both"/>
      </w:pPr>
      <w:r>
        <w:rPr/>
        <w:t>«3.10.</w:t>
      </w:r>
      <w:r>
        <w:rPr>
          <w:spacing w:val="1"/>
        </w:rPr>
        <w:t> </w:t>
      </w:r>
      <w:r>
        <w:rPr/>
        <w:t>Стимулирующая</w:t>
      </w:r>
      <w:r>
        <w:rPr>
          <w:spacing w:val="1"/>
        </w:rPr>
        <w:t> </w:t>
      </w:r>
      <w:r>
        <w:rPr/>
        <w:t>выплата</w:t>
      </w:r>
      <w:r>
        <w:rPr>
          <w:spacing w:val="1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равными</w:t>
      </w:r>
      <w:r>
        <w:rPr>
          <w:spacing w:val="1"/>
        </w:rPr>
        <w:t> </w:t>
      </w:r>
      <w:r>
        <w:rPr/>
        <w:t>долями</w:t>
      </w:r>
      <w:r>
        <w:rPr>
          <w:spacing w:val="-67"/>
        </w:rPr>
        <w:t> </w:t>
      </w:r>
      <w:r>
        <w:rPr/>
        <w:t>ежемесячно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декабрь.</w:t>
      </w:r>
      <w:r>
        <w:rPr>
          <w:spacing w:val="1"/>
        </w:rPr>
        <w:t> </w:t>
      </w:r>
      <w:r>
        <w:rPr/>
        <w:t>Аналогично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января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август».</w:t>
      </w: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0" w:after="0"/>
        <w:ind w:left="119" w:right="116" w:firstLine="922"/>
        <w:jc w:val="both"/>
        <w:rPr>
          <w:sz w:val="28"/>
        </w:rPr>
      </w:pPr>
      <w:r>
        <w:rPr>
          <w:sz w:val="28"/>
        </w:rPr>
        <w:t>Отделу информации и общественных отношений 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(Е.В.</w:t>
      </w:r>
      <w:r>
        <w:rPr>
          <w:spacing w:val="1"/>
          <w:sz w:val="28"/>
        </w:rPr>
        <w:t> </w:t>
      </w:r>
      <w:r>
        <w:rPr>
          <w:sz w:val="28"/>
        </w:rPr>
        <w:t>Александрова)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 постановление в газету «Балашовская правда»,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57"/>
          <w:sz w:val="28"/>
        </w:rPr>
        <w:t> </w:t>
      </w:r>
      <w:r>
        <w:rPr>
          <w:sz w:val="28"/>
        </w:rPr>
        <w:t>официальном</w:t>
      </w:r>
      <w:r>
        <w:rPr>
          <w:spacing w:val="57"/>
          <w:sz w:val="28"/>
        </w:rPr>
        <w:t> </w:t>
      </w:r>
      <w:r>
        <w:rPr>
          <w:sz w:val="28"/>
        </w:rPr>
        <w:t>сайте</w:t>
      </w:r>
      <w:r>
        <w:rPr>
          <w:spacing w:val="41"/>
          <w:sz w:val="28"/>
        </w:rPr>
        <w:t> </w:t>
      </w:r>
      <w:r>
        <w:rPr>
          <w:sz w:val="28"/>
        </w:rPr>
        <w:t>МАУ</w:t>
      </w:r>
      <w:r>
        <w:rPr>
          <w:spacing w:val="61"/>
          <w:sz w:val="28"/>
        </w:rPr>
        <w:t> </w:t>
      </w:r>
      <w:r>
        <w:rPr>
          <w:sz w:val="28"/>
        </w:rPr>
        <w:t>«Информационное</w:t>
      </w:r>
      <w:r>
        <w:rPr>
          <w:spacing w:val="57"/>
          <w:sz w:val="28"/>
        </w:rPr>
        <w:t> </w:t>
      </w:r>
      <w:r>
        <w:rPr>
          <w:sz w:val="28"/>
        </w:rPr>
        <w:t>агентство</w:t>
      </w:r>
    </w:p>
    <w:p>
      <w:pPr>
        <w:pStyle w:val="BodyText"/>
        <w:ind w:left="119" w:right="116"/>
        <w:jc w:val="both"/>
      </w:pPr>
      <w:r>
        <w:rPr/>
        <w:t>«Балашов»</w:t>
      </w:r>
      <w:r>
        <w:rPr>
          <w:spacing w:val="1"/>
        </w:rPr>
        <w:t> </w:t>
      </w:r>
      <w:hyperlink r:id="rId5">
        <w:r>
          <w:rPr/>
          <w:t>www.balashov-tv.ru,</w:t>
        </w:r>
      </w:hyperlink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-67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Балашовского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</w:t>
      </w:r>
      <w:r>
        <w:rPr>
          <w:spacing w:val="8"/>
        </w:rPr>
        <w:t> </w:t>
      </w:r>
      <w:r>
        <w:rPr/>
        <w:t>www.baladmin.</w:t>
      </w:r>
    </w:p>
    <w:p>
      <w:pPr>
        <w:spacing w:after="0"/>
        <w:jc w:val="both"/>
        <w:sectPr>
          <w:type w:val="continuous"/>
          <w:pgSz w:w="11910" w:h="16840"/>
          <w:pgMar w:top="158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240" w:lineRule="auto" w:before="67" w:after="0"/>
        <w:ind w:left="119" w:right="115" w:firstLine="85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подписания 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42" w:lineRule="auto" w:before="0" w:after="0"/>
        <w:ind w:left="119" w:right="105" w:firstLine="710"/>
        <w:jc w:val="both"/>
        <w:rPr>
          <w:sz w:val="28"/>
        </w:rPr>
      </w:pPr>
      <w:r>
        <w:rPr>
          <w:sz w:val="28"/>
        </w:rPr>
        <w:t>Контроль за исполнением настоящим распоряжением возложить на</w:t>
      </w:r>
      <w:r>
        <w:rPr>
          <w:spacing w:val="1"/>
          <w:sz w:val="28"/>
        </w:rPr>
        <w:t> </w:t>
      </w:r>
      <w:r>
        <w:rPr>
          <w:sz w:val="28"/>
        </w:rPr>
        <w:t>заместителя главы администрации 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 по</w:t>
      </w:r>
      <w:r>
        <w:rPr>
          <w:spacing w:val="-67"/>
          <w:sz w:val="28"/>
        </w:rPr>
        <w:t> </w:t>
      </w:r>
      <w:r>
        <w:rPr>
          <w:sz w:val="28"/>
        </w:rPr>
        <w:t>социальным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2"/>
          <w:sz w:val="28"/>
        </w:rPr>
        <w:t> </w:t>
      </w:r>
      <w:r>
        <w:rPr>
          <w:sz w:val="28"/>
        </w:rPr>
        <w:t>О.А.</w:t>
      </w:r>
      <w:r>
        <w:rPr>
          <w:spacing w:val="4"/>
          <w:sz w:val="28"/>
        </w:rPr>
        <w:t> </w:t>
      </w:r>
      <w:r>
        <w:rPr>
          <w:sz w:val="28"/>
        </w:rPr>
        <w:t>Дубовенко.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02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567" w:val="left" w:leader="none"/>
        </w:tabs>
        <w:spacing w:before="0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П.М.Петраков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567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19"/>
      <w:jc w:val="both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05" w:firstLine="85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dc:title>25</dc:title>
  <dcterms:created xsi:type="dcterms:W3CDTF">2023-11-08T11:53:35Z</dcterms:created>
  <dcterms:modified xsi:type="dcterms:W3CDTF">2023-11-08T11:53:35Z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