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tabs>
          <w:tab w:pos="8594" w:val="left" w:leader="none"/>
        </w:tabs>
        <w:spacing w:before="87"/>
      </w:pPr>
      <w:r>
        <w:rPr/>
        <w:t>12.03.2020</w:t>
      </w:r>
      <w:r>
        <w:rPr>
          <w:spacing w:val="-1"/>
        </w:rPr>
        <w:t> </w:t>
      </w:r>
      <w:r>
        <w:rPr/>
        <w:t>г.</w:t>
        <w:tab/>
        <w:t>76</w:t>
      </w:r>
      <w:r>
        <w:rPr>
          <w:spacing w:val="18"/>
        </w:rPr>
        <w:t> </w:t>
      </w:r>
      <w:r>
        <w:rPr/>
        <w:t>- п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2"/>
        </w:rPr>
      </w:pPr>
    </w:p>
    <w:p>
      <w:pPr>
        <w:spacing w:line="362" w:lineRule="auto" w:before="0"/>
        <w:ind w:left="219" w:right="889" w:firstLine="0"/>
        <w:jc w:val="left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Балашовского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района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27 декабря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2019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№ 483-п</w:t>
      </w:r>
    </w:p>
    <w:p>
      <w:pPr>
        <w:pStyle w:val="Heading1"/>
        <w:spacing w:line="314" w:lineRule="exact"/>
        <w:ind w:left="291"/>
      </w:pPr>
      <w:bookmarkStart w:name="«Об утверждении муниципальной программы" w:id="1"/>
      <w:bookmarkEnd w:id="1"/>
      <w:r>
        <w:rPr>
          <w:b w:val="0"/>
        </w:rPr>
      </w:r>
      <w:r>
        <w:rPr>
          <w:spacing w:val="-2"/>
        </w:rPr>
        <w:t>«Об</w:t>
      </w:r>
      <w:r>
        <w:rPr>
          <w:spacing w:val="-11"/>
        </w:rPr>
        <w:t> </w:t>
      </w:r>
      <w:r>
        <w:rPr>
          <w:spacing w:val="-2"/>
        </w:rPr>
        <w:t>утверждении</w:t>
      </w:r>
      <w:r>
        <w:rPr>
          <w:spacing w:val="-12"/>
        </w:rPr>
        <w:t> </w:t>
      </w:r>
      <w:r>
        <w:rPr>
          <w:spacing w:val="-2"/>
        </w:rPr>
        <w:t>муниципальной</w:t>
      </w:r>
      <w:r>
        <w:rPr>
          <w:spacing w:val="-8"/>
        </w:rPr>
        <w:t> </w:t>
      </w:r>
      <w:r>
        <w:rPr>
          <w:spacing w:val="-1"/>
        </w:rPr>
        <w:t>программы</w:t>
      </w:r>
    </w:p>
    <w:p>
      <w:pPr>
        <w:spacing w:line="357" w:lineRule="auto" w:before="163"/>
        <w:ind w:left="219" w:right="783" w:firstLine="72"/>
        <w:jc w:val="left"/>
        <w:rPr>
          <w:b/>
          <w:sz w:val="28"/>
        </w:rPr>
      </w:pPr>
      <w:bookmarkStart w:name="«Ремонт домовых вводов на территории мун" w:id="2"/>
      <w:bookmarkEnd w:id="2"/>
      <w:r>
        <w:rPr/>
      </w:r>
      <w:r>
        <w:rPr>
          <w:b/>
          <w:sz w:val="28"/>
        </w:rPr>
        <w:t>«Ремонт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домовых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вводов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город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Балашов в 2020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году»</w:t>
      </w:r>
    </w:p>
    <w:p>
      <w:pPr>
        <w:pStyle w:val="BodyText"/>
        <w:spacing w:before="3"/>
        <w:rPr>
          <w:b/>
          <w:sz w:val="42"/>
        </w:rPr>
      </w:pPr>
    </w:p>
    <w:p>
      <w:pPr>
        <w:pStyle w:val="BodyText"/>
        <w:spacing w:line="360" w:lineRule="auto"/>
        <w:ind w:left="219" w:right="488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83,</w:t>
      </w:r>
      <w:r>
        <w:rPr>
          <w:spacing w:val="1"/>
        </w:rPr>
        <w:t> </w:t>
      </w:r>
      <w:r>
        <w:rPr/>
        <w:t>179,</w:t>
      </w:r>
      <w:r>
        <w:rPr>
          <w:spacing w:val="1"/>
        </w:rPr>
        <w:t> </w:t>
      </w:r>
      <w:r>
        <w:rPr/>
        <w:t>179.3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кодекса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06.10.2003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131-ФЗ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</w:p>
    <w:p>
      <w:pPr>
        <w:pStyle w:val="Heading1"/>
        <w:spacing w:before="2"/>
        <w:ind w:left="3264" w:right="3530"/>
        <w:jc w:val="center"/>
      </w:pPr>
      <w:r>
        <w:rPr/>
        <w:t>П</w:t>
      </w:r>
      <w:r>
        <w:rPr>
          <w:spacing w:val="5"/>
        </w:rPr>
        <w:t> </w:t>
      </w:r>
      <w:r>
        <w:rPr/>
        <w:t>О С</w:t>
      </w:r>
      <w:r>
        <w:rPr>
          <w:spacing w:val="1"/>
        </w:rPr>
        <w:t> </w:t>
      </w:r>
      <w:r>
        <w:rPr/>
        <w:t>Т</w:t>
      </w:r>
      <w:r>
        <w:rPr>
          <w:spacing w:val="7"/>
        </w:rPr>
        <w:t> </w:t>
      </w:r>
      <w:r>
        <w:rPr/>
        <w:t>А</w:t>
      </w:r>
      <w:r>
        <w:rPr>
          <w:spacing w:val="6"/>
        </w:rPr>
        <w:t> </w:t>
      </w:r>
      <w:r>
        <w:rPr/>
        <w:t>Н</w:t>
      </w:r>
      <w:r>
        <w:rPr>
          <w:spacing w:val="5"/>
        </w:rPr>
        <w:t> </w:t>
      </w:r>
      <w:r>
        <w:rPr/>
        <w:t>О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/>
        <w:t>Л</w:t>
      </w:r>
      <w:r>
        <w:rPr>
          <w:spacing w:val="-1"/>
        </w:rPr>
        <w:t> </w:t>
      </w:r>
      <w:r>
        <w:rPr/>
        <w:t>Я</w:t>
      </w:r>
      <w:r>
        <w:rPr>
          <w:spacing w:val="7"/>
        </w:rPr>
        <w:t> </w:t>
      </w:r>
      <w:r>
        <w:rPr/>
        <w:t>Е</w:t>
      </w:r>
      <w:r>
        <w:rPr>
          <w:spacing w:val="1"/>
        </w:rPr>
        <w:t> </w:t>
      </w:r>
      <w:r>
        <w:rPr/>
        <w:t>Т: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360" w:lineRule="auto" w:before="0" w:after="0"/>
        <w:ind w:left="219" w:right="482" w:firstLine="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приложение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постановлению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 муниципального района от 27 декабря 2019 года № 483-п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«Ремонт</w:t>
      </w:r>
      <w:r>
        <w:rPr>
          <w:spacing w:val="1"/>
          <w:sz w:val="28"/>
        </w:rPr>
        <w:t> </w:t>
      </w:r>
      <w:r>
        <w:rPr>
          <w:sz w:val="28"/>
        </w:rPr>
        <w:t>домовых</w:t>
      </w:r>
      <w:r>
        <w:rPr>
          <w:spacing w:val="1"/>
          <w:sz w:val="28"/>
        </w:rPr>
        <w:t> </w:t>
      </w:r>
      <w:r>
        <w:rPr>
          <w:sz w:val="28"/>
        </w:rPr>
        <w:t>вводов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-6"/>
          <w:sz w:val="28"/>
        </w:rPr>
        <w:t> </w:t>
      </w:r>
      <w:r>
        <w:rPr>
          <w:sz w:val="28"/>
        </w:rPr>
        <w:t>муниципального образования город</w:t>
      </w:r>
      <w:r>
        <w:rPr>
          <w:spacing w:val="1"/>
          <w:sz w:val="28"/>
        </w:rPr>
        <w:t> </w:t>
      </w:r>
      <w:r>
        <w:rPr>
          <w:sz w:val="28"/>
        </w:rPr>
        <w:t>Балашов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2020</w:t>
      </w:r>
      <w:r>
        <w:rPr>
          <w:spacing w:val="4"/>
          <w:sz w:val="28"/>
        </w:rPr>
        <w:t> </w:t>
      </w:r>
      <w:r>
        <w:rPr>
          <w:sz w:val="28"/>
        </w:rPr>
        <w:t>году»: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1580" w:bottom="280" w:left="1480" w:right="260"/>
        </w:sectPr>
      </w:pP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362" w:lineRule="auto" w:before="67" w:after="0"/>
        <w:ind w:left="219" w:right="49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паспорте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графе</w:t>
      </w:r>
      <w:r>
        <w:rPr>
          <w:spacing w:val="1"/>
          <w:sz w:val="28"/>
        </w:rPr>
        <w:t> </w:t>
      </w:r>
      <w:r>
        <w:rPr>
          <w:sz w:val="28"/>
        </w:rPr>
        <w:t>«Объемы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источники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1"/>
          <w:sz w:val="28"/>
        </w:rPr>
        <w:t> </w:t>
      </w:r>
      <w:r>
        <w:rPr>
          <w:sz w:val="28"/>
        </w:rPr>
        <w:t>обеспечения»</w:t>
      </w:r>
      <w:r>
        <w:rPr>
          <w:spacing w:val="-8"/>
          <w:sz w:val="28"/>
        </w:rPr>
        <w:t> </w:t>
      </w:r>
      <w:r>
        <w:rPr>
          <w:sz w:val="28"/>
        </w:rPr>
        <w:t>показатель</w:t>
      </w:r>
      <w:r>
        <w:rPr>
          <w:spacing w:val="-5"/>
          <w:sz w:val="28"/>
        </w:rPr>
        <w:t> </w:t>
      </w:r>
      <w:r>
        <w:rPr>
          <w:sz w:val="28"/>
        </w:rPr>
        <w:t>суммы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1000,0</w:t>
      </w:r>
      <w:r>
        <w:rPr>
          <w:spacing w:val="-3"/>
          <w:sz w:val="28"/>
        </w:rPr>
        <w:t> </w:t>
      </w:r>
      <w:r>
        <w:rPr>
          <w:sz w:val="28"/>
        </w:rPr>
        <w:t>тыс.</w:t>
      </w:r>
      <w:r>
        <w:rPr>
          <w:spacing w:val="-1"/>
          <w:sz w:val="28"/>
        </w:rPr>
        <w:t> </w:t>
      </w:r>
      <w:r>
        <w:rPr>
          <w:sz w:val="28"/>
        </w:rPr>
        <w:t>руб. заменить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650,0</w:t>
      </w:r>
      <w:r>
        <w:rPr>
          <w:spacing w:val="-3"/>
          <w:sz w:val="28"/>
        </w:rPr>
        <w:t> </w:t>
      </w:r>
      <w:r>
        <w:rPr>
          <w:sz w:val="28"/>
        </w:rPr>
        <w:t>тыс.</w:t>
      </w:r>
      <w:r>
        <w:rPr>
          <w:spacing w:val="-1"/>
          <w:sz w:val="28"/>
        </w:rPr>
        <w:t> </w:t>
      </w:r>
      <w:r>
        <w:rPr>
          <w:sz w:val="28"/>
        </w:rPr>
        <w:t>руб.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362" w:lineRule="auto" w:before="0" w:after="0"/>
        <w:ind w:left="219" w:right="482" w:firstLine="0"/>
        <w:jc w:val="both"/>
        <w:rPr>
          <w:sz w:val="28"/>
        </w:rPr>
      </w:pPr>
      <w:r>
        <w:rPr>
          <w:sz w:val="28"/>
        </w:rPr>
        <w:t>В разделе 3 программы «Ресурсное обеспечение программы» показатель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программных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1000,0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1"/>
          <w:sz w:val="28"/>
        </w:rPr>
        <w:t> </w:t>
      </w:r>
      <w:r>
        <w:rPr>
          <w:sz w:val="28"/>
        </w:rPr>
        <w:t>руб.</w:t>
      </w:r>
      <w:r>
        <w:rPr>
          <w:spacing w:val="-67"/>
          <w:sz w:val="28"/>
        </w:rPr>
        <w:t> </w:t>
      </w:r>
      <w:r>
        <w:rPr>
          <w:sz w:val="28"/>
        </w:rPr>
        <w:t>заменить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650,0</w:t>
      </w:r>
      <w:r>
        <w:rPr>
          <w:spacing w:val="1"/>
          <w:sz w:val="28"/>
        </w:rPr>
        <w:t> </w:t>
      </w:r>
      <w:r>
        <w:rPr>
          <w:sz w:val="28"/>
        </w:rPr>
        <w:t>тыс.</w:t>
      </w:r>
      <w:r>
        <w:rPr>
          <w:spacing w:val="4"/>
          <w:sz w:val="28"/>
        </w:rPr>
        <w:t> </w:t>
      </w:r>
      <w:r>
        <w:rPr>
          <w:sz w:val="28"/>
        </w:rPr>
        <w:t>руб.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362" w:lineRule="auto" w:before="0" w:after="0"/>
        <w:ind w:left="219" w:right="494" w:firstLine="0"/>
        <w:jc w:val="both"/>
        <w:rPr>
          <w:sz w:val="28"/>
        </w:rPr>
      </w:pPr>
      <w:r>
        <w:rPr>
          <w:sz w:val="28"/>
        </w:rPr>
        <w:t>Приложение №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муниципальной программе</w:t>
      </w:r>
      <w:r>
        <w:rPr>
          <w:spacing w:val="-4"/>
          <w:sz w:val="28"/>
        </w:rPr>
        <w:t> </w:t>
      </w:r>
      <w:r>
        <w:rPr>
          <w:sz w:val="28"/>
        </w:rPr>
        <w:t>изложить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новой</w:t>
      </w:r>
      <w:r>
        <w:rPr>
          <w:spacing w:val="-5"/>
          <w:sz w:val="28"/>
        </w:rPr>
        <w:t> </w:t>
      </w:r>
      <w:r>
        <w:rPr>
          <w:sz w:val="28"/>
        </w:rPr>
        <w:t>редакции</w:t>
      </w:r>
      <w:r>
        <w:rPr>
          <w:spacing w:val="-67"/>
          <w:sz w:val="28"/>
        </w:rPr>
        <w:t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> </w:t>
      </w:r>
      <w:r>
        <w:rPr>
          <w:sz w:val="28"/>
        </w:rPr>
        <w:t>к настоящему</w:t>
      </w:r>
      <w:r>
        <w:rPr>
          <w:spacing w:val="-3"/>
          <w:sz w:val="28"/>
        </w:rPr>
        <w:t> </w:t>
      </w:r>
      <w:r>
        <w:rPr>
          <w:sz w:val="28"/>
        </w:rPr>
        <w:t>постановлению.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360" w:lineRule="auto" w:before="0" w:after="0"/>
        <w:ind w:left="219" w:right="483" w:firstLine="0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(Е.В.</w:t>
      </w:r>
      <w:r>
        <w:rPr>
          <w:spacing w:val="1"/>
          <w:sz w:val="28"/>
        </w:rPr>
        <w:t> </w:t>
      </w:r>
      <w:r>
        <w:rPr>
          <w:sz w:val="28"/>
        </w:rPr>
        <w:t>Александрова)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газету</w:t>
      </w:r>
      <w:r>
        <w:rPr>
          <w:spacing w:val="1"/>
          <w:sz w:val="28"/>
        </w:rPr>
        <w:t> </w:t>
      </w:r>
      <w:r>
        <w:rPr>
          <w:sz w:val="28"/>
        </w:rPr>
        <w:t>«Балашовская</w:t>
      </w:r>
      <w:r>
        <w:rPr>
          <w:spacing w:val="1"/>
          <w:sz w:val="28"/>
        </w:rPr>
        <w:t> </w:t>
      </w:r>
      <w:r>
        <w:rPr>
          <w:sz w:val="28"/>
        </w:rPr>
        <w:t>правда»,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38"/>
          <w:sz w:val="28"/>
        </w:rPr>
        <w:t> </w:t>
      </w:r>
      <w:r>
        <w:rPr>
          <w:sz w:val="28"/>
        </w:rPr>
        <w:t>на</w:t>
      </w:r>
      <w:r>
        <w:rPr>
          <w:spacing w:val="41"/>
          <w:sz w:val="28"/>
        </w:rPr>
        <w:t> </w:t>
      </w:r>
      <w:r>
        <w:rPr>
          <w:sz w:val="28"/>
        </w:rPr>
        <w:t>официальном</w:t>
      </w:r>
      <w:r>
        <w:rPr>
          <w:spacing w:val="37"/>
          <w:sz w:val="28"/>
        </w:rPr>
        <w:t> </w:t>
      </w:r>
      <w:r>
        <w:rPr>
          <w:sz w:val="28"/>
        </w:rPr>
        <w:t>сайте</w:t>
      </w:r>
      <w:r>
        <w:rPr>
          <w:spacing w:val="37"/>
          <w:sz w:val="28"/>
        </w:rPr>
        <w:t> </w:t>
      </w:r>
      <w:r>
        <w:rPr>
          <w:sz w:val="28"/>
        </w:rPr>
        <w:t>МАУ</w:t>
      </w:r>
      <w:r>
        <w:rPr>
          <w:spacing w:val="44"/>
          <w:sz w:val="28"/>
        </w:rPr>
        <w:t> </w:t>
      </w:r>
      <w:r>
        <w:rPr>
          <w:sz w:val="28"/>
        </w:rPr>
        <w:t>«Информационное</w:t>
      </w:r>
      <w:r>
        <w:rPr>
          <w:spacing w:val="37"/>
          <w:sz w:val="28"/>
        </w:rPr>
        <w:t> </w:t>
      </w:r>
      <w:r>
        <w:rPr>
          <w:sz w:val="28"/>
        </w:rPr>
        <w:t>агентство</w:t>
      </w:r>
    </w:p>
    <w:p>
      <w:pPr>
        <w:pStyle w:val="BodyText"/>
        <w:spacing w:line="362" w:lineRule="auto"/>
        <w:ind w:left="219" w:right="481"/>
        <w:jc w:val="both"/>
      </w:pPr>
      <w:r>
        <w:rPr/>
        <w:t>«Балашов»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www.balashov-tv.ru</w:t>
        </w:r>
      </w:hyperlink>
      <w:r>
        <w:rPr/>
        <w:t>,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администрации</w:t>
      </w:r>
      <w:r>
        <w:rPr>
          <w:spacing w:val="-14"/>
        </w:rPr>
        <w:t> </w:t>
      </w:r>
      <w:r>
        <w:rPr/>
        <w:t>Балашовского</w:t>
      </w:r>
      <w:r>
        <w:rPr>
          <w:spacing w:val="-12"/>
        </w:rPr>
        <w:t> </w:t>
      </w:r>
      <w:r>
        <w:rPr/>
        <w:t>муниципального</w:t>
      </w:r>
      <w:r>
        <w:rPr>
          <w:spacing w:val="-12"/>
        </w:rPr>
        <w:t> </w:t>
      </w:r>
      <w:r>
        <w:rPr/>
        <w:t>района</w:t>
      </w:r>
      <w:r>
        <w:rPr>
          <w:spacing w:val="-6"/>
        </w:rPr>
        <w:t> </w:t>
      </w:r>
      <w:hyperlink r:id="rId6">
        <w:r>
          <w:rPr/>
          <w:t>www.baladmin.ru.</w:t>
        </w:r>
      </w:hyperlink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362" w:lineRule="auto" w:before="0" w:after="0"/>
        <w:ind w:left="219" w:right="484" w:firstLine="0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его</w:t>
      </w:r>
      <w:r>
        <w:rPr>
          <w:spacing w:val="1"/>
          <w:sz w:val="28"/>
        </w:rPr>
        <w:t> </w:t>
      </w:r>
      <w:r>
        <w:rPr>
          <w:sz w:val="28"/>
        </w:rPr>
        <w:t>подписания и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(обнародования).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362" w:lineRule="auto" w:before="0" w:after="0"/>
        <w:ind w:left="219" w:right="489" w:firstLine="0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первого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М.И.</w:t>
      </w:r>
      <w:r>
        <w:rPr>
          <w:spacing w:val="3"/>
          <w:sz w:val="28"/>
        </w:rPr>
        <w:t> </w:t>
      </w:r>
      <w:r>
        <w:rPr>
          <w:sz w:val="28"/>
        </w:rPr>
        <w:t>Захарова.</w:t>
      </w:r>
    </w:p>
    <w:p>
      <w:pPr>
        <w:pStyle w:val="BodyText"/>
        <w:rPr>
          <w:sz w:val="30"/>
        </w:rPr>
      </w:pPr>
    </w:p>
    <w:p>
      <w:pPr>
        <w:pStyle w:val="Heading1"/>
        <w:spacing w:before="188"/>
        <w:jc w:val="both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403" w:val="left" w:leader="none"/>
        </w:tabs>
        <w:spacing w:before="49"/>
        <w:ind w:left="219" w:right="0" w:firstLine="0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Петраков</w:t>
      </w:r>
    </w:p>
    <w:p>
      <w:pPr>
        <w:spacing w:after="0"/>
        <w:jc w:val="both"/>
        <w:rPr>
          <w:sz w:val="28"/>
        </w:rPr>
        <w:sectPr>
          <w:pgSz w:w="11910" w:h="16840"/>
          <w:pgMar w:top="1040" w:bottom="280" w:left="1480" w:right="260"/>
        </w:sectPr>
      </w:pPr>
    </w:p>
    <w:p>
      <w:pPr>
        <w:spacing w:line="276" w:lineRule="auto" w:before="72"/>
        <w:ind w:left="4901" w:right="1875" w:firstLine="0"/>
        <w:jc w:val="both"/>
        <w:rPr>
          <w:sz w:val="26"/>
        </w:rPr>
      </w:pPr>
      <w:r>
        <w:rPr>
          <w:sz w:val="26"/>
        </w:rPr>
        <w:t>Приложение к постановлению</w:t>
      </w:r>
      <w:r>
        <w:rPr>
          <w:spacing w:val="-62"/>
          <w:sz w:val="26"/>
        </w:rPr>
        <w:t> </w:t>
      </w:r>
      <w:r>
        <w:rPr>
          <w:sz w:val="26"/>
        </w:rPr>
        <w:t>администрации Балашовского</w:t>
      </w:r>
      <w:r>
        <w:rPr>
          <w:spacing w:val="-62"/>
          <w:sz w:val="26"/>
        </w:rPr>
        <w:t> </w:t>
      </w:r>
      <w:r>
        <w:rPr>
          <w:sz w:val="26"/>
        </w:rPr>
        <w:t>муниципального</w:t>
      </w:r>
      <w:r>
        <w:rPr>
          <w:spacing w:val="-1"/>
          <w:sz w:val="26"/>
        </w:rPr>
        <w:t> </w:t>
      </w:r>
      <w:r>
        <w:rPr>
          <w:sz w:val="26"/>
        </w:rPr>
        <w:t>района</w:t>
      </w:r>
    </w:p>
    <w:p>
      <w:pPr>
        <w:spacing w:before="198"/>
        <w:ind w:left="4901" w:right="0" w:firstLine="0"/>
        <w:jc w:val="both"/>
        <w:rPr>
          <w:sz w:val="26"/>
        </w:rPr>
      </w:pP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«12»</w:t>
      </w:r>
      <w:r>
        <w:rPr>
          <w:spacing w:val="1"/>
          <w:sz w:val="26"/>
        </w:rPr>
        <w:t> </w:t>
      </w:r>
      <w:r>
        <w:rPr>
          <w:sz w:val="26"/>
        </w:rPr>
        <w:t>03 2020</w:t>
      </w:r>
      <w:r>
        <w:rPr>
          <w:spacing w:val="1"/>
          <w:sz w:val="26"/>
        </w:rPr>
        <w:t> </w:t>
      </w:r>
      <w:r>
        <w:rPr>
          <w:sz w:val="26"/>
        </w:rPr>
        <w:t>г.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76 –</w:t>
      </w:r>
      <w:r>
        <w:rPr>
          <w:spacing w:val="1"/>
          <w:sz w:val="26"/>
        </w:rPr>
        <w:t> </w:t>
      </w:r>
      <w:r>
        <w:rPr>
          <w:sz w:val="26"/>
        </w:rPr>
        <w:t>п</w:t>
      </w:r>
    </w:p>
    <w:p>
      <w:pPr>
        <w:pStyle w:val="BodyText"/>
      </w:pPr>
    </w:p>
    <w:p>
      <w:pPr>
        <w:pStyle w:val="BodyText"/>
        <w:rPr>
          <w:sz w:val="32"/>
        </w:rPr>
      </w:pPr>
    </w:p>
    <w:p>
      <w:pPr>
        <w:pStyle w:val="Heading1"/>
        <w:spacing w:line="276" w:lineRule="auto"/>
        <w:ind w:left="2553" w:right="783" w:hanging="2022"/>
      </w:pPr>
      <w:r>
        <w:rPr/>
        <w:t>Перечень программных мероприятий по ремонту домовых вводов на</w:t>
      </w:r>
      <w:r>
        <w:rPr>
          <w:spacing w:val="-67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МО г.</w:t>
      </w:r>
      <w:r>
        <w:rPr>
          <w:spacing w:val="3"/>
        </w:rPr>
        <w:t> </w:t>
      </w:r>
      <w:r>
        <w:rPr/>
        <w:t>Балашов на 2020</w:t>
      </w:r>
      <w:r>
        <w:rPr>
          <w:spacing w:val="3"/>
        </w:rPr>
        <w:t> </w:t>
      </w:r>
      <w:r>
        <w:rPr/>
        <w:t>г.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2151"/>
        <w:gridCol w:w="1095"/>
        <w:gridCol w:w="1926"/>
        <w:gridCol w:w="1983"/>
        <w:gridCol w:w="2339"/>
      </w:tblGrid>
      <w:tr>
        <w:trPr>
          <w:trHeight w:val="580" w:hRule="atLeast"/>
        </w:trPr>
        <w:tc>
          <w:tcPr>
            <w:tcW w:w="447" w:type="dxa"/>
            <w:vMerge w:val="restart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24" w:right="95" w:hanging="1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auto" w:before="161"/>
              <w:ind w:left="407" w:right="309" w:hanging="68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мероприятий</w:t>
            </w:r>
          </w:p>
        </w:tc>
        <w:tc>
          <w:tcPr>
            <w:tcW w:w="1095" w:type="dxa"/>
            <w:vMerge w:val="restart"/>
          </w:tcPr>
          <w:p>
            <w:pPr>
              <w:pStyle w:val="TableParagraph"/>
              <w:spacing w:line="276" w:lineRule="auto" w:before="1"/>
              <w:ind w:left="11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финанси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рования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тыс.</w:t>
            </w:r>
          </w:p>
          <w:p>
            <w:pPr>
              <w:pStyle w:val="TableParagraph"/>
              <w:spacing w:line="251" w:lineRule="exact"/>
              <w:ind w:left="108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81" w:right="169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распорядители/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распорядители</w:t>
            </w:r>
          </w:p>
        </w:tc>
        <w:tc>
          <w:tcPr>
            <w:tcW w:w="1983" w:type="dxa"/>
          </w:tcPr>
          <w:p>
            <w:pPr>
              <w:pStyle w:val="TableParagraph"/>
              <w:spacing w:before="34"/>
              <w:ind w:left="143" w:right="109" w:firstLine="350"/>
              <w:rPr>
                <w:b/>
                <w:sz w:val="22"/>
              </w:rPr>
            </w:pPr>
            <w:r>
              <w:rPr>
                <w:b/>
                <w:sz w:val="22"/>
              </w:rPr>
              <w:t>Источник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финансирования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556"/>
              <w:rPr>
                <w:b/>
                <w:sz w:val="22"/>
              </w:rPr>
            </w:pPr>
            <w:r>
              <w:rPr>
                <w:b/>
                <w:sz w:val="22"/>
              </w:rPr>
              <w:t>Ожидаемый</w:t>
            </w:r>
          </w:p>
          <w:p>
            <w:pPr>
              <w:pStyle w:val="TableParagraph"/>
              <w:spacing w:before="35"/>
              <w:ind w:left="676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</w:tc>
      </w:tr>
      <w:tr>
        <w:trPr>
          <w:trHeight w:val="864" w:hRule="atLeast"/>
        </w:trPr>
        <w:tc>
          <w:tcPr>
            <w:tcW w:w="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gridSpan w:val="2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98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1929" w:hRule="atLeast"/>
        </w:trPr>
        <w:tc>
          <w:tcPr>
            <w:tcW w:w="44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1" w:type="dxa"/>
          </w:tcPr>
          <w:p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домового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ввода горячего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здания 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сада «Челночек»,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пр-кт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Космонавтов,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224,0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4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БМР/комитет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ЖКХ</w:t>
            </w:r>
          </w:p>
          <w:p>
            <w:pPr>
              <w:pStyle w:val="TableParagraph"/>
              <w:spacing w:before="2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БМР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97" w:right="183"/>
              <w:jc w:val="center"/>
              <w:rPr>
                <w:sz w:val="24"/>
              </w:rPr>
            </w:pPr>
            <w:r>
              <w:rPr>
                <w:sz w:val="24"/>
              </w:rPr>
              <w:t>МО 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Балашов</w:t>
            </w:r>
          </w:p>
        </w:tc>
        <w:tc>
          <w:tcPr>
            <w:tcW w:w="2339" w:type="dxa"/>
            <w:vMerge w:val="restart"/>
          </w:tcPr>
          <w:p>
            <w:pPr>
              <w:pStyle w:val="TableParagraph"/>
              <w:ind w:left="109" w:right="206" w:firstLine="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комфортные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 город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Балашов, повысить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надежность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снабжения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ресурсами.</w:t>
            </w:r>
          </w:p>
          <w:p>
            <w:pPr>
              <w:pStyle w:val="TableParagraph"/>
              <w:ind w:left="109" w:right="181" w:firstLine="4"/>
              <w:rPr>
                <w:sz w:val="24"/>
              </w:rPr>
            </w:pPr>
            <w:r>
              <w:rPr>
                <w:sz w:val="24"/>
              </w:rPr>
              <w:t>В 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10%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 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Балашов получат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услугу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теплоснабжению,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горячему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Электроснабжению</w:t>
            </w:r>
          </w:p>
        </w:tc>
      </w:tr>
      <w:tr>
        <w:trPr>
          <w:trHeight w:val="1852" w:hRule="atLeast"/>
        </w:trPr>
        <w:tc>
          <w:tcPr>
            <w:tcW w:w="447" w:type="dxa"/>
          </w:tcPr>
          <w:p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1" w:type="dxa"/>
          </w:tcPr>
          <w:p>
            <w:pPr>
              <w:pStyle w:val="TableParagraph"/>
              <w:ind w:left="124" w:right="1"/>
              <w:rPr>
                <w:sz w:val="24"/>
              </w:rPr>
            </w:pPr>
            <w:r>
              <w:rPr>
                <w:sz w:val="24"/>
              </w:rPr>
              <w:t>Ремонт домового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ввода холодного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МКД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пер. Титова,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310,0</w:t>
            </w:r>
          </w:p>
        </w:tc>
        <w:tc>
          <w:tcPr>
            <w:tcW w:w="1926" w:type="dxa"/>
          </w:tcPr>
          <w:p>
            <w:pPr>
              <w:pStyle w:val="TableParagraph"/>
              <w:spacing w:before="231"/>
              <w:ind w:left="114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БМР/комитет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ЖКХ</w:t>
            </w:r>
          </w:p>
          <w:p>
            <w:pPr>
              <w:pStyle w:val="TableParagraph"/>
              <w:spacing w:line="242" w:lineRule="auto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БМР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197" w:right="183"/>
              <w:jc w:val="center"/>
              <w:rPr>
                <w:sz w:val="24"/>
              </w:rPr>
            </w:pPr>
            <w:r>
              <w:rPr>
                <w:sz w:val="24"/>
              </w:rPr>
              <w:t>МО 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Балашов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1" w:hRule="atLeast"/>
        </w:trPr>
        <w:tc>
          <w:tcPr>
            <w:tcW w:w="4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домового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ввода холодного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МКД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 ул.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Юбилейная,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30,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4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БМР/комитет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ЖКХ</w:t>
            </w:r>
          </w:p>
          <w:p>
            <w:pPr>
              <w:pStyle w:val="TableParagraph"/>
              <w:spacing w:line="242" w:lineRule="auto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БМР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97" w:right="183"/>
              <w:jc w:val="center"/>
              <w:rPr>
                <w:sz w:val="24"/>
              </w:rPr>
            </w:pPr>
            <w:r>
              <w:rPr>
                <w:sz w:val="24"/>
              </w:rPr>
              <w:t>МО 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Балашов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95" w:type="dxa"/>
          </w:tcPr>
          <w:p>
            <w:pPr>
              <w:pStyle w:val="TableParagraph"/>
              <w:spacing w:line="273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87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заместитель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главы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администрации</w:t>
      </w:r>
    </w:p>
    <w:p>
      <w:pPr>
        <w:pStyle w:val="Heading1"/>
        <w:tabs>
          <w:tab w:pos="7831" w:val="left" w:leader="none"/>
        </w:tabs>
        <w:spacing w:before="48"/>
      </w:pPr>
      <w:r>
        <w:rPr/>
        <w:t>Балашовского</w:t>
      </w:r>
      <w:r>
        <w:rPr>
          <w:spacing w:val="-6"/>
        </w:rPr>
        <w:t> </w:t>
      </w:r>
      <w:r>
        <w:rPr/>
        <w:t>муниципального</w:t>
      </w:r>
      <w:r>
        <w:rPr>
          <w:spacing w:val="-5"/>
        </w:rPr>
        <w:t> </w:t>
      </w:r>
      <w:r>
        <w:rPr/>
        <w:t>района</w:t>
        <w:tab/>
        <w:t>М.И.</w:t>
      </w:r>
      <w:r>
        <w:rPr>
          <w:spacing w:val="4"/>
        </w:rPr>
        <w:t> </w:t>
      </w:r>
      <w:r>
        <w:rPr/>
        <w:t>Захаров</w:t>
      </w:r>
    </w:p>
    <w:sectPr>
      <w:pgSz w:w="11910" w:h="16840"/>
      <w:pgMar w:top="1040" w:bottom="280" w:left="14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9" w:hanging="28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9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8" w:hanging="5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5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7" w:hanging="5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5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6" w:hanging="5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0" w:hanging="5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5" w:hanging="5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right="48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12</dc:title>
  <dcterms:created xsi:type="dcterms:W3CDTF">2023-11-08T11:46:28Z</dcterms:created>
  <dcterms:modified xsi:type="dcterms:W3CDTF">2023-11-08T11:46:28Z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