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tabs>
          <w:tab w:pos="7629" w:val="left" w:leader="none"/>
        </w:tabs>
        <w:spacing w:before="86"/>
        <w:ind w:left="219" w:right="0" w:firstLine="0"/>
        <w:jc w:val="left"/>
        <w:rPr>
          <w:b/>
          <w:sz w:val="28"/>
        </w:rPr>
      </w:pPr>
      <w:bookmarkStart w:name="11.03.2020 г.                           " w:id="1"/>
      <w:bookmarkEnd w:id="1"/>
      <w:r>
        <w:rPr/>
      </w:r>
      <w:r>
        <w:rPr>
          <w:b/>
          <w:sz w:val="28"/>
        </w:rPr>
        <w:t>11.03.2020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г.</w:t>
        <w:tab/>
        <w:t>71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78" w:lineRule="auto" w:before="234"/>
        <w:ind w:left="219" w:right="2580" w:firstLine="0"/>
        <w:jc w:val="left"/>
        <w:rPr>
          <w:b/>
          <w:sz w:val="28"/>
        </w:rPr>
      </w:pPr>
      <w:bookmarkStart w:name="«О внесении изменений в Постановление ад" w:id="2"/>
      <w:bookmarkEnd w:id="2"/>
      <w:r>
        <w:rPr/>
      </w:r>
      <w:r>
        <w:rPr>
          <w:b/>
          <w:sz w:val="28"/>
        </w:rPr>
        <w:t>«О внесении изменений в Постановление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администрации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Балашовского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муниципального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района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«27»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декабря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2019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года №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479-п</w:t>
      </w:r>
    </w:p>
    <w:p>
      <w:pPr>
        <w:spacing w:line="316" w:lineRule="exact" w:before="0"/>
        <w:ind w:left="21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«Развитие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муниципального</w:t>
      </w:r>
    </w:p>
    <w:p>
      <w:pPr>
        <w:spacing w:before="48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город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Балашов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2020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году»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276" w:lineRule="auto"/>
        <w:ind w:left="219" w:right="231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83,</w:t>
      </w:r>
      <w:r>
        <w:rPr>
          <w:spacing w:val="1"/>
        </w:rPr>
        <w:t> </w:t>
      </w:r>
      <w:r>
        <w:rPr/>
        <w:t>179,</w:t>
      </w:r>
      <w:r>
        <w:rPr>
          <w:spacing w:val="1"/>
        </w:rPr>
        <w:t> </w:t>
      </w:r>
      <w:r>
        <w:rPr/>
        <w:t>179.3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71"/>
        </w:rPr>
        <w:t> </w:t>
      </w:r>
      <w:r>
        <w:rPr/>
        <w:t>Саратовской</w:t>
      </w:r>
      <w:r>
        <w:rPr>
          <w:spacing w:val="71"/>
        </w:rPr>
        <w:t> </w:t>
      </w:r>
      <w:r>
        <w:rPr/>
        <w:t>области,</w:t>
      </w:r>
      <w:r>
        <w:rPr>
          <w:spacing w:val="7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Балашовского</w:t>
      </w:r>
      <w:r>
        <w:rPr>
          <w:spacing w:val="6"/>
        </w:rPr>
        <w:t> </w:t>
      </w:r>
      <w:r>
        <w:rPr/>
        <w:t>муниципального</w:t>
      </w:r>
      <w:r>
        <w:rPr>
          <w:spacing w:val="6"/>
        </w:rPr>
        <w:t> </w:t>
      </w:r>
      <w:r>
        <w:rPr/>
        <w:t>района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3298" w:right="3307"/>
        <w:jc w:val="center"/>
      </w:pPr>
      <w:r>
        <w:rPr/>
        <w:t>П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/>
        <w:t>Т</w:t>
      </w:r>
      <w:r>
        <w:rPr>
          <w:spacing w:val="3"/>
        </w:rPr>
        <w:t> </w:t>
      </w:r>
      <w:r>
        <w:rPr/>
        <w:t>А</w:t>
      </w:r>
      <w:r>
        <w:rPr>
          <w:spacing w:val="6"/>
        </w:rPr>
        <w:t> </w:t>
      </w:r>
      <w:r>
        <w:rPr/>
        <w:t>Н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Л</w:t>
      </w:r>
      <w:r>
        <w:rPr>
          <w:spacing w:val="3"/>
        </w:rPr>
        <w:t> </w:t>
      </w:r>
      <w:r>
        <w:rPr/>
        <w:t>Я</w:t>
      </w:r>
      <w:r>
        <w:rPr>
          <w:spacing w:val="6"/>
        </w:rPr>
        <w:t> </w:t>
      </w:r>
      <w:r>
        <w:rPr/>
        <w:t>Е</w:t>
      </w:r>
      <w:r>
        <w:rPr>
          <w:spacing w:val="3"/>
        </w:rPr>
        <w:t> </w:t>
      </w:r>
      <w:r>
        <w:rPr/>
        <w:t>Т: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76" w:lineRule="auto" w:before="0" w:after="0"/>
        <w:ind w:left="219" w:right="220" w:firstLine="706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«27»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479</w:t>
      </w:r>
      <w:r>
        <w:rPr>
          <w:spacing w:val="1"/>
          <w:sz w:val="28"/>
        </w:rPr>
        <w:t> </w:t>
      </w:r>
      <w:r>
        <w:rPr>
          <w:sz w:val="28"/>
        </w:rPr>
        <w:t>-п</w:t>
      </w:r>
      <w:r>
        <w:rPr>
          <w:spacing w:val="1"/>
          <w:sz w:val="28"/>
        </w:rPr>
        <w:t> </w:t>
      </w:r>
      <w:r>
        <w:rPr>
          <w:sz w:val="28"/>
        </w:rPr>
        <w:t>«Развитие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Балашов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году»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изменения:</w:t>
      </w:r>
    </w:p>
    <w:p>
      <w:pPr>
        <w:pStyle w:val="BodyText"/>
        <w:spacing w:line="276" w:lineRule="auto" w:before="204"/>
        <w:ind w:left="219" w:right="233" w:firstLine="706"/>
        <w:jc w:val="both"/>
      </w:pPr>
      <w:r>
        <w:rPr/>
        <w:t>- приложение к муниципальной программе изложить в новой редакции,</w:t>
      </w:r>
      <w:r>
        <w:rPr>
          <w:spacing w:val="-67"/>
        </w:rPr>
        <w:t> </w:t>
      </w:r>
      <w:r>
        <w:rPr/>
        <w:t>согласно Приложению.</w:t>
      </w:r>
    </w:p>
    <w:p>
      <w:pPr>
        <w:spacing w:after="0" w:line="276" w:lineRule="auto"/>
        <w:jc w:val="both"/>
        <w:sectPr>
          <w:type w:val="continuous"/>
          <w:pgSz w:w="11910" w:h="16840"/>
          <w:pgMar w:top="1580" w:bottom="280" w:left="1480" w:right="620"/>
        </w:sectPr>
      </w:pP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76" w:lineRule="auto" w:before="67" w:after="0"/>
        <w:ind w:left="219" w:right="229" w:firstLine="706"/>
        <w:jc w:val="both"/>
        <w:rPr>
          <w:sz w:val="26"/>
        </w:rPr>
      </w:pPr>
      <w:r>
        <w:rPr>
          <w:sz w:val="28"/>
        </w:rPr>
        <w:t>Считать</w:t>
      </w:r>
      <w:r>
        <w:rPr>
          <w:spacing w:val="1"/>
          <w:sz w:val="28"/>
        </w:rPr>
        <w:t> </w:t>
      </w:r>
      <w:r>
        <w:rPr>
          <w:sz w:val="28"/>
        </w:rPr>
        <w:t>утратившим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 муниципального района от «10» февраля 2020 года № 31-П 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«05»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№243-П</w:t>
      </w:r>
      <w:r>
        <w:rPr>
          <w:spacing w:val="1"/>
          <w:sz w:val="28"/>
        </w:rPr>
        <w:t> </w:t>
      </w:r>
      <w:r>
        <w:rPr>
          <w:sz w:val="28"/>
        </w:rPr>
        <w:t>«Развитие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2"/>
          <w:sz w:val="28"/>
        </w:rPr>
        <w:t> </w:t>
      </w:r>
      <w:r>
        <w:rPr>
          <w:sz w:val="28"/>
        </w:rPr>
        <w:t>Балашов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2020 году».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76" w:lineRule="auto" w:before="204" w:after="0"/>
        <w:ind w:left="219" w:right="225" w:firstLine="706"/>
        <w:jc w:val="both"/>
        <w:rPr>
          <w:sz w:val="26"/>
        </w:rPr>
      </w:pPr>
      <w:r>
        <w:rPr>
          <w:sz w:val="28"/>
        </w:rPr>
        <w:t>Отделу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(Е.В.</w:t>
      </w:r>
      <w:r>
        <w:rPr>
          <w:spacing w:val="1"/>
          <w:sz w:val="28"/>
        </w:rPr>
        <w:t> </w:t>
      </w:r>
      <w:r>
        <w:rPr>
          <w:sz w:val="28"/>
        </w:rPr>
        <w:t>Александрова)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газету</w:t>
      </w:r>
      <w:r>
        <w:rPr>
          <w:spacing w:val="1"/>
          <w:sz w:val="28"/>
        </w:rPr>
        <w:t> </w:t>
      </w:r>
      <w:r>
        <w:rPr>
          <w:sz w:val="28"/>
        </w:rPr>
        <w:t>«Балашовская</w:t>
      </w:r>
      <w:r>
        <w:rPr>
          <w:spacing w:val="1"/>
          <w:sz w:val="28"/>
        </w:rPr>
        <w:t> </w:t>
      </w:r>
      <w:r>
        <w:rPr>
          <w:sz w:val="28"/>
        </w:rPr>
        <w:t>правда»,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20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официальном</w:t>
      </w:r>
      <w:r>
        <w:rPr>
          <w:spacing w:val="19"/>
          <w:sz w:val="28"/>
        </w:rPr>
        <w:t> </w:t>
      </w:r>
      <w:r>
        <w:rPr>
          <w:sz w:val="28"/>
        </w:rPr>
        <w:t>сайте</w:t>
      </w:r>
      <w:r>
        <w:rPr>
          <w:spacing w:val="19"/>
          <w:sz w:val="28"/>
        </w:rPr>
        <w:t> </w:t>
      </w:r>
      <w:r>
        <w:rPr>
          <w:sz w:val="28"/>
        </w:rPr>
        <w:t>МАУ</w:t>
      </w:r>
      <w:r>
        <w:rPr>
          <w:spacing w:val="26"/>
          <w:sz w:val="28"/>
        </w:rPr>
        <w:t> </w:t>
      </w:r>
      <w:r>
        <w:rPr>
          <w:sz w:val="28"/>
        </w:rPr>
        <w:t>«Информационное</w:t>
      </w:r>
      <w:r>
        <w:rPr>
          <w:spacing w:val="23"/>
          <w:sz w:val="28"/>
        </w:rPr>
        <w:t> </w:t>
      </w:r>
      <w:r>
        <w:rPr>
          <w:sz w:val="28"/>
        </w:rPr>
        <w:t>агентство</w:t>
      </w:r>
    </w:p>
    <w:p>
      <w:pPr>
        <w:pStyle w:val="BodyText"/>
        <w:spacing w:line="276" w:lineRule="auto"/>
        <w:ind w:left="219" w:right="227"/>
        <w:jc w:val="both"/>
      </w:pPr>
      <w:r>
        <w:rPr/>
        <w:t>«Балашов»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www.balashov-tv.ru</w:t>
        </w:r>
      </w:hyperlink>
      <w:r>
        <w:rPr/>
        <w:t>,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-67"/>
        </w:rPr>
        <w:t> </w:t>
      </w:r>
      <w:r>
        <w:rPr/>
        <w:t>администрации</w:t>
      </w:r>
      <w:r>
        <w:rPr>
          <w:spacing w:val="-14"/>
        </w:rPr>
        <w:t> </w:t>
      </w:r>
      <w:r>
        <w:rPr/>
        <w:t>Балашовского</w:t>
      </w:r>
      <w:r>
        <w:rPr>
          <w:spacing w:val="-13"/>
        </w:rPr>
        <w:t> </w:t>
      </w:r>
      <w:r>
        <w:rPr/>
        <w:t>муниципального</w:t>
      </w:r>
      <w:r>
        <w:rPr>
          <w:spacing w:val="-14"/>
        </w:rPr>
        <w:t> </w:t>
      </w:r>
      <w:r>
        <w:rPr/>
        <w:t>района</w:t>
      </w:r>
      <w:r>
        <w:rPr>
          <w:spacing w:val="-7"/>
        </w:rPr>
        <w:t> </w:t>
      </w:r>
      <w:hyperlink r:id="rId6">
        <w:r>
          <w:rPr/>
          <w:t>www.baladmin.ru.</w:t>
        </w:r>
      </w:hyperlink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278" w:lineRule="auto" w:before="243" w:after="0"/>
        <w:ind w:left="219" w:right="229" w:firstLine="71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подписания и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40" w:lineRule="auto" w:before="198" w:after="0"/>
        <w:ind w:left="219" w:right="231" w:firstLine="71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Контроль за исполнением настоящего постановления возложить на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первого заместителя главы администрации Балашовского муниципального</w:t>
      </w:r>
      <w:r>
        <w:rPr>
          <w:rFonts w:ascii="Calibri" w:hAnsi="Calibri"/>
          <w:spacing w:val="1"/>
          <w:sz w:val="28"/>
        </w:rPr>
        <w:t> </w:t>
      </w:r>
      <w:r>
        <w:rPr>
          <w:rFonts w:ascii="Calibri" w:hAnsi="Calibri"/>
          <w:sz w:val="28"/>
        </w:rPr>
        <w:t>района</w:t>
      </w:r>
      <w:r>
        <w:rPr>
          <w:rFonts w:ascii="Calibri" w:hAnsi="Calibri"/>
          <w:spacing w:val="2"/>
          <w:sz w:val="28"/>
        </w:rPr>
        <w:t> </w:t>
      </w:r>
      <w:r>
        <w:rPr>
          <w:rFonts w:ascii="Calibri" w:hAnsi="Calibri"/>
          <w:sz w:val="28"/>
        </w:rPr>
        <w:t>по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z w:val="28"/>
        </w:rPr>
        <w:t>архитектуре,</w:t>
      </w:r>
      <w:r>
        <w:rPr>
          <w:rFonts w:ascii="Calibri" w:hAnsi="Calibri"/>
          <w:spacing w:val="-4"/>
          <w:sz w:val="28"/>
        </w:rPr>
        <w:t> </w:t>
      </w:r>
      <w:r>
        <w:rPr>
          <w:rFonts w:ascii="Calibri" w:hAnsi="Calibri"/>
          <w:sz w:val="28"/>
        </w:rPr>
        <w:t>градостроительству</w:t>
      </w:r>
      <w:r>
        <w:rPr>
          <w:rFonts w:ascii="Calibri" w:hAnsi="Calibri"/>
          <w:spacing w:val="-4"/>
          <w:sz w:val="28"/>
        </w:rPr>
        <w:t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z w:val="28"/>
        </w:rPr>
        <w:t>ЖКХ</w:t>
      </w:r>
      <w:r>
        <w:rPr>
          <w:rFonts w:ascii="Calibri" w:hAnsi="Calibri"/>
          <w:spacing w:val="62"/>
          <w:sz w:val="28"/>
        </w:rPr>
        <w:t> </w:t>
      </w:r>
      <w:r>
        <w:rPr>
          <w:rFonts w:ascii="Calibri" w:hAnsi="Calibri"/>
          <w:sz w:val="28"/>
        </w:rPr>
        <w:t>М.И. Захарова.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"/>
        <w:rPr>
          <w:rFonts w:ascii="Calibri"/>
          <w:sz w:val="21"/>
        </w:rPr>
      </w:pPr>
    </w:p>
    <w:p>
      <w:pPr>
        <w:spacing w:line="341" w:lineRule="exact" w:before="0"/>
        <w:ind w:left="219" w:right="0" w:firstLine="0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1"/>
          <w:sz w:val="28"/>
        </w:rPr>
        <w:t>Глава</w:t>
      </w:r>
      <w:r>
        <w:rPr>
          <w:rFonts w:ascii="Calibri" w:hAnsi="Calibri"/>
          <w:b/>
          <w:spacing w:val="-1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Балашовского</w:t>
      </w:r>
    </w:p>
    <w:p>
      <w:pPr>
        <w:tabs>
          <w:tab w:pos="7032" w:val="left" w:leader="none"/>
        </w:tabs>
        <w:spacing w:line="341" w:lineRule="exact" w:before="0"/>
        <w:ind w:left="219" w:right="0" w:firstLine="0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муниципального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района</w:t>
        <w:tab/>
        <w:t>П.М.</w:t>
      </w:r>
      <w:r>
        <w:rPr>
          <w:rFonts w:ascii="Calibri" w:hAnsi="Calibri"/>
          <w:b/>
          <w:spacing w:val="-6"/>
          <w:sz w:val="28"/>
        </w:rPr>
        <w:t> </w:t>
      </w:r>
      <w:r>
        <w:rPr>
          <w:rFonts w:ascii="Calibri" w:hAnsi="Calibri"/>
          <w:b/>
          <w:sz w:val="28"/>
        </w:rPr>
        <w:t>Петраков</w:t>
      </w:r>
    </w:p>
    <w:p>
      <w:pPr>
        <w:spacing w:after="0" w:line="341" w:lineRule="exact"/>
        <w:jc w:val="both"/>
        <w:rPr>
          <w:rFonts w:ascii="Calibri" w:hAnsi="Calibri"/>
          <w:sz w:val="28"/>
        </w:rPr>
        <w:sectPr>
          <w:pgSz w:w="11910" w:h="16840"/>
          <w:pgMar w:top="1040" w:bottom="280" w:left="1480" w:right="620"/>
        </w:sectPr>
      </w:pPr>
    </w:p>
    <w:p>
      <w:pPr>
        <w:spacing w:line="298" w:lineRule="exact" w:before="69"/>
        <w:ind w:left="4046" w:right="0" w:firstLine="0"/>
        <w:jc w:val="left"/>
        <w:rPr>
          <w:sz w:val="26"/>
        </w:rPr>
      </w:pPr>
      <w:r>
        <w:rPr>
          <w:sz w:val="26"/>
        </w:rPr>
        <w:t>Приложение</w:t>
      </w:r>
    </w:p>
    <w:p>
      <w:pPr>
        <w:spacing w:before="0"/>
        <w:ind w:left="4046" w:right="0" w:firstLine="0"/>
        <w:jc w:val="left"/>
        <w:rPr>
          <w:sz w:val="26"/>
        </w:rPr>
      </w:pPr>
      <w:r>
        <w:rPr>
          <w:sz w:val="26"/>
        </w:rPr>
        <w:t>к</w:t>
      </w:r>
      <w:r>
        <w:rPr>
          <w:spacing w:val="-11"/>
          <w:sz w:val="26"/>
        </w:rPr>
        <w:t> </w:t>
      </w:r>
      <w:r>
        <w:rPr>
          <w:sz w:val="26"/>
        </w:rPr>
        <w:t>постановлению</w:t>
      </w:r>
      <w:r>
        <w:rPr>
          <w:spacing w:val="-10"/>
          <w:sz w:val="26"/>
        </w:rPr>
        <w:t> </w:t>
      </w:r>
      <w:r>
        <w:rPr>
          <w:sz w:val="26"/>
        </w:rPr>
        <w:t>администрации</w:t>
      </w:r>
      <w:r>
        <w:rPr>
          <w:spacing w:val="-9"/>
          <w:sz w:val="26"/>
        </w:rPr>
        <w:t> </w:t>
      </w:r>
      <w:r>
        <w:rPr>
          <w:sz w:val="26"/>
        </w:rPr>
        <w:t>Балашовского</w:t>
      </w:r>
      <w:r>
        <w:rPr>
          <w:spacing w:val="-62"/>
          <w:sz w:val="26"/>
        </w:rPr>
        <w:t> </w:t>
      </w:r>
      <w:r>
        <w:rPr>
          <w:sz w:val="26"/>
        </w:rPr>
        <w:t>муниципального района</w:t>
      </w:r>
    </w:p>
    <w:p>
      <w:pPr>
        <w:spacing w:line="297" w:lineRule="exact" w:before="0"/>
        <w:ind w:left="4046" w:right="0" w:firstLine="0"/>
        <w:jc w:val="left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> </w:t>
      </w:r>
      <w:r>
        <w:rPr>
          <w:sz w:val="26"/>
        </w:rPr>
        <w:t>«11»</w:t>
      </w:r>
      <w:r>
        <w:rPr>
          <w:spacing w:val="-4"/>
          <w:sz w:val="26"/>
        </w:rPr>
        <w:t> </w:t>
      </w:r>
      <w:r>
        <w:rPr>
          <w:sz w:val="26"/>
        </w:rPr>
        <w:t>03</w:t>
      </w:r>
      <w:r>
        <w:rPr>
          <w:spacing w:val="58"/>
          <w:sz w:val="26"/>
        </w:rPr>
        <w:t> </w:t>
      </w:r>
      <w:r>
        <w:rPr>
          <w:sz w:val="26"/>
        </w:rPr>
        <w:t>2020г.</w:t>
      </w:r>
      <w:r>
        <w:rPr>
          <w:spacing w:val="-6"/>
          <w:sz w:val="26"/>
        </w:rPr>
        <w:t> </w:t>
      </w:r>
      <w:r>
        <w:rPr>
          <w:sz w:val="26"/>
        </w:rPr>
        <w:t>№</w:t>
      </w:r>
      <w:r>
        <w:rPr>
          <w:spacing w:val="-6"/>
          <w:sz w:val="26"/>
        </w:rPr>
        <w:t> </w:t>
      </w:r>
      <w:r>
        <w:rPr>
          <w:sz w:val="26"/>
        </w:rPr>
        <w:t>71</w:t>
      </w:r>
      <w:r>
        <w:rPr>
          <w:spacing w:val="-3"/>
          <w:sz w:val="26"/>
        </w:rPr>
        <w:t> </w:t>
      </w: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п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22" w:lineRule="exact"/>
        <w:ind w:left="4157"/>
      </w:pPr>
      <w:r>
        <w:rPr/>
        <w:t>П</w:t>
      </w:r>
      <w:r>
        <w:rPr>
          <w:spacing w:val="-4"/>
        </w:rPr>
        <w:t> </w:t>
      </w:r>
      <w:r>
        <w:rPr/>
        <w:t>Е</w:t>
      </w:r>
      <w:r>
        <w:rPr>
          <w:spacing w:val="-2"/>
        </w:rPr>
        <w:t> </w:t>
      </w:r>
      <w:r>
        <w:rPr/>
        <w:t>Р</w:t>
      </w:r>
      <w:r>
        <w:rPr>
          <w:spacing w:val="4"/>
        </w:rPr>
        <w:t> </w:t>
      </w:r>
      <w:r>
        <w:rPr/>
        <w:t>Е</w:t>
      </w:r>
      <w:r>
        <w:rPr>
          <w:spacing w:val="-2"/>
        </w:rPr>
        <w:t> </w:t>
      </w:r>
      <w:r>
        <w:rPr/>
        <w:t>Ч</w:t>
      </w:r>
      <w:r>
        <w:rPr>
          <w:spacing w:val="1"/>
        </w:rPr>
        <w:t> </w:t>
      </w:r>
      <w:r>
        <w:rPr/>
        <w:t>Е</w:t>
      </w:r>
      <w:r>
        <w:rPr>
          <w:spacing w:val="-2"/>
        </w:rPr>
        <w:t> </w:t>
      </w:r>
      <w:r>
        <w:rPr/>
        <w:t>Н</w:t>
      </w:r>
      <w:r>
        <w:rPr>
          <w:spacing w:val="-4"/>
        </w:rPr>
        <w:t> </w:t>
      </w:r>
      <w:r>
        <w:rPr/>
        <w:t>Ь</w:t>
      </w:r>
    </w:p>
    <w:p>
      <w:pPr>
        <w:pStyle w:val="BodyText"/>
        <w:ind w:left="866" w:right="461"/>
        <w:jc w:val="center"/>
      </w:pPr>
      <w:r>
        <w:rPr/>
        <w:t>программных</w:t>
      </w:r>
      <w:r>
        <w:rPr>
          <w:spacing w:val="-11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ind w:left="4003"/>
      </w:pPr>
      <w:r>
        <w:rPr/>
        <w:t>город</w:t>
      </w:r>
      <w:r>
        <w:rPr>
          <w:spacing w:val="-2"/>
        </w:rPr>
        <w:t> </w:t>
      </w:r>
      <w:r>
        <w:rPr/>
        <w:t>Балашов</w:t>
      </w:r>
    </w:p>
    <w:p>
      <w:pPr>
        <w:pStyle w:val="BodyText"/>
        <w:spacing w:before="6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439"/>
        <w:gridCol w:w="2280"/>
        <w:gridCol w:w="2011"/>
        <w:gridCol w:w="2213"/>
      </w:tblGrid>
      <w:tr>
        <w:trPr>
          <w:trHeight w:val="969" w:hRule="atLeast"/>
        </w:trPr>
        <w:tc>
          <w:tcPr>
            <w:tcW w:w="629" w:type="dxa"/>
          </w:tcPr>
          <w:p>
            <w:pPr>
              <w:pStyle w:val="TableParagraph"/>
              <w:ind w:left="110"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562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280" w:type="dxa"/>
          </w:tcPr>
          <w:p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финансирования,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тыс.р.</w:t>
            </w:r>
          </w:p>
        </w:tc>
        <w:tc>
          <w:tcPr>
            <w:tcW w:w="2011" w:type="dxa"/>
          </w:tcPr>
          <w:p>
            <w:pPr>
              <w:pStyle w:val="TableParagraph"/>
              <w:ind w:left="111" w:right="129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распорядитель</w:t>
            </w:r>
          </w:p>
        </w:tc>
        <w:tc>
          <w:tcPr>
            <w:tcW w:w="2213" w:type="dxa"/>
          </w:tcPr>
          <w:p>
            <w:pPr>
              <w:pStyle w:val="TableParagraph"/>
              <w:ind w:left="112" w:right="90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финансирования</w:t>
            </w:r>
          </w:p>
        </w:tc>
      </w:tr>
      <w:tr>
        <w:trPr>
          <w:trHeight w:val="1286" w:hRule="atLeast"/>
        </w:trPr>
        <w:tc>
          <w:tcPr>
            <w:tcW w:w="62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3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муниципального</w:t>
            </w:r>
          </w:p>
          <w:p>
            <w:pPr>
              <w:pStyle w:val="TableParagraph"/>
              <w:spacing w:line="322" w:lineRule="exact"/>
              <w:ind w:left="110" w:right="53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  <w:tc>
          <w:tcPr>
            <w:tcW w:w="228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52,96</w:t>
            </w:r>
          </w:p>
        </w:tc>
        <w:tc>
          <w:tcPr>
            <w:tcW w:w="2011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2577" w:hRule="atLeast"/>
        </w:trPr>
        <w:tc>
          <w:tcPr>
            <w:tcW w:w="629" w:type="dxa"/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37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(бюллетени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4,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список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бюллетени А3,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альбом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А3)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15,7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964" w:hRule="atLeast"/>
        </w:trPr>
        <w:tc>
          <w:tcPr>
            <w:tcW w:w="62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баннеров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(0,8х1,6)</w:t>
            </w:r>
          </w:p>
        </w:tc>
        <w:tc>
          <w:tcPr>
            <w:tcW w:w="228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729" w:right="735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2011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322" w:lineRule="exact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965" w:hRule="atLeast"/>
        </w:trPr>
        <w:tc>
          <w:tcPr>
            <w:tcW w:w="62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53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баннеров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(3х6)</w:t>
            </w:r>
          </w:p>
        </w:tc>
        <w:tc>
          <w:tcPr>
            <w:tcW w:w="228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797" w:right="667"/>
              <w:jc w:val="center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2011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322" w:lineRule="exact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969" w:hRule="atLeast"/>
        </w:trPr>
        <w:tc>
          <w:tcPr>
            <w:tcW w:w="62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дизайн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228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797" w:right="667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2011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322" w:lineRule="exact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г.Балашов</w:t>
            </w:r>
          </w:p>
        </w:tc>
      </w:tr>
      <w:tr>
        <w:trPr>
          <w:trHeight w:val="1286" w:hRule="atLeast"/>
        </w:trPr>
        <w:tc>
          <w:tcPr>
            <w:tcW w:w="62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601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баннеров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люверсами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(0.7х12)</w:t>
            </w:r>
          </w:p>
        </w:tc>
        <w:tc>
          <w:tcPr>
            <w:tcW w:w="228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797" w:right="667"/>
              <w:jc w:val="center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2011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643" w:hRule="atLeast"/>
        </w:trPr>
        <w:tc>
          <w:tcPr>
            <w:tcW w:w="62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4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баннеров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(3х6)</w:t>
            </w:r>
          </w:p>
        </w:tc>
        <w:tc>
          <w:tcPr>
            <w:tcW w:w="228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308" w:lineRule="exact"/>
              <w:ind w:left="797" w:right="527"/>
              <w:jc w:val="center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2011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ЖКХ</w:t>
            </w:r>
          </w:p>
          <w:p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969" w:hRule="atLeast"/>
        </w:trPr>
        <w:tc>
          <w:tcPr>
            <w:tcW w:w="62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601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баннера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люверсами</w:t>
            </w:r>
          </w:p>
        </w:tc>
        <w:tc>
          <w:tcPr>
            <w:tcW w:w="228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797" w:right="666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2011" w:type="dxa"/>
          </w:tcPr>
          <w:p>
            <w:pPr>
              <w:pStyle w:val="TableParagraph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34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439"/>
        <w:gridCol w:w="2280"/>
        <w:gridCol w:w="2011"/>
        <w:gridCol w:w="2213"/>
      </w:tblGrid>
      <w:tr>
        <w:trPr>
          <w:trHeight w:val="321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(1,5х12)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29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439" w:type="dxa"/>
          </w:tcPr>
          <w:p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информационных</w:t>
            </w:r>
          </w:p>
          <w:p>
            <w:pPr>
              <w:pStyle w:val="TableParagraph"/>
              <w:spacing w:line="322" w:lineRule="exact"/>
              <w:ind w:left="110" w:right="192"/>
              <w:rPr>
                <w:sz w:val="28"/>
              </w:rPr>
            </w:pPr>
            <w:r>
              <w:rPr>
                <w:sz w:val="28"/>
              </w:rPr>
              <w:t>табличек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(ПВХ)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ламинацией</w:t>
            </w:r>
          </w:p>
        </w:tc>
        <w:tc>
          <w:tcPr>
            <w:tcW w:w="228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right="755"/>
              <w:jc w:val="right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2011" w:type="dxa"/>
          </w:tcPr>
          <w:p>
            <w:pPr>
              <w:pStyle w:val="TableParagraph"/>
              <w:spacing w:line="242" w:lineRule="auto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639" w:hRule="atLeast"/>
        </w:trPr>
        <w:tc>
          <w:tcPr>
            <w:tcW w:w="629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43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баннеров</w:t>
            </w:r>
          </w:p>
        </w:tc>
        <w:tc>
          <w:tcPr>
            <w:tcW w:w="2280" w:type="dxa"/>
          </w:tcPr>
          <w:p>
            <w:pPr>
              <w:pStyle w:val="TableParagraph"/>
              <w:spacing w:line="307" w:lineRule="exact"/>
              <w:ind w:left="724" w:right="735"/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2011" w:type="dxa"/>
          </w:tcPr>
          <w:p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ЖКХ</w:t>
            </w:r>
          </w:p>
          <w:p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1612" w:hRule="atLeast"/>
        </w:trPr>
        <w:tc>
          <w:tcPr>
            <w:tcW w:w="629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66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флагов,</w:t>
            </w:r>
          </w:p>
          <w:p>
            <w:pPr>
              <w:pStyle w:val="TableParagraph"/>
              <w:ind w:left="110" w:right="534"/>
              <w:rPr>
                <w:sz w:val="28"/>
              </w:rPr>
            </w:pPr>
            <w:r>
              <w:rPr>
                <w:spacing w:val="-1"/>
                <w:sz w:val="28"/>
              </w:rPr>
              <w:t>«Георгиевской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ленты»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«Триколор»</w:t>
            </w:r>
          </w:p>
        </w:tc>
        <w:tc>
          <w:tcPr>
            <w:tcW w:w="2280" w:type="dxa"/>
          </w:tcPr>
          <w:p>
            <w:pPr>
              <w:pStyle w:val="TableParagraph"/>
              <w:spacing w:line="310" w:lineRule="exact"/>
              <w:ind w:right="755"/>
              <w:jc w:val="right"/>
              <w:rPr>
                <w:sz w:val="28"/>
              </w:rPr>
            </w:pPr>
            <w:r>
              <w:rPr>
                <w:sz w:val="28"/>
              </w:rPr>
              <w:t>27,54</w:t>
            </w:r>
          </w:p>
        </w:tc>
        <w:tc>
          <w:tcPr>
            <w:tcW w:w="2011" w:type="dxa"/>
          </w:tcPr>
          <w:p>
            <w:pPr>
              <w:pStyle w:val="TableParagraph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965" w:hRule="atLeast"/>
        </w:trPr>
        <w:tc>
          <w:tcPr>
            <w:tcW w:w="629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601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навесной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роторной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косилки</w:t>
            </w:r>
          </w:p>
        </w:tc>
        <w:tc>
          <w:tcPr>
            <w:tcW w:w="2280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729" w:right="735"/>
              <w:jc w:val="center"/>
              <w:rPr>
                <w:sz w:val="28"/>
              </w:rPr>
            </w:pPr>
            <w:r>
              <w:rPr>
                <w:sz w:val="28"/>
              </w:rPr>
              <w:t>175,0</w:t>
            </w:r>
          </w:p>
        </w:tc>
        <w:tc>
          <w:tcPr>
            <w:tcW w:w="2011" w:type="dxa"/>
          </w:tcPr>
          <w:p>
            <w:pPr>
              <w:pStyle w:val="TableParagraph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3221" w:hRule="atLeast"/>
        </w:trPr>
        <w:tc>
          <w:tcPr>
            <w:tcW w:w="629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32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оборудованию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содержанию 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 весеннего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паводка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станции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перекачки воды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дамбе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микрорайоне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«Низы»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39"/>
              <w:ind w:left="797" w:right="667"/>
              <w:jc w:val="center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2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2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2573" w:hRule="atLeast"/>
        </w:trPr>
        <w:tc>
          <w:tcPr>
            <w:tcW w:w="629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табличек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улиц (0,75х0,15)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табличек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строения (0,20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х0,20)</w:t>
            </w:r>
          </w:p>
        </w:tc>
        <w:tc>
          <w:tcPr>
            <w:tcW w:w="2280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744"/>
              <w:rPr>
                <w:sz w:val="28"/>
              </w:rPr>
            </w:pPr>
            <w:r>
              <w:rPr>
                <w:sz w:val="28"/>
              </w:rPr>
              <w:t>21,2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11" w:right="145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3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2578" w:hRule="atLeast"/>
        </w:trPr>
        <w:tc>
          <w:tcPr>
            <w:tcW w:w="629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439" w:type="dxa"/>
          </w:tcPr>
          <w:p>
            <w:pPr>
              <w:pStyle w:val="TableParagraph"/>
              <w:ind w:left="110" w:right="15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бензопил;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косилок; шин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цепей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бензопил;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лески</w:t>
            </w:r>
          </w:p>
          <w:p>
            <w:pPr>
              <w:pStyle w:val="TableParagraph"/>
              <w:spacing w:line="320" w:lineRule="atLeast"/>
              <w:ind w:left="110" w:right="620"/>
              <w:rPr>
                <w:sz w:val="28"/>
              </w:rPr>
            </w:pPr>
            <w:r>
              <w:rPr>
                <w:sz w:val="28"/>
              </w:rPr>
              <w:t>для моторных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косилок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7"/>
              <w:ind w:left="797" w:right="667"/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line="301" w:lineRule="exact"/>
              <w:ind w:left="393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280" w:type="dxa"/>
          </w:tcPr>
          <w:p>
            <w:pPr>
              <w:pStyle w:val="TableParagraph"/>
              <w:spacing w:line="301" w:lineRule="exact"/>
              <w:ind w:left="677"/>
              <w:rPr>
                <w:sz w:val="28"/>
              </w:rPr>
            </w:pPr>
            <w:r>
              <w:rPr>
                <w:sz w:val="28"/>
              </w:rPr>
              <w:t>496,3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12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9" w:hanging="629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6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right="229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gkh2</dc:creator>
  <dc:title>11</dc:title>
  <dcterms:created xsi:type="dcterms:W3CDTF">2023-11-08T11:42:04Z</dcterms:created>
  <dcterms:modified xsi:type="dcterms:W3CDTF">2023-11-08T11:42:04Z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