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CD5199" w:rsidRDefault="00CD5199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b/>
          <w:spacing w:val="20"/>
        </w:rPr>
      </w:pPr>
      <w:r w:rsidRPr="00CD5199">
        <w:rPr>
          <w:rFonts w:ascii="PT Astra Serif" w:hAnsi="PT Astra Serif" w:cs="PT Astra Serif"/>
          <w:b/>
          <w:spacing w:val="20"/>
        </w:rPr>
        <w:t>04.04.2025                                        683-р</w:t>
      </w:r>
    </w:p>
    <w:p w:rsidR="0045367F" w:rsidRPr="00CD5199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6A3F8C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6A3F8C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6A3F8C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061CED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от </w:t>
      </w:r>
      <w:r w:rsidR="00CD5199">
        <w:rPr>
          <w:rStyle w:val="a7"/>
          <w:rFonts w:ascii="PT Astra Serif" w:hAnsi="PT Astra Serif" w:cs="PT Astra Serif"/>
          <w:sz w:val="24"/>
          <w:szCs w:val="24"/>
        </w:rPr>
        <w:t xml:space="preserve">  </w:t>
      </w:r>
      <w:r w:rsidR="00CD5199" w:rsidRPr="00CD5199">
        <w:rPr>
          <w:rStyle w:val="a7"/>
          <w:rFonts w:ascii="PT Astra Serif" w:hAnsi="PT Astra Serif" w:cs="PT Astra Serif"/>
          <w:sz w:val="24"/>
          <w:szCs w:val="24"/>
          <w:u w:val="single"/>
        </w:rPr>
        <w:t>04.04.2025 года  №  683-р</w:t>
      </w:r>
      <w:r w:rsidR="00CD5199">
        <w:rPr>
          <w:rStyle w:val="a7"/>
          <w:rFonts w:ascii="PT Astra Serif" w:hAnsi="PT Astra Serif" w:cs="PT Astra Serif"/>
          <w:sz w:val="24"/>
          <w:szCs w:val="24"/>
        </w:rPr>
        <w:t xml:space="preserve">   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559"/>
        <w:gridCol w:w="1418"/>
        <w:gridCol w:w="1418"/>
        <w:gridCol w:w="1417"/>
        <w:gridCol w:w="1701"/>
        <w:gridCol w:w="1985"/>
      </w:tblGrid>
      <w:tr w:rsidR="0045367F" w:rsidRPr="008A57A3" w:rsidTr="000E2A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0E2A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0E2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A648C9" w:rsidRDefault="00A648C9" w:rsidP="00310663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proofErr w:type="gramStart"/>
            <w:r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жилого дома </w:t>
            </w:r>
            <w:r w:rsidR="00163FFD">
              <w:rPr>
                <w:rFonts w:ascii="PT Astra Serif" w:hAnsi="PT Astra Serif"/>
                <w:sz w:val="21"/>
                <w:szCs w:val="21"/>
              </w:rPr>
              <w:t>№ 7</w:t>
            </w:r>
            <w:r w:rsidR="00310663">
              <w:rPr>
                <w:rFonts w:ascii="PT Astra Serif" w:hAnsi="PT Astra Serif"/>
                <w:sz w:val="21"/>
                <w:szCs w:val="21"/>
              </w:rPr>
              <w:t>8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по ул. </w:t>
            </w:r>
            <w:r w:rsidR="00310663">
              <w:rPr>
                <w:rFonts w:ascii="PT Astra Serif" w:hAnsi="PT Astra Serif"/>
                <w:sz w:val="21"/>
                <w:szCs w:val="21"/>
              </w:rPr>
              <w:t>Горохова</w:t>
            </w:r>
            <w:r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</w:t>
            </w:r>
            <w:r w:rsidR="00310663">
              <w:rPr>
                <w:rFonts w:ascii="PT Astra Serif" w:hAnsi="PT Astra Serif" w:cs="PT Astra Serif"/>
                <w:sz w:val="21"/>
                <w:szCs w:val="21"/>
              </w:rPr>
              <w:t>их контейнеров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  <w:r w:rsidR="00170A48">
              <w:t xml:space="preserve"> под № 1</w:t>
            </w:r>
            <w:r w:rsidR="00310663">
              <w:t>, № 2, № 3, №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310663">
            <w:pPr>
              <w:pStyle w:val="a9"/>
              <w:ind w:right="-108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Металлически</w:t>
            </w:r>
            <w:r w:rsidR="00170A48">
              <w:rPr>
                <w:rFonts w:ascii="PT Astra Serif" w:hAnsi="PT Astra Serif" w:cs="PT Astra Serif"/>
                <w:sz w:val="21"/>
                <w:szCs w:val="21"/>
              </w:rPr>
              <w:t>е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310663">
              <w:rPr>
                <w:rFonts w:ascii="PT Astra Serif" w:hAnsi="PT Astra Serif" w:cs="PT Astra Serif"/>
                <w:sz w:val="21"/>
                <w:szCs w:val="21"/>
              </w:rPr>
              <w:t>контейнеры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310663" w:rsidP="00310663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19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76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</w:p>
          <w:p w:rsidR="0045367F" w:rsidRPr="008A57A3" w:rsidRDefault="000E2A4F" w:rsidP="000E2A4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28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170A48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</w:p>
          <w:p w:rsidR="000E2A4F" w:rsidRDefault="000E2A4F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28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  <w:proofErr w:type="gramStart"/>
            <w:r w:rsidR="005132FB">
              <w:rPr>
                <w:rFonts w:ascii="PT Astra Serif" w:hAnsi="PT Astra Serif" w:cs="PT Astra Serif"/>
                <w:sz w:val="21"/>
                <w:szCs w:val="21"/>
              </w:rPr>
              <w:t>по</w:t>
            </w:r>
            <w:proofErr w:type="gramEnd"/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45367F" w:rsidRPr="008A57A3" w:rsidRDefault="000E2A4F" w:rsidP="00C750B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11.0</w:t>
            </w:r>
            <w:r w:rsidR="00C750B8">
              <w:rPr>
                <w:rFonts w:ascii="PT Astra Serif" w:hAnsi="PT Astra Serif" w:cs="PT Astra Serif"/>
                <w:sz w:val="21"/>
                <w:szCs w:val="21"/>
              </w:rPr>
              <w:t>4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</w:p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г.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Балашов, ул.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Коммунистическая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54BDE"/>
    <w:rsid w:val="00061CED"/>
    <w:rsid w:val="00093FFD"/>
    <w:rsid w:val="000E2A4F"/>
    <w:rsid w:val="00133E25"/>
    <w:rsid w:val="00163FFD"/>
    <w:rsid w:val="00167C76"/>
    <w:rsid w:val="00170A48"/>
    <w:rsid w:val="00181D49"/>
    <w:rsid w:val="00236BF0"/>
    <w:rsid w:val="00255E12"/>
    <w:rsid w:val="002563AB"/>
    <w:rsid w:val="00276BE1"/>
    <w:rsid w:val="002E3AE5"/>
    <w:rsid w:val="002F101E"/>
    <w:rsid w:val="00310663"/>
    <w:rsid w:val="003277B6"/>
    <w:rsid w:val="004413CF"/>
    <w:rsid w:val="0045367F"/>
    <w:rsid w:val="004F4B46"/>
    <w:rsid w:val="005132FB"/>
    <w:rsid w:val="00534085"/>
    <w:rsid w:val="005B6F27"/>
    <w:rsid w:val="005E5D7F"/>
    <w:rsid w:val="005E66E2"/>
    <w:rsid w:val="006A3F8C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648C9"/>
    <w:rsid w:val="00B456F6"/>
    <w:rsid w:val="00C039E7"/>
    <w:rsid w:val="00C535D9"/>
    <w:rsid w:val="00C750B8"/>
    <w:rsid w:val="00C92555"/>
    <w:rsid w:val="00CD5199"/>
    <w:rsid w:val="00D527B4"/>
    <w:rsid w:val="00D7098E"/>
    <w:rsid w:val="00D71586"/>
    <w:rsid w:val="00D82054"/>
    <w:rsid w:val="00DF1076"/>
    <w:rsid w:val="00E0663D"/>
    <w:rsid w:val="00E50736"/>
    <w:rsid w:val="00EA141E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1B44-45D7-4E6A-8E6B-34A79932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2025-03-28T06:20:00Z</cp:lastPrinted>
  <dcterms:created xsi:type="dcterms:W3CDTF">2025-04-04T06:56:00Z</dcterms:created>
  <dcterms:modified xsi:type="dcterms:W3CDTF">2025-04-04T06:56:00Z</dcterms:modified>
</cp:coreProperties>
</file>