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60-п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Саратовской области 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26.02.2014 года № 29-п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EC6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порядке взаимодействия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уполномоченного органа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закупкам товаров, работ, услуг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заказчиков Балашовского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района»</w:t>
      </w: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17F7" w:rsidRDefault="00BB17F7" w:rsidP="00602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17F7" w:rsidRDefault="00BB17F7" w:rsidP="0060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3D3E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 44-ФЗ (в редакции Федеральных законов от 02.07.2013 года № 188-ФЗ,  от 28.12.2013 года № 396-ФЗ, от 04.06.2014 года № 140-ФЗ, от 21.07.2014 года № 224-ФЗ, от 24.11.2014 года № 356-ФЗ, от 01.12.2014 года № 416-ФЗ, 29.12.2014 года № 458-ФЗ, от 31.12.2014 года № 498-ФЗ, от 31.12.2014 года № 519-ФЗ) администрация Балашовского муниципального района Саратовской области</w:t>
      </w:r>
    </w:p>
    <w:p w:rsidR="00BB17F7" w:rsidRDefault="00BB17F7" w:rsidP="0060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17F7" w:rsidRDefault="00BB17F7" w:rsidP="0060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Саратовской области  от 26.02.2014 года № 29-п «Об утверждении Положения «О порядке взаимодействия уполномоченного органа по закупкам товаров, работ, услуг и заказчиков Балашовского муниципального района»:</w:t>
      </w:r>
    </w:p>
    <w:p w:rsidR="00BB17F7" w:rsidRDefault="00BB17F7" w:rsidP="00C35B2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Преамбулу постановления читать в новой редакции:</w:t>
      </w:r>
    </w:p>
    <w:p w:rsidR="00BB17F7" w:rsidRDefault="00BB17F7" w:rsidP="000B76D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3E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 44-ФЗ (в редакции Федеральных законов от 02.07.2013 года № 188-ФЗ,  от 28.12.2013 года № 396-ФЗ, от 04.06.2014 года № 140-ФЗ, от 21.07.2014 года № 224-ФЗ, от 24.11.2014 года № 356-ФЗ, от 01.12.2014 года № 416-ФЗ, 29.12.2014 года № 458-ФЗ, от 31.12.2014 года № 498-ФЗ, от 31.12.2014 года № 519-ФЗ) администрация Балашовского муниципального района Саратовской области»</w:t>
      </w:r>
    </w:p>
    <w:p w:rsidR="00BB17F7" w:rsidRDefault="00BB17F7" w:rsidP="000B76D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381C5F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5B2A">
        <w:rPr>
          <w:rFonts w:ascii="Times New Roman" w:hAnsi="Times New Roman" w:cs="Times New Roman"/>
          <w:sz w:val="28"/>
          <w:szCs w:val="28"/>
        </w:rPr>
        <w:t>ункт 2.14 раздела 2 «Подготовка заявок для осуществления закупок товаров, работ, услуг» Приложения № 1 к постановлению читать 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17F7" w:rsidRPr="00C35B2A" w:rsidRDefault="00BB17F7" w:rsidP="0019521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685"/>
        <w:gridCol w:w="2393"/>
        <w:gridCol w:w="2393"/>
      </w:tblGrid>
      <w:tr w:rsidR="00BB17F7" w:rsidRPr="0035133D">
        <w:tc>
          <w:tcPr>
            <w:tcW w:w="959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</w:p>
        </w:tc>
        <w:tc>
          <w:tcPr>
            <w:tcW w:w="2393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Статья Федерального закона № 44-ФЗ</w:t>
            </w:r>
          </w:p>
        </w:tc>
        <w:tc>
          <w:tcPr>
            <w:tcW w:w="2393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Субъект реализации полномочий</w:t>
            </w:r>
          </w:p>
        </w:tc>
      </w:tr>
      <w:tr w:rsidR="00BB17F7" w:rsidRPr="0035133D">
        <w:tc>
          <w:tcPr>
            <w:tcW w:w="959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685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внесении изменений в извещение о проведении запроса котировок</w:t>
            </w:r>
          </w:p>
        </w:tc>
        <w:tc>
          <w:tcPr>
            <w:tcW w:w="2393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Статья 74</w:t>
            </w:r>
          </w:p>
        </w:tc>
        <w:tc>
          <w:tcPr>
            <w:tcW w:w="2393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Заказчик, Уполномоченный орган</w:t>
            </w:r>
          </w:p>
        </w:tc>
      </w:tr>
    </w:tbl>
    <w:p w:rsidR="00BB17F7" w:rsidRDefault="00BB17F7" w:rsidP="00381C5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381C5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3.7 раздела 3 «Определение поставщиков (подрядчиков, исполнителей)» Приложения № 1 к постановлению  читать в новой редакции:</w:t>
      </w:r>
    </w:p>
    <w:p w:rsidR="00BB17F7" w:rsidRDefault="00BB17F7" w:rsidP="00381C5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685"/>
        <w:gridCol w:w="2393"/>
        <w:gridCol w:w="2393"/>
      </w:tblGrid>
      <w:tr w:rsidR="00BB17F7" w:rsidRPr="0035133D">
        <w:tc>
          <w:tcPr>
            <w:tcW w:w="959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</w:p>
        </w:tc>
        <w:tc>
          <w:tcPr>
            <w:tcW w:w="2393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Статья Федерального закона № 44-ФЗ</w:t>
            </w:r>
          </w:p>
        </w:tc>
        <w:tc>
          <w:tcPr>
            <w:tcW w:w="2393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Субъект реализации полномочий</w:t>
            </w:r>
          </w:p>
        </w:tc>
      </w:tr>
      <w:tr w:rsidR="00BB17F7" w:rsidRPr="0035133D">
        <w:tc>
          <w:tcPr>
            <w:tcW w:w="959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685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Публикация в ЕИС изменений, вносимых в документацию открытого конкурса, открытого аукциона в электронной форме, извещение о проведении запроса котировок</w:t>
            </w:r>
          </w:p>
        </w:tc>
        <w:tc>
          <w:tcPr>
            <w:tcW w:w="2393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Статьи 49, 50, 65, 74</w:t>
            </w:r>
          </w:p>
        </w:tc>
        <w:tc>
          <w:tcPr>
            <w:tcW w:w="2393" w:type="dxa"/>
          </w:tcPr>
          <w:p w:rsidR="00BB17F7" w:rsidRPr="0035133D" w:rsidRDefault="00BB17F7" w:rsidP="00351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</w:tr>
    </w:tbl>
    <w:p w:rsidR="00BB17F7" w:rsidRDefault="00BB17F7" w:rsidP="00381C5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Саратовской области (Васильева Л.А.) опубликовать настоящее постановление в средствах массовой информации.</w:t>
      </w:r>
    </w:p>
    <w:p w:rsidR="00BB17F7" w:rsidRDefault="00BB17F7" w:rsidP="0060299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B17F7" w:rsidRDefault="00BB17F7" w:rsidP="0045213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45213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 района Саратовской области  И.В.Талалайкина.</w:t>
      </w:r>
    </w:p>
    <w:p w:rsidR="00BB17F7" w:rsidRDefault="00BB17F7" w:rsidP="0060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F7" w:rsidRDefault="00BB17F7" w:rsidP="006029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Балашовского</w:t>
      </w:r>
    </w:p>
    <w:p w:rsidR="00BB17F7" w:rsidRDefault="00BB17F7" w:rsidP="006029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BB17F7" w:rsidRPr="00860A44" w:rsidRDefault="00BB17F7" w:rsidP="006029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                                                        А.А.Москалев</w:t>
      </w:r>
    </w:p>
    <w:p w:rsidR="00BB17F7" w:rsidRDefault="00BB17F7" w:rsidP="0060299C"/>
    <w:p w:rsidR="00BB17F7" w:rsidRDefault="00BB17F7"/>
    <w:sectPr w:rsidR="00BB17F7" w:rsidSect="00E6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05030"/>
    <w:multiLevelType w:val="multilevel"/>
    <w:tmpl w:val="2368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99C"/>
    <w:rsid w:val="000B76D0"/>
    <w:rsid w:val="0019521E"/>
    <w:rsid w:val="00327769"/>
    <w:rsid w:val="0035133D"/>
    <w:rsid w:val="00381C5F"/>
    <w:rsid w:val="003D3EC6"/>
    <w:rsid w:val="004518B6"/>
    <w:rsid w:val="00452131"/>
    <w:rsid w:val="004E1C93"/>
    <w:rsid w:val="0060299C"/>
    <w:rsid w:val="008317EF"/>
    <w:rsid w:val="00860A44"/>
    <w:rsid w:val="00871721"/>
    <w:rsid w:val="00942A96"/>
    <w:rsid w:val="00BB17F7"/>
    <w:rsid w:val="00BB5354"/>
    <w:rsid w:val="00C35B2A"/>
    <w:rsid w:val="00DC5DB5"/>
    <w:rsid w:val="00E60316"/>
    <w:rsid w:val="00EA1837"/>
    <w:rsid w:val="00F1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299C"/>
    <w:pPr>
      <w:ind w:left="720"/>
    </w:pPr>
  </w:style>
  <w:style w:type="table" w:styleId="TableGrid">
    <w:name w:val="Table Grid"/>
    <w:basedOn w:val="TableNormal"/>
    <w:uiPriority w:val="99"/>
    <w:rsid w:val="00381C5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475</Words>
  <Characters>2714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11</cp:revision>
  <cp:lastPrinted>2015-03-26T04:07:00Z</cp:lastPrinted>
  <dcterms:created xsi:type="dcterms:W3CDTF">2015-03-25T12:41:00Z</dcterms:created>
  <dcterms:modified xsi:type="dcterms:W3CDTF">2015-04-03T12:51:00Z</dcterms:modified>
</cp:coreProperties>
</file>