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DE5" w:rsidRDefault="00AF0DE5" w:rsidP="001C33D3">
      <w:pPr>
        <w:widowControl w:val="0"/>
        <w:autoSpaceDE w:val="0"/>
        <w:autoSpaceDN w:val="0"/>
        <w:spacing w:after="0" w:line="240" w:lineRule="auto"/>
        <w:ind w:left="3686"/>
        <w:rPr>
          <w:rFonts w:ascii="Times New Roman" w:hAnsi="Times New Roman" w:cs="Times New Roman"/>
          <w:sz w:val="24"/>
          <w:szCs w:val="24"/>
          <w:lang w:eastAsia="ru-RU"/>
        </w:rPr>
      </w:pPr>
      <w:r w:rsidRPr="008C5FF9">
        <w:rPr>
          <w:rFonts w:ascii="Times New Roman" w:hAnsi="Times New Roman" w:cs="Times New Roman"/>
          <w:sz w:val="24"/>
          <w:szCs w:val="24"/>
          <w:lang w:eastAsia="ru-RU"/>
        </w:rPr>
        <w:t xml:space="preserve">Приложение №1 </w:t>
      </w:r>
    </w:p>
    <w:p w:rsidR="00AF0DE5" w:rsidRDefault="00AF0DE5" w:rsidP="001C33D3">
      <w:pPr>
        <w:widowControl w:val="0"/>
        <w:autoSpaceDE w:val="0"/>
        <w:autoSpaceDN w:val="0"/>
        <w:spacing w:after="0" w:line="240" w:lineRule="auto"/>
        <w:ind w:left="3686"/>
        <w:rPr>
          <w:rFonts w:ascii="Times New Roman" w:hAnsi="Times New Roman" w:cs="Times New Roman"/>
          <w:sz w:val="24"/>
          <w:szCs w:val="24"/>
          <w:lang w:eastAsia="ru-RU"/>
        </w:rPr>
      </w:pPr>
      <w:r w:rsidRPr="008C5FF9">
        <w:rPr>
          <w:rFonts w:ascii="Times New Roman" w:hAnsi="Times New Roman" w:cs="Times New Roman"/>
          <w:sz w:val="24"/>
          <w:szCs w:val="24"/>
          <w:lang w:eastAsia="ru-RU"/>
        </w:rPr>
        <w:t xml:space="preserve">к постановлению администрации Балашовского муниципального района </w:t>
      </w:r>
    </w:p>
    <w:p w:rsidR="00AF0DE5" w:rsidRDefault="00AF0DE5" w:rsidP="008C5FF9">
      <w:pPr>
        <w:widowControl w:val="0"/>
        <w:autoSpaceDE w:val="0"/>
        <w:autoSpaceDN w:val="0"/>
        <w:spacing w:after="0" w:line="240" w:lineRule="auto"/>
        <w:ind w:left="3686"/>
        <w:rPr>
          <w:rFonts w:ascii="Times New Roman" w:hAnsi="Times New Roman" w:cs="Times New Roman"/>
          <w:sz w:val="24"/>
          <w:szCs w:val="24"/>
          <w:lang w:eastAsia="ru-RU"/>
        </w:rPr>
      </w:pPr>
      <w:r w:rsidRPr="008C5FF9">
        <w:rPr>
          <w:rFonts w:ascii="Times New Roman" w:hAnsi="Times New Roman" w:cs="Times New Roman"/>
          <w:sz w:val="24"/>
          <w:szCs w:val="24"/>
          <w:lang w:eastAsia="ru-RU"/>
        </w:rPr>
        <w:t>от _</w:t>
      </w:r>
      <w:r>
        <w:rPr>
          <w:rFonts w:ascii="Times New Roman" w:hAnsi="Times New Roman" w:cs="Times New Roman"/>
          <w:sz w:val="24"/>
          <w:szCs w:val="24"/>
          <w:lang w:eastAsia="ru-RU"/>
        </w:rPr>
        <w:t>28.02.2018 г__ № _____49-п______</w:t>
      </w:r>
    </w:p>
    <w:p w:rsidR="00AF0DE5" w:rsidRDefault="00AF0DE5" w:rsidP="008C5FF9">
      <w:pPr>
        <w:widowControl w:val="0"/>
        <w:autoSpaceDE w:val="0"/>
        <w:autoSpaceDN w:val="0"/>
        <w:spacing w:after="0" w:line="240" w:lineRule="auto"/>
        <w:ind w:left="3686"/>
        <w:rPr>
          <w:rFonts w:ascii="Times New Roman" w:hAnsi="Times New Roman" w:cs="Times New Roman"/>
          <w:sz w:val="24"/>
          <w:szCs w:val="24"/>
          <w:lang w:eastAsia="ru-RU"/>
        </w:rPr>
      </w:pPr>
    </w:p>
    <w:p w:rsidR="00AF0DE5" w:rsidRPr="008C5FF9" w:rsidRDefault="00AF0DE5" w:rsidP="008C5FF9">
      <w:pPr>
        <w:widowControl w:val="0"/>
        <w:autoSpaceDE w:val="0"/>
        <w:autoSpaceDN w:val="0"/>
        <w:spacing w:after="0" w:line="240" w:lineRule="auto"/>
        <w:ind w:left="3686"/>
        <w:rPr>
          <w:rFonts w:ascii="Times New Roman" w:hAnsi="Times New Roman" w:cs="Times New Roman"/>
          <w:sz w:val="24"/>
          <w:szCs w:val="24"/>
          <w:lang w:eastAsia="ru-RU"/>
        </w:rPr>
      </w:pPr>
      <w:bookmarkStart w:id="0" w:name="_GoBack"/>
      <w:bookmarkEnd w:id="0"/>
    </w:p>
    <w:p w:rsidR="00AF0DE5" w:rsidRPr="00CD24FC" w:rsidRDefault="00AF0DE5" w:rsidP="00CD24FC">
      <w:pPr>
        <w:widowControl w:val="0"/>
        <w:autoSpaceDE w:val="0"/>
        <w:autoSpaceDN w:val="0"/>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Муниципальная программа «Развитие системы образования на территории Балашовского муниципального района на 2018-2020 годы»</w:t>
      </w:r>
    </w:p>
    <w:p w:rsidR="00AF0DE5" w:rsidRPr="00CD24FC" w:rsidRDefault="00AF0DE5" w:rsidP="00CD24FC">
      <w:pPr>
        <w:widowControl w:val="0"/>
        <w:autoSpaceDE w:val="0"/>
        <w:autoSpaceDN w:val="0"/>
        <w:spacing w:after="0" w:line="240" w:lineRule="auto"/>
        <w:jc w:val="center"/>
        <w:rPr>
          <w:rFonts w:ascii="Times New Roman" w:hAnsi="Times New Roman" w:cs="Times New Roman"/>
          <w:b/>
          <w:bCs/>
          <w:sz w:val="24"/>
          <w:szCs w:val="24"/>
          <w:lang w:eastAsia="ru-RU"/>
        </w:rPr>
      </w:pPr>
    </w:p>
    <w:p w:rsidR="00AF0DE5" w:rsidRPr="00CD24FC" w:rsidRDefault="00AF0DE5" w:rsidP="00CD24FC">
      <w:pPr>
        <w:widowControl w:val="0"/>
        <w:autoSpaceDE w:val="0"/>
        <w:autoSpaceDN w:val="0"/>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Паспорт муниципальной программы</w:t>
      </w:r>
    </w:p>
    <w:p w:rsidR="00AF0DE5" w:rsidRPr="00CD24FC" w:rsidRDefault="00AF0DE5" w:rsidP="00CD24FC">
      <w:pPr>
        <w:widowControl w:val="0"/>
        <w:autoSpaceDE w:val="0"/>
        <w:autoSpaceDN w:val="0"/>
        <w:spacing w:after="0" w:line="240" w:lineRule="auto"/>
        <w:ind w:firstLine="720"/>
        <w:jc w:val="both"/>
        <w:rPr>
          <w:rFonts w:ascii="Arial" w:hAnsi="Arial" w:cs="Arial"/>
          <w:sz w:val="20"/>
          <w:szCs w:val="20"/>
          <w:lang w:eastAsia="ru-RU"/>
        </w:rPr>
      </w:pPr>
    </w:p>
    <w:tbl>
      <w:tblPr>
        <w:tblW w:w="9237" w:type="dxa"/>
        <w:tblInd w:w="-55" w:type="dxa"/>
        <w:tblBorders>
          <w:top w:val="single" w:sz="4" w:space="0" w:color="auto"/>
          <w:left w:val="single" w:sz="4" w:space="0" w:color="auto"/>
          <w:bottom w:val="single" w:sz="4" w:space="0" w:color="auto"/>
          <w:right w:val="single" w:sz="4" w:space="0" w:color="auto"/>
        </w:tblBorders>
        <w:tblLayout w:type="fixed"/>
        <w:tblCellMar>
          <w:left w:w="57" w:type="dxa"/>
          <w:right w:w="57" w:type="dxa"/>
        </w:tblCellMar>
        <w:tblLook w:val="0000"/>
      </w:tblPr>
      <w:tblGrid>
        <w:gridCol w:w="3780"/>
        <w:gridCol w:w="5457"/>
      </w:tblGrid>
      <w:tr w:rsidR="00AF0DE5" w:rsidRPr="00065EDE">
        <w:tc>
          <w:tcPr>
            <w:tcW w:w="3780" w:type="dxa"/>
            <w:tcBorders>
              <w:top w:val="single" w:sz="4" w:space="0" w:color="auto"/>
              <w:bottom w:val="single" w:sz="4" w:space="0" w:color="auto"/>
              <w:right w:val="single" w:sz="4" w:space="0" w:color="auto"/>
            </w:tcBorders>
          </w:tcPr>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rPr>
              <w:t>Наименование муниципальной программы</w:t>
            </w:r>
          </w:p>
        </w:tc>
        <w:tc>
          <w:tcPr>
            <w:tcW w:w="5457" w:type="dxa"/>
            <w:tcBorders>
              <w:top w:val="single" w:sz="4" w:space="0" w:color="auto"/>
              <w:left w:val="single" w:sz="4" w:space="0" w:color="auto"/>
              <w:bottom w:val="single" w:sz="4" w:space="0" w:color="auto"/>
            </w:tcBorders>
          </w:tcPr>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Муниципальная программа «Развитие образования на территории Балашовского муниципального района на 2018-2020 годы» (далее – муниципальная программа)</w:t>
            </w:r>
          </w:p>
        </w:tc>
      </w:tr>
      <w:tr w:rsidR="00AF0DE5" w:rsidRPr="00065EDE">
        <w:tc>
          <w:tcPr>
            <w:tcW w:w="3780" w:type="dxa"/>
            <w:tcBorders>
              <w:top w:val="single" w:sz="4" w:space="0" w:color="auto"/>
              <w:bottom w:val="single" w:sz="4" w:space="0" w:color="auto"/>
              <w:right w:val="single" w:sz="4" w:space="0" w:color="auto"/>
            </w:tcBorders>
          </w:tcPr>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rPr>
              <w:t>Ответственный исполнитель муниципальной программы</w:t>
            </w:r>
          </w:p>
        </w:tc>
        <w:tc>
          <w:tcPr>
            <w:tcW w:w="5457" w:type="dxa"/>
            <w:tcBorders>
              <w:top w:val="single" w:sz="4" w:space="0" w:color="auto"/>
              <w:left w:val="single" w:sz="4" w:space="0" w:color="auto"/>
              <w:bottom w:val="single" w:sz="4" w:space="0" w:color="auto"/>
            </w:tcBorders>
          </w:tcPr>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Управление образования администрации Балашовского муниципального района (далее управление образования АБМР)</w:t>
            </w:r>
          </w:p>
        </w:tc>
      </w:tr>
      <w:tr w:rsidR="00AF0DE5" w:rsidRPr="00065EDE">
        <w:trPr>
          <w:trHeight w:val="366"/>
        </w:trPr>
        <w:tc>
          <w:tcPr>
            <w:tcW w:w="3780" w:type="dxa"/>
            <w:tcBorders>
              <w:top w:val="single" w:sz="4" w:space="0" w:color="auto"/>
              <w:bottom w:val="single" w:sz="4" w:space="0" w:color="auto"/>
              <w:right w:val="single" w:sz="4" w:space="0" w:color="auto"/>
            </w:tcBorders>
          </w:tcPr>
          <w:p w:rsidR="00AF0DE5" w:rsidRPr="00065EDE" w:rsidRDefault="00AF0DE5" w:rsidP="00021126">
            <w:pPr>
              <w:widowControl w:val="0"/>
              <w:autoSpaceDE w:val="0"/>
              <w:autoSpaceDN w:val="0"/>
              <w:adjustRightInd w:val="0"/>
              <w:spacing w:after="0" w:line="240" w:lineRule="auto"/>
              <w:jc w:val="both"/>
              <w:rPr>
                <w:rFonts w:ascii="Arial" w:hAnsi="Arial" w:cs="Arial"/>
                <w:sz w:val="24"/>
                <w:szCs w:val="24"/>
              </w:rPr>
            </w:pPr>
            <w:r w:rsidRPr="00065EDE">
              <w:rPr>
                <w:rFonts w:ascii="Times New Roman" w:hAnsi="Times New Roman" w:cs="Times New Roman"/>
                <w:b/>
                <w:bCs/>
                <w:sz w:val="24"/>
                <w:szCs w:val="24"/>
              </w:rPr>
              <w:t>Соисполнители муниципальной программы</w:t>
            </w:r>
          </w:p>
        </w:tc>
        <w:tc>
          <w:tcPr>
            <w:tcW w:w="5457" w:type="dxa"/>
            <w:tcBorders>
              <w:top w:val="single" w:sz="4" w:space="0" w:color="auto"/>
              <w:left w:val="single" w:sz="4" w:space="0" w:color="auto"/>
              <w:bottom w:val="single" w:sz="4" w:space="0" w:color="auto"/>
            </w:tcBorders>
          </w:tcPr>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Отсутствуют </w:t>
            </w:r>
          </w:p>
          <w:p w:rsidR="00AF0DE5" w:rsidRPr="00065EDE" w:rsidRDefault="00AF0DE5" w:rsidP="00021126">
            <w:pPr>
              <w:spacing w:after="0" w:line="240" w:lineRule="auto"/>
              <w:jc w:val="both"/>
              <w:rPr>
                <w:rFonts w:ascii="Times New Roman" w:hAnsi="Times New Roman" w:cs="Times New Roman"/>
                <w:sz w:val="24"/>
                <w:szCs w:val="24"/>
              </w:rPr>
            </w:pPr>
          </w:p>
        </w:tc>
      </w:tr>
      <w:tr w:rsidR="00AF0DE5" w:rsidRPr="00065EDE">
        <w:trPr>
          <w:trHeight w:val="581"/>
        </w:trPr>
        <w:tc>
          <w:tcPr>
            <w:tcW w:w="3780" w:type="dxa"/>
            <w:tcBorders>
              <w:top w:val="single" w:sz="4" w:space="0" w:color="auto"/>
              <w:bottom w:val="single" w:sz="4" w:space="0" w:color="auto"/>
              <w:right w:val="single" w:sz="4" w:space="0" w:color="auto"/>
            </w:tcBorders>
          </w:tcPr>
          <w:p w:rsidR="00AF0DE5" w:rsidRPr="00065EDE" w:rsidRDefault="00AF0DE5" w:rsidP="00021126">
            <w:pPr>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rPr>
              <w:t>Участники муниципальной программы</w:t>
            </w:r>
          </w:p>
        </w:tc>
        <w:tc>
          <w:tcPr>
            <w:tcW w:w="5457" w:type="dxa"/>
            <w:tcBorders>
              <w:top w:val="single" w:sz="4" w:space="0" w:color="auto"/>
              <w:left w:val="single" w:sz="4" w:space="0" w:color="auto"/>
              <w:bottom w:val="single" w:sz="4" w:space="0" w:color="auto"/>
            </w:tcBorders>
          </w:tcPr>
          <w:p w:rsidR="00AF0DE5" w:rsidRPr="00065EDE" w:rsidRDefault="00AF0DE5" w:rsidP="00021126">
            <w:pPr>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Муниципальные учреждения, подведомственные управлению образования АБМР</w:t>
            </w:r>
          </w:p>
        </w:tc>
      </w:tr>
      <w:tr w:rsidR="00AF0DE5" w:rsidRPr="00065EDE">
        <w:trPr>
          <w:trHeight w:val="2773"/>
        </w:trPr>
        <w:tc>
          <w:tcPr>
            <w:tcW w:w="3780" w:type="dxa"/>
            <w:tcBorders>
              <w:top w:val="single" w:sz="4" w:space="0" w:color="auto"/>
              <w:bottom w:val="single" w:sz="4" w:space="0" w:color="auto"/>
              <w:right w:val="single" w:sz="4" w:space="0" w:color="auto"/>
            </w:tcBorders>
          </w:tcPr>
          <w:p w:rsidR="00AF0DE5" w:rsidRPr="00065EDE" w:rsidRDefault="00AF0DE5" w:rsidP="00021126">
            <w:pPr>
              <w:spacing w:after="0" w:line="240" w:lineRule="auto"/>
              <w:jc w:val="both"/>
              <w:rPr>
                <w:rFonts w:ascii="Times New Roman" w:hAnsi="Times New Roman" w:cs="Times New Roman"/>
                <w:b/>
                <w:bCs/>
                <w:sz w:val="24"/>
                <w:szCs w:val="24"/>
              </w:rPr>
            </w:pPr>
            <w:r w:rsidRPr="00065EDE">
              <w:rPr>
                <w:rFonts w:ascii="Times New Roman" w:hAnsi="Times New Roman" w:cs="Times New Roman"/>
                <w:b/>
                <w:bCs/>
                <w:sz w:val="24"/>
                <w:szCs w:val="24"/>
              </w:rPr>
              <w:t>Подпрограммы муниципальной программы</w:t>
            </w:r>
          </w:p>
        </w:tc>
        <w:tc>
          <w:tcPr>
            <w:tcW w:w="5457" w:type="dxa"/>
            <w:tcBorders>
              <w:top w:val="single" w:sz="4" w:space="0" w:color="auto"/>
              <w:left w:val="single" w:sz="4" w:space="0" w:color="auto"/>
              <w:bottom w:val="single" w:sz="4" w:space="0" w:color="auto"/>
            </w:tcBorders>
          </w:tcPr>
          <w:p w:rsidR="00AF0DE5" w:rsidRPr="00E6215B" w:rsidRDefault="00AF0DE5" w:rsidP="00021126">
            <w:pPr>
              <w:pStyle w:val="a4"/>
              <w:jc w:val="both"/>
              <w:rPr>
                <w:rFonts w:ascii="Times New Roman" w:hAnsi="Times New Roman" w:cs="Times New Roman"/>
              </w:rPr>
            </w:pPr>
            <w:hyperlink w:anchor="sub_1100" w:history="1">
              <w:r>
                <w:rPr>
                  <w:rStyle w:val="a3"/>
                  <w:rFonts w:ascii="Times New Roman" w:hAnsi="Times New Roman" w:cs="Times New Roman"/>
                </w:rPr>
                <w:t>Подпрограмма №</w:t>
              </w:r>
              <w:r w:rsidRPr="00E6215B">
                <w:rPr>
                  <w:rStyle w:val="a3"/>
                  <w:rFonts w:ascii="Times New Roman" w:hAnsi="Times New Roman" w:cs="Times New Roman"/>
                </w:rPr>
                <w:t xml:space="preserve"> 1</w:t>
              </w:r>
            </w:hyperlink>
            <w:r w:rsidRPr="00E6215B">
              <w:rPr>
                <w:rFonts w:ascii="Times New Roman" w:hAnsi="Times New Roman" w:cs="Times New Roman"/>
              </w:rPr>
              <w:t xml:space="preserve"> «Развитие системы дошкольного образования»;</w:t>
            </w:r>
          </w:p>
          <w:p w:rsidR="00AF0DE5" w:rsidRPr="00E6215B" w:rsidRDefault="00AF0DE5" w:rsidP="00021126">
            <w:pPr>
              <w:pStyle w:val="a4"/>
              <w:jc w:val="both"/>
              <w:rPr>
                <w:rFonts w:ascii="Times New Roman" w:hAnsi="Times New Roman" w:cs="Times New Roman"/>
              </w:rPr>
            </w:pPr>
            <w:hyperlink w:anchor="sub_1200" w:history="1">
              <w:r>
                <w:rPr>
                  <w:rStyle w:val="a3"/>
                  <w:rFonts w:ascii="Times New Roman" w:hAnsi="Times New Roman" w:cs="Times New Roman"/>
                </w:rPr>
                <w:t>Подпрограмма №</w:t>
              </w:r>
              <w:r w:rsidRPr="00E6215B">
                <w:rPr>
                  <w:rStyle w:val="a3"/>
                  <w:rFonts w:ascii="Times New Roman" w:hAnsi="Times New Roman" w:cs="Times New Roman"/>
                </w:rPr>
                <w:t xml:space="preserve"> 2</w:t>
              </w:r>
            </w:hyperlink>
            <w:r w:rsidRPr="00E6215B">
              <w:rPr>
                <w:rFonts w:ascii="Times New Roman" w:hAnsi="Times New Roman" w:cs="Times New Roman"/>
              </w:rPr>
              <w:t xml:space="preserve"> «Развитие системы общего образования»;</w:t>
            </w:r>
          </w:p>
          <w:p w:rsidR="00AF0DE5" w:rsidRPr="00065EDE" w:rsidRDefault="00AF0DE5" w:rsidP="00021126">
            <w:pPr>
              <w:ind w:hanging="26"/>
              <w:jc w:val="both"/>
              <w:rPr>
                <w:rFonts w:ascii="Times New Roman" w:hAnsi="Times New Roman" w:cs="Times New Roman"/>
                <w:sz w:val="24"/>
                <w:szCs w:val="24"/>
              </w:rPr>
            </w:pPr>
            <w:r w:rsidRPr="00065EDE">
              <w:rPr>
                <w:rFonts w:ascii="Times New Roman" w:hAnsi="Times New Roman" w:cs="Times New Roman"/>
                <w:b/>
                <w:bCs/>
                <w:sz w:val="28"/>
                <w:szCs w:val="28"/>
              </w:rPr>
              <w:t>Подпрограмма №</w:t>
            </w:r>
            <w:r w:rsidRPr="00065EDE">
              <w:rPr>
                <w:rFonts w:ascii="Times New Roman" w:hAnsi="Times New Roman" w:cs="Times New Roman"/>
                <w:b/>
                <w:bCs/>
                <w:sz w:val="24"/>
                <w:szCs w:val="24"/>
              </w:rPr>
              <w:t xml:space="preserve"> 3</w:t>
            </w:r>
            <w:r w:rsidRPr="00065EDE">
              <w:rPr>
                <w:rFonts w:ascii="Times New Roman" w:hAnsi="Times New Roman" w:cs="Times New Roman"/>
                <w:sz w:val="24"/>
                <w:szCs w:val="24"/>
              </w:rPr>
              <w:t xml:space="preserve"> «Развитие системы дополнительного образования»;  </w:t>
            </w:r>
          </w:p>
          <w:p w:rsidR="00AF0DE5" w:rsidRPr="00065EDE" w:rsidRDefault="00AF0DE5" w:rsidP="00F22B41">
            <w:pPr>
              <w:jc w:val="both"/>
              <w:rPr>
                <w:rFonts w:ascii="Times New Roman" w:hAnsi="Times New Roman" w:cs="Times New Roman"/>
                <w:spacing w:val="-15"/>
                <w:sz w:val="24"/>
                <w:szCs w:val="24"/>
              </w:rPr>
            </w:pPr>
            <w:r w:rsidRPr="00065EDE">
              <w:rPr>
                <w:rFonts w:ascii="Times New Roman" w:hAnsi="Times New Roman" w:cs="Times New Roman"/>
                <w:b/>
                <w:bCs/>
                <w:sz w:val="24"/>
                <w:szCs w:val="24"/>
              </w:rPr>
              <w:t>Подпрограмма № 4</w:t>
            </w:r>
            <w:r w:rsidRPr="00065EDE">
              <w:rPr>
                <w:rFonts w:ascii="Times New Roman" w:hAnsi="Times New Roman" w:cs="Times New Roman"/>
                <w:sz w:val="24"/>
                <w:szCs w:val="24"/>
              </w:rPr>
              <w:t xml:space="preserve"> «Организация отдыха и оздоровления детей»</w:t>
            </w:r>
          </w:p>
        </w:tc>
      </w:tr>
      <w:tr w:rsidR="00AF0DE5" w:rsidRPr="00065EDE">
        <w:trPr>
          <w:trHeight w:val="421"/>
        </w:trPr>
        <w:tc>
          <w:tcPr>
            <w:tcW w:w="3780" w:type="dxa"/>
            <w:tcBorders>
              <w:top w:val="single" w:sz="4" w:space="0" w:color="auto"/>
              <w:bottom w:val="single" w:sz="4" w:space="0" w:color="auto"/>
              <w:right w:val="single" w:sz="4" w:space="0" w:color="auto"/>
            </w:tcBorders>
          </w:tcPr>
          <w:p w:rsidR="00AF0DE5" w:rsidRPr="00065EDE" w:rsidRDefault="00AF0DE5" w:rsidP="00021126">
            <w:pPr>
              <w:spacing w:after="0" w:line="240" w:lineRule="auto"/>
              <w:jc w:val="both"/>
              <w:rPr>
                <w:rFonts w:ascii="Times New Roman" w:hAnsi="Times New Roman" w:cs="Times New Roman"/>
                <w:b/>
                <w:bCs/>
                <w:spacing w:val="-18"/>
                <w:sz w:val="24"/>
                <w:szCs w:val="24"/>
              </w:rPr>
            </w:pPr>
            <w:r w:rsidRPr="00065EDE">
              <w:rPr>
                <w:rFonts w:ascii="Times New Roman" w:hAnsi="Times New Roman" w:cs="Times New Roman"/>
                <w:b/>
                <w:bCs/>
                <w:spacing w:val="-18"/>
                <w:sz w:val="24"/>
                <w:szCs w:val="24"/>
              </w:rPr>
              <w:t>Программно-целевые инструменты муниципальной программы</w:t>
            </w:r>
          </w:p>
        </w:tc>
        <w:tc>
          <w:tcPr>
            <w:tcW w:w="5457" w:type="dxa"/>
            <w:tcBorders>
              <w:top w:val="single" w:sz="4" w:space="0" w:color="auto"/>
              <w:left w:val="single" w:sz="4" w:space="0" w:color="auto"/>
              <w:bottom w:val="single" w:sz="4" w:space="0" w:color="auto"/>
            </w:tcBorders>
          </w:tcPr>
          <w:p w:rsidR="00AF0DE5" w:rsidRPr="00065EDE" w:rsidRDefault="00AF0DE5" w:rsidP="00021126">
            <w:pPr>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Отсутствуют</w:t>
            </w:r>
          </w:p>
        </w:tc>
      </w:tr>
      <w:tr w:rsidR="00AF0DE5" w:rsidRPr="00065EDE">
        <w:tc>
          <w:tcPr>
            <w:tcW w:w="3780" w:type="dxa"/>
            <w:tcBorders>
              <w:top w:val="single" w:sz="4" w:space="0" w:color="auto"/>
              <w:bottom w:val="single" w:sz="4" w:space="0" w:color="auto"/>
              <w:right w:val="single" w:sz="4" w:space="0" w:color="auto"/>
            </w:tcBorders>
          </w:tcPr>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rPr>
              <w:t>Цели муниципальной программы</w:t>
            </w:r>
          </w:p>
        </w:tc>
        <w:tc>
          <w:tcPr>
            <w:tcW w:w="5457" w:type="dxa"/>
            <w:tcBorders>
              <w:top w:val="single" w:sz="4" w:space="0" w:color="auto"/>
              <w:left w:val="single" w:sz="4" w:space="0" w:color="auto"/>
              <w:bottom w:val="single" w:sz="4" w:space="0" w:color="auto"/>
            </w:tcBorders>
          </w:tcPr>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pacing w:val="-15"/>
                <w:sz w:val="24"/>
                <w:szCs w:val="24"/>
              </w:rPr>
            </w:pPr>
            <w:r w:rsidRPr="00065EDE">
              <w:rPr>
                <w:rFonts w:ascii="Times New Roman" w:hAnsi="Times New Roman" w:cs="Times New Roman"/>
                <w:spacing w:val="-15"/>
                <w:sz w:val="24"/>
                <w:szCs w:val="24"/>
              </w:rPr>
              <w:t>-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организациях, подведомственных управлению образования АБМР.</w:t>
            </w:r>
          </w:p>
          <w:p w:rsidR="00AF0DE5" w:rsidRPr="00065EDE" w:rsidRDefault="00AF0DE5" w:rsidP="00021126">
            <w:pPr>
              <w:spacing w:after="0" w:line="240" w:lineRule="auto"/>
              <w:jc w:val="both"/>
              <w:rPr>
                <w:rFonts w:ascii="Times New Roman" w:hAnsi="Times New Roman" w:cs="Times New Roman"/>
                <w:spacing w:val="-16"/>
                <w:sz w:val="24"/>
                <w:szCs w:val="24"/>
              </w:rPr>
            </w:pPr>
            <w:r w:rsidRPr="00065EDE">
              <w:rPr>
                <w:rFonts w:ascii="Times New Roman" w:hAnsi="Times New Roman" w:cs="Times New Roman"/>
                <w:spacing w:val="-16"/>
                <w:sz w:val="24"/>
                <w:szCs w:val="24"/>
              </w:rPr>
              <w:t xml:space="preserve">- Развитие системы оценки качества образования </w:t>
            </w:r>
            <w:r w:rsidRPr="00065EDE">
              <w:rPr>
                <w:rFonts w:ascii="Times New Roman" w:hAnsi="Times New Roman" w:cs="Times New Roman"/>
                <w:spacing w:val="-16"/>
                <w:sz w:val="24"/>
                <w:szCs w:val="24"/>
              </w:rPr>
              <w:br/>
              <w:t>и востребованности образовательных услуг;</w:t>
            </w:r>
          </w:p>
          <w:p w:rsidR="00AF0DE5" w:rsidRPr="00065EDE" w:rsidRDefault="00AF0DE5" w:rsidP="00021126">
            <w:pPr>
              <w:spacing w:after="0" w:line="240" w:lineRule="auto"/>
              <w:jc w:val="both"/>
              <w:rPr>
                <w:rFonts w:ascii="Times New Roman" w:hAnsi="Times New Roman" w:cs="Times New Roman"/>
                <w:spacing w:val="-15"/>
                <w:sz w:val="24"/>
                <w:szCs w:val="24"/>
              </w:rPr>
            </w:pPr>
            <w:r w:rsidRPr="00065EDE">
              <w:rPr>
                <w:rFonts w:ascii="Times New Roman" w:hAnsi="Times New Roman" w:cs="Times New Roman"/>
                <w:spacing w:val="-15"/>
                <w:sz w:val="24"/>
                <w:szCs w:val="24"/>
              </w:rPr>
              <w:t>- Обеспечение условий для личностной, социальной самореализации и профессионального самоопределения способных и талантливых детей и подростков.</w:t>
            </w:r>
          </w:p>
          <w:p w:rsidR="00AF0DE5" w:rsidRPr="00065EDE" w:rsidRDefault="00AF0DE5" w:rsidP="00021126">
            <w:pPr>
              <w:spacing w:after="0" w:line="240" w:lineRule="auto"/>
              <w:jc w:val="both"/>
              <w:rPr>
                <w:rFonts w:ascii="Times New Roman" w:hAnsi="Times New Roman" w:cs="Times New Roman"/>
                <w:spacing w:val="-19"/>
                <w:sz w:val="24"/>
                <w:szCs w:val="24"/>
              </w:rPr>
            </w:pPr>
            <w:r w:rsidRPr="00065EDE">
              <w:rPr>
                <w:rFonts w:ascii="Times New Roman" w:hAnsi="Times New Roman" w:cs="Times New Roman"/>
                <w:spacing w:val="-19"/>
                <w:sz w:val="24"/>
                <w:szCs w:val="24"/>
              </w:rPr>
              <w:t xml:space="preserve">- Приведение территорий муниципальных учреждений, подведомственных управлению образования администрации Балашовского муниципального района, в соответствие </w:t>
            </w:r>
            <w:r w:rsidRPr="00065EDE">
              <w:rPr>
                <w:rFonts w:ascii="Times New Roman" w:hAnsi="Times New Roman" w:cs="Times New Roman"/>
                <w:spacing w:val="-19"/>
                <w:sz w:val="24"/>
                <w:szCs w:val="24"/>
              </w:rPr>
              <w:br/>
              <w:t>с требованиями действующих нормативных документов.</w:t>
            </w:r>
          </w:p>
          <w:p w:rsidR="00AF0DE5" w:rsidRPr="00065EDE" w:rsidRDefault="00AF0DE5" w:rsidP="00021126">
            <w:pPr>
              <w:spacing w:after="0" w:line="240" w:lineRule="auto"/>
              <w:jc w:val="both"/>
              <w:rPr>
                <w:rFonts w:ascii="Times New Roman" w:hAnsi="Times New Roman" w:cs="Times New Roman"/>
                <w:spacing w:val="-10"/>
                <w:sz w:val="24"/>
                <w:szCs w:val="24"/>
              </w:rPr>
            </w:pPr>
            <w:r w:rsidRPr="00065EDE">
              <w:rPr>
                <w:rFonts w:ascii="Times New Roman" w:hAnsi="Times New Roman" w:cs="Times New Roman"/>
                <w:spacing w:val="-10"/>
                <w:sz w:val="24"/>
                <w:szCs w:val="24"/>
              </w:rPr>
              <w:t xml:space="preserve">- Обеспечение безопасности учащихся </w:t>
            </w:r>
            <w:r w:rsidRPr="00065EDE">
              <w:rPr>
                <w:rFonts w:ascii="Times New Roman" w:hAnsi="Times New Roman" w:cs="Times New Roman"/>
                <w:spacing w:val="-10"/>
                <w:sz w:val="24"/>
                <w:szCs w:val="24"/>
              </w:rPr>
              <w:br/>
              <w:t>и работников общеобразовательных учреждений Балашовского муниципального района во время образовательного процесса путём повышения пожарной безопасности их жизнедеятельности.</w:t>
            </w:r>
          </w:p>
          <w:p w:rsidR="00AF0DE5" w:rsidRPr="00065EDE" w:rsidRDefault="00AF0DE5" w:rsidP="00021126">
            <w:pPr>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 Организация отдыха детей и подростков </w:t>
            </w:r>
            <w:r w:rsidRPr="00065EDE">
              <w:rPr>
                <w:rFonts w:ascii="Times New Roman" w:hAnsi="Times New Roman" w:cs="Times New Roman"/>
                <w:sz w:val="24"/>
                <w:szCs w:val="24"/>
              </w:rPr>
              <w:br/>
              <w:t>в каникулярное время.</w:t>
            </w:r>
          </w:p>
          <w:p w:rsidR="00AF0DE5" w:rsidRPr="00065EDE" w:rsidRDefault="00AF0DE5" w:rsidP="00021126">
            <w:pPr>
              <w:spacing w:after="0" w:line="240" w:lineRule="auto"/>
              <w:jc w:val="both"/>
              <w:rPr>
                <w:rFonts w:ascii="Times New Roman" w:hAnsi="Times New Roman" w:cs="Times New Roman"/>
                <w:spacing w:val="-15"/>
                <w:sz w:val="24"/>
                <w:szCs w:val="24"/>
              </w:rPr>
            </w:pPr>
            <w:r w:rsidRPr="00065EDE">
              <w:rPr>
                <w:rFonts w:ascii="Times New Roman" w:hAnsi="Times New Roman" w:cs="Times New Roman"/>
                <w:spacing w:val="-15"/>
                <w:sz w:val="24"/>
                <w:szCs w:val="24"/>
              </w:rPr>
              <w:t xml:space="preserve">- Создание эффективной образовательной системы </w:t>
            </w:r>
            <w:r w:rsidRPr="00065EDE">
              <w:rPr>
                <w:rFonts w:ascii="Times New Roman" w:hAnsi="Times New Roman" w:cs="Times New Roman"/>
                <w:spacing w:val="-15"/>
                <w:sz w:val="24"/>
                <w:szCs w:val="24"/>
              </w:rPr>
              <w:br/>
              <w:t>с действенной экономикой и управлением.</w:t>
            </w:r>
          </w:p>
          <w:p w:rsidR="00AF0DE5" w:rsidRPr="00065EDE" w:rsidRDefault="00AF0DE5" w:rsidP="00021126">
            <w:pPr>
              <w:spacing w:after="0" w:line="240" w:lineRule="auto"/>
              <w:jc w:val="both"/>
              <w:rPr>
                <w:rFonts w:ascii="Times New Roman" w:hAnsi="Times New Roman" w:cs="Times New Roman"/>
                <w:spacing w:val="-19"/>
                <w:sz w:val="24"/>
                <w:szCs w:val="24"/>
              </w:rPr>
            </w:pPr>
          </w:p>
        </w:tc>
      </w:tr>
      <w:tr w:rsidR="00AF0DE5" w:rsidRPr="00065EDE">
        <w:tc>
          <w:tcPr>
            <w:tcW w:w="3780" w:type="dxa"/>
            <w:tcBorders>
              <w:top w:val="single" w:sz="4" w:space="0" w:color="auto"/>
              <w:bottom w:val="single" w:sz="4" w:space="0" w:color="auto"/>
              <w:right w:val="single" w:sz="4" w:space="0" w:color="auto"/>
            </w:tcBorders>
          </w:tcPr>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rPr>
              <w:t>Задачи муниципальной программы</w:t>
            </w:r>
          </w:p>
        </w:tc>
        <w:tc>
          <w:tcPr>
            <w:tcW w:w="5457" w:type="dxa"/>
            <w:tcBorders>
              <w:top w:val="single" w:sz="4" w:space="0" w:color="auto"/>
              <w:left w:val="single" w:sz="4" w:space="0" w:color="auto"/>
              <w:bottom w:val="single" w:sz="4" w:space="0" w:color="auto"/>
            </w:tcBorders>
          </w:tcPr>
          <w:p w:rsidR="00AF0DE5" w:rsidRPr="00065EDE" w:rsidRDefault="00AF0DE5" w:rsidP="00021126">
            <w:pPr>
              <w:widowControl w:val="0"/>
              <w:autoSpaceDE w:val="0"/>
              <w:autoSpaceDN w:val="0"/>
              <w:spacing w:after="0" w:line="240" w:lineRule="auto"/>
              <w:jc w:val="both"/>
              <w:rPr>
                <w:rFonts w:ascii="Times New Roman" w:hAnsi="Times New Roman" w:cs="Times New Roman"/>
                <w:spacing w:val="-19"/>
                <w:sz w:val="24"/>
                <w:szCs w:val="24"/>
              </w:rPr>
            </w:pPr>
            <w:r w:rsidRPr="00065EDE">
              <w:rPr>
                <w:rFonts w:ascii="Times New Roman" w:hAnsi="Times New Roman" w:cs="Times New Roman"/>
                <w:spacing w:val="-19"/>
                <w:sz w:val="24"/>
                <w:szCs w:val="24"/>
              </w:rPr>
              <w:t>Создание в системе дошкольного образования равных возможностей для современного качественного образования и позитивной социализации детей.</w:t>
            </w:r>
          </w:p>
          <w:p w:rsidR="00AF0DE5" w:rsidRPr="00065EDE" w:rsidRDefault="00AF0DE5" w:rsidP="00021126">
            <w:pPr>
              <w:autoSpaceDE w:val="0"/>
              <w:autoSpaceDN w:val="0"/>
              <w:adjustRightInd w:val="0"/>
              <w:spacing w:after="0" w:line="240" w:lineRule="auto"/>
              <w:jc w:val="both"/>
              <w:rPr>
                <w:rFonts w:ascii="Times New Roman" w:hAnsi="Times New Roman" w:cs="Times New Roman"/>
                <w:spacing w:val="-19"/>
                <w:sz w:val="24"/>
                <w:szCs w:val="24"/>
              </w:rPr>
            </w:pPr>
            <w:r w:rsidRPr="00065EDE">
              <w:rPr>
                <w:rFonts w:ascii="Times New Roman" w:hAnsi="Times New Roman" w:cs="Times New Roman"/>
                <w:spacing w:val="-19"/>
                <w:sz w:val="24"/>
                <w:szCs w:val="24"/>
              </w:rPr>
              <w:t>Создание условий для перехода общеобразовательных организаций на новые федеральные государственные образовательные стандарты.</w:t>
            </w:r>
          </w:p>
          <w:p w:rsidR="00AF0DE5" w:rsidRPr="00065EDE" w:rsidRDefault="00AF0DE5" w:rsidP="00021126">
            <w:pPr>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Совершенствование учительского корпуса.</w:t>
            </w:r>
          </w:p>
          <w:p w:rsidR="00AF0DE5" w:rsidRPr="00065EDE" w:rsidRDefault="00AF0DE5" w:rsidP="00021126">
            <w:pPr>
              <w:autoSpaceDE w:val="0"/>
              <w:autoSpaceDN w:val="0"/>
              <w:adjustRightInd w:val="0"/>
              <w:spacing w:after="0" w:line="240" w:lineRule="auto"/>
              <w:jc w:val="both"/>
              <w:rPr>
                <w:rFonts w:ascii="Times New Roman" w:hAnsi="Times New Roman" w:cs="Times New Roman"/>
                <w:spacing w:val="-16"/>
                <w:sz w:val="24"/>
                <w:szCs w:val="24"/>
              </w:rPr>
            </w:pPr>
            <w:r w:rsidRPr="00065EDE">
              <w:rPr>
                <w:rFonts w:ascii="Times New Roman" w:hAnsi="Times New Roman" w:cs="Times New Roman"/>
                <w:spacing w:val="-16"/>
                <w:sz w:val="24"/>
                <w:szCs w:val="24"/>
              </w:rPr>
              <w:t>Сохранение и укрепление здоровья школьников.</w:t>
            </w:r>
          </w:p>
          <w:p w:rsidR="00AF0DE5" w:rsidRPr="00065EDE" w:rsidRDefault="00AF0DE5" w:rsidP="00021126">
            <w:pPr>
              <w:autoSpaceDE w:val="0"/>
              <w:autoSpaceDN w:val="0"/>
              <w:adjustRightInd w:val="0"/>
              <w:spacing w:after="0" w:line="240" w:lineRule="auto"/>
              <w:jc w:val="both"/>
              <w:rPr>
                <w:rFonts w:ascii="Times New Roman" w:hAnsi="Times New Roman" w:cs="Times New Roman"/>
                <w:spacing w:val="-18"/>
                <w:sz w:val="24"/>
                <w:szCs w:val="24"/>
              </w:rPr>
            </w:pPr>
            <w:r w:rsidRPr="00065EDE">
              <w:rPr>
                <w:rFonts w:ascii="Times New Roman" w:hAnsi="Times New Roman" w:cs="Times New Roman"/>
                <w:spacing w:val="-18"/>
                <w:sz w:val="24"/>
                <w:szCs w:val="24"/>
              </w:rPr>
              <w:t>Обеспечение условий для развития и внедрения независимой системы оценки результатов общего образования.</w:t>
            </w:r>
          </w:p>
          <w:p w:rsidR="00AF0DE5" w:rsidRPr="00065EDE" w:rsidRDefault="00AF0DE5" w:rsidP="00021126">
            <w:pPr>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Обеспечение безопасности перевозок обучающихся, проживающих в отдалённых населённых пунктах, к месту учёбы и обратно.</w:t>
            </w:r>
          </w:p>
          <w:p w:rsidR="00AF0DE5" w:rsidRPr="00065EDE" w:rsidRDefault="00AF0DE5" w:rsidP="00021126">
            <w:pPr>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Обеспечение сохранности школьных автобусов, увеличение срока их службы.</w:t>
            </w:r>
          </w:p>
          <w:p w:rsidR="00AF0DE5" w:rsidRPr="00065EDE" w:rsidRDefault="00AF0DE5" w:rsidP="00021126">
            <w:pPr>
              <w:autoSpaceDE w:val="0"/>
              <w:autoSpaceDN w:val="0"/>
              <w:adjustRightInd w:val="0"/>
              <w:spacing w:after="0" w:line="240" w:lineRule="auto"/>
              <w:jc w:val="both"/>
              <w:rPr>
                <w:rFonts w:ascii="Times New Roman" w:hAnsi="Times New Roman" w:cs="Times New Roman"/>
                <w:spacing w:val="-10"/>
                <w:sz w:val="24"/>
                <w:szCs w:val="24"/>
              </w:rPr>
            </w:pPr>
            <w:r w:rsidRPr="00065EDE">
              <w:rPr>
                <w:rFonts w:ascii="Times New Roman" w:hAnsi="Times New Roman" w:cs="Times New Roman"/>
                <w:spacing w:val="-10"/>
                <w:sz w:val="24"/>
                <w:szCs w:val="24"/>
              </w:rPr>
              <w:t xml:space="preserve">Создание безопасных условий для обучающихся </w:t>
            </w:r>
            <w:r w:rsidRPr="00065EDE">
              <w:rPr>
                <w:rFonts w:ascii="Times New Roman" w:hAnsi="Times New Roman" w:cs="Times New Roman"/>
                <w:spacing w:val="-10"/>
                <w:sz w:val="24"/>
                <w:szCs w:val="24"/>
              </w:rPr>
              <w:br/>
              <w:t xml:space="preserve">в муниципальных учреждениях, подведомственных управлению образования АБМР. </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pacing w:val="-16"/>
                <w:sz w:val="24"/>
                <w:szCs w:val="24"/>
              </w:rPr>
            </w:pPr>
            <w:r w:rsidRPr="00065EDE">
              <w:rPr>
                <w:rFonts w:ascii="Times New Roman" w:hAnsi="Times New Roman" w:cs="Times New Roman"/>
                <w:spacing w:val="-16"/>
                <w:sz w:val="24"/>
                <w:szCs w:val="24"/>
              </w:rPr>
              <w:t xml:space="preserve">Сохранение инфраструктуры детского отдыха. </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pacing w:val="-16"/>
                <w:sz w:val="24"/>
                <w:szCs w:val="24"/>
              </w:rPr>
            </w:pPr>
            <w:r w:rsidRPr="00065EDE">
              <w:rPr>
                <w:rFonts w:ascii="Times New Roman" w:hAnsi="Times New Roman" w:cs="Times New Roman"/>
                <w:spacing w:val="-16"/>
                <w:sz w:val="24"/>
                <w:szCs w:val="24"/>
              </w:rPr>
              <w:t xml:space="preserve">Создание условий для организации летних оздоровительных лагерей с дневным пребыванием. </w:t>
            </w:r>
          </w:p>
          <w:p w:rsidR="00AF0DE5" w:rsidRPr="00E6215B" w:rsidRDefault="00AF0DE5" w:rsidP="00021126">
            <w:pPr>
              <w:pStyle w:val="a"/>
              <w:rPr>
                <w:rFonts w:ascii="Times New Roman" w:hAnsi="Times New Roman" w:cs="Times New Roman"/>
                <w:spacing w:val="-16"/>
              </w:rPr>
            </w:pPr>
            <w:r w:rsidRPr="00E6215B">
              <w:rPr>
                <w:rFonts w:ascii="Times New Roman" w:hAnsi="Times New Roman" w:cs="Times New Roman"/>
                <w:spacing w:val="-16"/>
              </w:rPr>
              <w:t xml:space="preserve">Функционирование </w:t>
            </w:r>
            <w:r>
              <w:rPr>
                <w:rFonts w:ascii="Times New Roman" w:hAnsi="Times New Roman" w:cs="Times New Roman"/>
                <w:spacing w:val="-16"/>
              </w:rPr>
              <w:t>учреждений,</w:t>
            </w:r>
            <w:r w:rsidRPr="00E6215B">
              <w:rPr>
                <w:rFonts w:ascii="Times New Roman" w:hAnsi="Times New Roman" w:cs="Times New Roman"/>
                <w:spacing w:val="-10"/>
              </w:rPr>
              <w:t xml:space="preserve"> подведомственных </w:t>
            </w:r>
            <w:r>
              <w:rPr>
                <w:rFonts w:ascii="Times New Roman" w:hAnsi="Times New Roman" w:cs="Times New Roman"/>
                <w:spacing w:val="-10"/>
              </w:rPr>
              <w:t>управлению образования АБМР</w:t>
            </w:r>
            <w:r w:rsidRPr="00E6215B">
              <w:rPr>
                <w:rFonts w:ascii="Times New Roman" w:hAnsi="Times New Roman" w:cs="Times New Roman"/>
                <w:spacing w:val="-16"/>
              </w:rPr>
              <w:br/>
              <w:t>в соответствии с санитарно-гигиеническими нормами.</w:t>
            </w:r>
          </w:p>
          <w:p w:rsidR="00AF0DE5" w:rsidRPr="00E6215B" w:rsidRDefault="00AF0DE5" w:rsidP="00021126">
            <w:pPr>
              <w:pStyle w:val="a"/>
              <w:rPr>
                <w:rFonts w:ascii="Times New Roman" w:hAnsi="Times New Roman" w:cs="Times New Roman"/>
                <w:spacing w:val="-16"/>
              </w:rPr>
            </w:pPr>
            <w:r w:rsidRPr="00E6215B">
              <w:rPr>
                <w:rFonts w:ascii="Times New Roman" w:hAnsi="Times New Roman" w:cs="Times New Roman"/>
                <w:spacing w:val="-16"/>
              </w:rPr>
              <w:t xml:space="preserve">Обеспечение условий для организации досуговых мероприятий на базе летних оздоровительных лагерей </w:t>
            </w:r>
            <w:r w:rsidRPr="00E6215B">
              <w:rPr>
                <w:rFonts w:ascii="Times New Roman" w:hAnsi="Times New Roman" w:cs="Times New Roman"/>
                <w:spacing w:val="-16"/>
              </w:rPr>
              <w:br/>
              <w:t>с дневным пребыванием.</w:t>
            </w:r>
          </w:p>
          <w:p w:rsidR="00AF0DE5" w:rsidRPr="00065EDE" w:rsidRDefault="00AF0DE5" w:rsidP="00021126">
            <w:pPr>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Повышение социального престижа </w:t>
            </w:r>
            <w:r w:rsidRPr="00065EDE">
              <w:rPr>
                <w:rFonts w:ascii="Times New Roman" w:hAnsi="Times New Roman" w:cs="Times New Roman"/>
                <w:sz w:val="24"/>
                <w:szCs w:val="24"/>
              </w:rPr>
              <w:br/>
              <w:t>и привлекательности педагогической профессии.</w:t>
            </w:r>
          </w:p>
          <w:p w:rsidR="00AF0DE5" w:rsidRPr="00E6215B" w:rsidRDefault="00AF0DE5" w:rsidP="00021126">
            <w:pPr>
              <w:pStyle w:val="NoSpacing"/>
              <w:jc w:val="both"/>
              <w:rPr>
                <w:rFonts w:ascii="Times New Roman" w:hAnsi="Times New Roman" w:cs="Times New Roman"/>
                <w:spacing w:val="-6"/>
                <w:sz w:val="24"/>
                <w:szCs w:val="24"/>
                <w:lang w:eastAsia="ru-RU"/>
              </w:rPr>
            </w:pPr>
            <w:r w:rsidRPr="00E6215B">
              <w:rPr>
                <w:rFonts w:ascii="Times New Roman" w:hAnsi="Times New Roman" w:cs="Times New Roman"/>
                <w:spacing w:val="-6"/>
                <w:sz w:val="24"/>
                <w:szCs w:val="24"/>
                <w:lang w:eastAsia="ru-RU"/>
              </w:rPr>
              <w:t>Создание условий для закрепления педагогических кадров в учреждениях образования.</w:t>
            </w:r>
          </w:p>
          <w:p w:rsidR="00AF0DE5" w:rsidRPr="00E6215B" w:rsidRDefault="00AF0DE5" w:rsidP="00021126">
            <w:pPr>
              <w:pStyle w:val="NoSpacing"/>
              <w:ind w:hanging="9"/>
              <w:jc w:val="both"/>
              <w:rPr>
                <w:rFonts w:ascii="Times New Roman" w:hAnsi="Times New Roman" w:cs="Times New Roman"/>
                <w:spacing w:val="-19"/>
                <w:sz w:val="24"/>
                <w:szCs w:val="24"/>
                <w:lang w:eastAsia="ru-RU"/>
              </w:rPr>
            </w:pPr>
            <w:r w:rsidRPr="00E6215B">
              <w:rPr>
                <w:rFonts w:ascii="Times New Roman" w:hAnsi="Times New Roman" w:cs="Times New Roman"/>
                <w:spacing w:val="-19"/>
                <w:sz w:val="24"/>
                <w:szCs w:val="24"/>
                <w:lang w:eastAsia="ru-RU"/>
              </w:rPr>
              <w:t>Совершенствование управления муниципальной системой образования Бала</w:t>
            </w:r>
            <w:r>
              <w:rPr>
                <w:rFonts w:ascii="Times New Roman" w:hAnsi="Times New Roman" w:cs="Times New Roman"/>
                <w:spacing w:val="-19"/>
                <w:sz w:val="24"/>
                <w:szCs w:val="24"/>
                <w:lang w:eastAsia="ru-RU"/>
              </w:rPr>
              <w:t>шовского</w:t>
            </w:r>
            <w:r w:rsidRPr="00E6215B">
              <w:rPr>
                <w:rFonts w:ascii="Times New Roman" w:hAnsi="Times New Roman" w:cs="Times New Roman"/>
                <w:spacing w:val="-19"/>
                <w:sz w:val="24"/>
                <w:szCs w:val="24"/>
                <w:lang w:eastAsia="ru-RU"/>
              </w:rPr>
              <w:t xml:space="preserve"> муниципального района (в том </w:t>
            </w:r>
            <w:r w:rsidRPr="00E6215B">
              <w:rPr>
                <w:rFonts w:ascii="Times New Roman" w:hAnsi="Times New Roman" w:cs="Times New Roman"/>
                <w:sz w:val="24"/>
                <w:szCs w:val="24"/>
                <w:lang w:eastAsia="ru-RU"/>
              </w:rPr>
              <w:t xml:space="preserve">числе </w:t>
            </w:r>
            <w:r w:rsidRPr="00E6215B">
              <w:rPr>
                <w:rFonts w:ascii="Times New Roman" w:hAnsi="Times New Roman" w:cs="Times New Roman"/>
                <w:spacing w:val="-19"/>
                <w:sz w:val="24"/>
                <w:szCs w:val="24"/>
                <w:lang w:eastAsia="ru-RU"/>
              </w:rPr>
              <w:t xml:space="preserve">централизованного </w:t>
            </w:r>
            <w:r>
              <w:rPr>
                <w:rFonts w:ascii="Times New Roman" w:hAnsi="Times New Roman" w:cs="Times New Roman"/>
                <w:spacing w:val="-19"/>
                <w:sz w:val="24"/>
                <w:szCs w:val="24"/>
                <w:lang w:eastAsia="ru-RU"/>
              </w:rPr>
              <w:t xml:space="preserve">бухгалтерского, </w:t>
            </w:r>
            <w:r w:rsidRPr="00E6215B">
              <w:rPr>
                <w:rFonts w:ascii="Times New Roman" w:hAnsi="Times New Roman" w:cs="Times New Roman"/>
                <w:spacing w:val="-19"/>
                <w:sz w:val="24"/>
                <w:szCs w:val="24"/>
                <w:lang w:eastAsia="ru-RU"/>
              </w:rPr>
              <w:t>хозяйственного</w:t>
            </w:r>
            <w:r>
              <w:rPr>
                <w:rFonts w:ascii="Times New Roman" w:hAnsi="Times New Roman" w:cs="Times New Roman"/>
                <w:spacing w:val="-19"/>
                <w:sz w:val="24"/>
                <w:szCs w:val="24"/>
                <w:lang w:eastAsia="ru-RU"/>
              </w:rPr>
              <w:t xml:space="preserve"> и</w:t>
            </w:r>
            <w:r w:rsidRPr="00E6215B">
              <w:rPr>
                <w:rFonts w:ascii="Times New Roman" w:hAnsi="Times New Roman" w:cs="Times New Roman"/>
                <w:spacing w:val="-19"/>
                <w:sz w:val="24"/>
                <w:szCs w:val="24"/>
                <w:lang w:eastAsia="ru-RU"/>
              </w:rPr>
              <w:t xml:space="preserve"> методического обслуживания муниципальных учреждений Бала</w:t>
            </w:r>
            <w:r>
              <w:rPr>
                <w:rFonts w:ascii="Times New Roman" w:hAnsi="Times New Roman" w:cs="Times New Roman"/>
                <w:spacing w:val="-19"/>
                <w:sz w:val="24"/>
                <w:szCs w:val="24"/>
                <w:lang w:eastAsia="ru-RU"/>
              </w:rPr>
              <w:t xml:space="preserve">шовского </w:t>
            </w:r>
            <w:r w:rsidRPr="00E6215B">
              <w:rPr>
                <w:rFonts w:ascii="Times New Roman" w:hAnsi="Times New Roman" w:cs="Times New Roman"/>
                <w:spacing w:val="-19"/>
                <w:sz w:val="24"/>
                <w:szCs w:val="24"/>
                <w:lang w:eastAsia="ru-RU"/>
              </w:rPr>
              <w:t xml:space="preserve">муниципального района, подведомственных </w:t>
            </w:r>
            <w:r>
              <w:rPr>
                <w:rFonts w:ascii="Times New Roman" w:hAnsi="Times New Roman" w:cs="Times New Roman"/>
                <w:spacing w:val="-19"/>
                <w:sz w:val="24"/>
                <w:szCs w:val="24"/>
                <w:lang w:eastAsia="ru-RU"/>
              </w:rPr>
              <w:t>управлению</w:t>
            </w:r>
            <w:r w:rsidRPr="00E6215B">
              <w:rPr>
                <w:rFonts w:ascii="Times New Roman" w:hAnsi="Times New Roman" w:cs="Times New Roman"/>
                <w:spacing w:val="-19"/>
                <w:sz w:val="24"/>
                <w:szCs w:val="24"/>
                <w:lang w:eastAsia="ru-RU"/>
              </w:rPr>
              <w:t xml:space="preserve"> образования АБМР.</w:t>
            </w:r>
          </w:p>
          <w:p w:rsidR="00AF0DE5" w:rsidRDefault="00AF0DE5" w:rsidP="00021126">
            <w:pPr>
              <w:pStyle w:val="NoSpacing"/>
              <w:ind w:hanging="9"/>
              <w:jc w:val="both"/>
              <w:rPr>
                <w:rFonts w:ascii="Times New Roman" w:hAnsi="Times New Roman" w:cs="Times New Roman"/>
                <w:sz w:val="24"/>
                <w:szCs w:val="24"/>
                <w:lang w:eastAsia="ru-RU"/>
              </w:rPr>
            </w:pPr>
            <w:r w:rsidRPr="00E6215B">
              <w:rPr>
                <w:rFonts w:ascii="Times New Roman" w:hAnsi="Times New Roman" w:cs="Times New Roman"/>
                <w:sz w:val="24"/>
                <w:szCs w:val="24"/>
                <w:lang w:eastAsia="ru-RU"/>
              </w:rPr>
              <w:t xml:space="preserve">Устранение социальной разобщенности детей-инвалидов и детей, не являющихся инвалидами </w:t>
            </w:r>
            <w:r w:rsidRPr="00E6215B">
              <w:rPr>
                <w:rFonts w:ascii="Times New Roman" w:hAnsi="Times New Roman" w:cs="Times New Roman"/>
                <w:sz w:val="24"/>
                <w:szCs w:val="24"/>
                <w:lang w:eastAsia="ru-RU"/>
              </w:rPr>
              <w:br/>
              <w:t>в дошкольных учреждениях на территории БМР.</w:t>
            </w:r>
          </w:p>
          <w:p w:rsidR="00AF0DE5" w:rsidRPr="00E6215B" w:rsidRDefault="00AF0DE5" w:rsidP="00021126">
            <w:pPr>
              <w:pStyle w:val="NoSpacing"/>
              <w:ind w:hanging="9"/>
              <w:jc w:val="both"/>
              <w:rPr>
                <w:rFonts w:ascii="Times New Roman" w:hAnsi="Times New Roman" w:cs="Times New Roman"/>
                <w:spacing w:val="-17"/>
                <w:sz w:val="24"/>
                <w:szCs w:val="24"/>
                <w:lang w:eastAsia="ru-RU"/>
              </w:rPr>
            </w:pPr>
          </w:p>
        </w:tc>
      </w:tr>
      <w:tr w:rsidR="00AF0DE5" w:rsidRPr="00065EDE">
        <w:trPr>
          <w:trHeight w:val="556"/>
        </w:trPr>
        <w:tc>
          <w:tcPr>
            <w:tcW w:w="3780" w:type="dxa"/>
            <w:tcBorders>
              <w:top w:val="single" w:sz="4" w:space="0" w:color="auto"/>
              <w:bottom w:val="single" w:sz="4" w:space="0" w:color="auto"/>
              <w:right w:val="single" w:sz="4" w:space="0" w:color="auto"/>
            </w:tcBorders>
          </w:tcPr>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pacing w:val="-15"/>
                <w:sz w:val="24"/>
                <w:szCs w:val="24"/>
              </w:rPr>
              <w:t>Целевые показатели муниципальной</w:t>
            </w:r>
            <w:r w:rsidRPr="00065EDE">
              <w:rPr>
                <w:rFonts w:ascii="Times New Roman" w:hAnsi="Times New Roman" w:cs="Times New Roman"/>
                <w:b/>
                <w:bCs/>
                <w:sz w:val="24"/>
                <w:szCs w:val="24"/>
              </w:rPr>
              <w:t xml:space="preserve"> программы</w:t>
            </w:r>
          </w:p>
        </w:tc>
        <w:tc>
          <w:tcPr>
            <w:tcW w:w="5457" w:type="dxa"/>
            <w:tcBorders>
              <w:top w:val="single" w:sz="4" w:space="0" w:color="auto"/>
              <w:left w:val="single" w:sz="4" w:space="0" w:color="auto"/>
              <w:bottom w:val="single" w:sz="4" w:space="0" w:color="auto"/>
            </w:tcBorders>
          </w:tcPr>
          <w:p w:rsidR="00AF0DE5" w:rsidRDefault="00AF0DE5" w:rsidP="003C469D">
            <w:pPr>
              <w:widowControl w:val="0"/>
              <w:autoSpaceDE w:val="0"/>
              <w:autoSpaceDN w:val="0"/>
              <w:adjustRightInd w:val="0"/>
              <w:spacing w:after="0" w:line="240" w:lineRule="auto"/>
              <w:jc w:val="both"/>
              <w:rPr>
                <w:rFonts w:ascii="Times New Roman" w:hAnsi="Times New Roman" w:cs="Times New Roman"/>
                <w:spacing w:val="-19"/>
                <w:sz w:val="24"/>
                <w:szCs w:val="24"/>
                <w:lang w:eastAsia="ru-RU"/>
              </w:rPr>
            </w:pPr>
            <w:r>
              <w:rPr>
                <w:rFonts w:ascii="Times New Roman" w:hAnsi="Times New Roman" w:cs="Times New Roman"/>
                <w:spacing w:val="-10"/>
                <w:sz w:val="24"/>
                <w:szCs w:val="24"/>
                <w:lang w:eastAsia="ru-RU"/>
              </w:rPr>
              <w:t xml:space="preserve">- </w:t>
            </w:r>
            <w:r w:rsidRPr="00CD24FC">
              <w:rPr>
                <w:rFonts w:ascii="Times New Roman" w:hAnsi="Times New Roman" w:cs="Times New Roman"/>
                <w:spacing w:val="-19"/>
                <w:sz w:val="24"/>
                <w:szCs w:val="24"/>
                <w:lang w:eastAsia="ru-RU"/>
              </w:rPr>
              <w:t xml:space="preserve"> Доля муниципальных дошкольных образовательных организаций, </w:t>
            </w:r>
            <w:r w:rsidRPr="00CD24FC">
              <w:rPr>
                <w:rFonts w:ascii="Times New Roman" w:hAnsi="Times New Roman" w:cs="Times New Roman"/>
                <w:spacing w:val="-19"/>
                <w:sz w:val="24"/>
                <w:szCs w:val="24"/>
                <w:lang w:eastAsia="ru-RU"/>
              </w:rPr>
              <w:br/>
              <w:t>в которых обеспечены современные условия образования от общего числа дошкольных образовательных организаций</w:t>
            </w:r>
            <w:r>
              <w:rPr>
                <w:rFonts w:ascii="Times New Roman" w:hAnsi="Times New Roman" w:cs="Times New Roman"/>
                <w:spacing w:val="-19"/>
                <w:sz w:val="24"/>
                <w:szCs w:val="24"/>
                <w:lang w:eastAsia="ru-RU"/>
              </w:rPr>
              <w:t xml:space="preserve"> – 80%</w:t>
            </w:r>
            <w:r w:rsidRPr="00CD24FC">
              <w:rPr>
                <w:rFonts w:ascii="Times New Roman" w:hAnsi="Times New Roman" w:cs="Times New Roman"/>
                <w:spacing w:val="-19"/>
                <w:sz w:val="24"/>
                <w:szCs w:val="24"/>
                <w:lang w:eastAsia="ru-RU"/>
              </w:rPr>
              <w:t>.</w:t>
            </w:r>
          </w:p>
          <w:p w:rsidR="00AF0DE5" w:rsidRPr="00CD24FC" w:rsidRDefault="00AF0DE5" w:rsidP="003C469D">
            <w:pPr>
              <w:widowControl w:val="0"/>
              <w:autoSpaceDE w:val="0"/>
              <w:autoSpaceDN w:val="0"/>
              <w:adjustRightInd w:val="0"/>
              <w:spacing w:after="0" w:line="240" w:lineRule="auto"/>
              <w:jc w:val="both"/>
              <w:rPr>
                <w:rFonts w:ascii="Times New Roman" w:hAnsi="Times New Roman" w:cs="Times New Roman"/>
                <w:b/>
                <w:bCs/>
                <w:spacing w:val="-19"/>
                <w:sz w:val="24"/>
                <w:szCs w:val="24"/>
                <w:lang w:eastAsia="ru-RU"/>
              </w:rPr>
            </w:pPr>
            <w:r>
              <w:rPr>
                <w:rFonts w:ascii="Times New Roman" w:hAnsi="Times New Roman" w:cs="Times New Roman"/>
                <w:spacing w:val="-19"/>
                <w:sz w:val="24"/>
                <w:szCs w:val="24"/>
                <w:lang w:eastAsia="ru-RU"/>
              </w:rPr>
              <w:t>-  Количество детей дошкольного возраста, участвующих в реализации мероприятий по всестороннему развитию личности за счет совершенствования и разнообразия форм работы – 3 150 воспитанников.</w:t>
            </w:r>
          </w:p>
          <w:p w:rsidR="00AF0DE5" w:rsidRDefault="00AF0DE5" w:rsidP="003C469D">
            <w:pPr>
              <w:spacing w:after="0" w:line="240" w:lineRule="auto"/>
              <w:jc w:val="both"/>
              <w:rPr>
                <w:rFonts w:ascii="Times New Roman" w:hAnsi="Times New Roman" w:cs="Times New Roman"/>
                <w:spacing w:val="-12"/>
                <w:sz w:val="24"/>
                <w:szCs w:val="24"/>
              </w:rPr>
            </w:pPr>
            <w:r>
              <w:rPr>
                <w:rFonts w:ascii="Times New Roman" w:hAnsi="Times New Roman" w:cs="Times New Roman"/>
                <w:spacing w:val="-12"/>
                <w:sz w:val="24"/>
                <w:szCs w:val="24"/>
                <w:lang w:eastAsia="ru-RU"/>
              </w:rPr>
              <w:t xml:space="preserve">- </w:t>
            </w:r>
            <w:r w:rsidRPr="00CD24FC">
              <w:rPr>
                <w:rFonts w:ascii="Times New Roman" w:hAnsi="Times New Roman" w:cs="Times New Roman"/>
                <w:spacing w:val="-12"/>
                <w:sz w:val="24"/>
                <w:szCs w:val="24"/>
              </w:rPr>
              <w:t>Процент охвата дошкольным образовани</w:t>
            </w:r>
            <w:r>
              <w:rPr>
                <w:rFonts w:ascii="Times New Roman" w:hAnsi="Times New Roman" w:cs="Times New Roman"/>
                <w:spacing w:val="-12"/>
                <w:sz w:val="24"/>
                <w:szCs w:val="24"/>
              </w:rPr>
              <w:t xml:space="preserve">ем детей </w:t>
            </w:r>
            <w:r>
              <w:rPr>
                <w:rFonts w:ascii="Times New Roman" w:hAnsi="Times New Roman" w:cs="Times New Roman"/>
                <w:spacing w:val="-12"/>
                <w:sz w:val="24"/>
                <w:szCs w:val="24"/>
              </w:rPr>
              <w:br/>
              <w:t>в возрасте от 1,5 до 7</w:t>
            </w:r>
            <w:r w:rsidRPr="00CD24FC">
              <w:rPr>
                <w:rFonts w:ascii="Times New Roman" w:hAnsi="Times New Roman" w:cs="Times New Roman"/>
                <w:spacing w:val="-12"/>
                <w:sz w:val="24"/>
                <w:szCs w:val="24"/>
              </w:rPr>
              <w:t xml:space="preserve"> лет</w:t>
            </w:r>
            <w:r>
              <w:rPr>
                <w:rFonts w:ascii="Times New Roman" w:hAnsi="Times New Roman" w:cs="Times New Roman"/>
                <w:spacing w:val="-12"/>
                <w:sz w:val="24"/>
                <w:szCs w:val="24"/>
              </w:rPr>
              <w:t xml:space="preserve"> – 98%</w:t>
            </w:r>
            <w:r w:rsidRPr="00CD24FC">
              <w:rPr>
                <w:rFonts w:ascii="Times New Roman" w:hAnsi="Times New Roman" w:cs="Times New Roman"/>
                <w:spacing w:val="-12"/>
                <w:sz w:val="24"/>
                <w:szCs w:val="24"/>
              </w:rPr>
              <w:t>.</w:t>
            </w:r>
          </w:p>
          <w:p w:rsidR="00AF0DE5" w:rsidRPr="00CD24FC" w:rsidRDefault="00AF0DE5" w:rsidP="003C469D">
            <w:pPr>
              <w:spacing w:after="0" w:line="240" w:lineRule="auto"/>
              <w:jc w:val="both"/>
              <w:rPr>
                <w:rFonts w:ascii="Times New Roman" w:hAnsi="Times New Roman" w:cs="Times New Roman"/>
                <w:spacing w:val="-19"/>
                <w:sz w:val="23"/>
                <w:szCs w:val="23"/>
              </w:rPr>
            </w:pPr>
            <w:r w:rsidRPr="00CD24FC">
              <w:rPr>
                <w:rFonts w:ascii="Times New Roman" w:hAnsi="Times New Roman" w:cs="Times New Roman"/>
                <w:spacing w:val="-19"/>
                <w:sz w:val="23"/>
                <w:szCs w:val="23"/>
              </w:rPr>
              <w:t>- </w:t>
            </w:r>
            <w:r>
              <w:rPr>
                <w:rFonts w:ascii="Times New Roman" w:hAnsi="Times New Roman" w:cs="Times New Roman"/>
                <w:spacing w:val="-19"/>
                <w:sz w:val="23"/>
                <w:szCs w:val="23"/>
              </w:rPr>
              <w:t>Д</w:t>
            </w:r>
            <w:r w:rsidRPr="00CD24FC">
              <w:rPr>
                <w:rFonts w:ascii="Times New Roman" w:hAnsi="Times New Roman" w:cs="Times New Roman"/>
                <w:spacing w:val="-19"/>
                <w:sz w:val="23"/>
                <w:szCs w:val="23"/>
              </w:rPr>
              <w:t>оля общеобразовательных организаций, соответствующих требованиям федеральных государственных образовательных стандартов в общей численности общеобразовательных организаций БМР -</w:t>
            </w:r>
            <w:r>
              <w:rPr>
                <w:rFonts w:ascii="Times New Roman" w:hAnsi="Times New Roman" w:cs="Times New Roman"/>
                <w:color w:val="000000"/>
                <w:spacing w:val="-19"/>
                <w:sz w:val="23"/>
                <w:szCs w:val="23"/>
              </w:rPr>
              <w:t xml:space="preserve"> 72</w:t>
            </w:r>
            <w:r w:rsidRPr="00CD24FC">
              <w:rPr>
                <w:rFonts w:ascii="Times New Roman" w:hAnsi="Times New Roman" w:cs="Times New Roman"/>
                <w:color w:val="000000"/>
                <w:spacing w:val="-19"/>
                <w:sz w:val="23"/>
                <w:szCs w:val="23"/>
              </w:rPr>
              <w:t>%;</w:t>
            </w:r>
          </w:p>
          <w:p w:rsidR="00AF0DE5" w:rsidRPr="00CD24FC" w:rsidRDefault="00AF0DE5" w:rsidP="00021126">
            <w:pPr>
              <w:spacing w:after="0" w:line="240" w:lineRule="auto"/>
              <w:jc w:val="both"/>
              <w:rPr>
                <w:rFonts w:ascii="Times New Roman" w:hAnsi="Times New Roman" w:cs="Times New Roman"/>
                <w:spacing w:val="-12"/>
                <w:sz w:val="24"/>
                <w:szCs w:val="24"/>
              </w:rPr>
            </w:pPr>
            <w:r w:rsidRPr="00CD24FC">
              <w:rPr>
                <w:rFonts w:ascii="Times New Roman" w:hAnsi="Times New Roman" w:cs="Times New Roman"/>
                <w:spacing w:val="-12"/>
                <w:sz w:val="24"/>
                <w:szCs w:val="24"/>
              </w:rPr>
              <w:t>- </w:t>
            </w:r>
            <w:r>
              <w:rPr>
                <w:rFonts w:ascii="Times New Roman" w:hAnsi="Times New Roman" w:cs="Times New Roman"/>
                <w:spacing w:val="-12"/>
                <w:sz w:val="24"/>
                <w:szCs w:val="24"/>
              </w:rPr>
              <w:t>Д</w:t>
            </w:r>
            <w:r w:rsidRPr="00CD24FC">
              <w:rPr>
                <w:rFonts w:ascii="Times New Roman" w:hAnsi="Times New Roman" w:cs="Times New Roman"/>
                <w:spacing w:val="-12"/>
                <w:sz w:val="24"/>
                <w:szCs w:val="24"/>
              </w:rPr>
              <w:t xml:space="preserve">оля обучающихся общеобразовательных организаций, освоивших программы основного и среднего общего образования, получивших документ об образовании, </w:t>
            </w:r>
            <w:r w:rsidRPr="00CD24FC">
              <w:rPr>
                <w:rFonts w:ascii="Times New Roman" w:hAnsi="Times New Roman" w:cs="Times New Roman"/>
                <w:spacing w:val="-12"/>
                <w:sz w:val="24"/>
                <w:szCs w:val="24"/>
              </w:rPr>
              <w:br/>
              <w:t>в общей численности обучающихся 9,11(12) классов, принимавших участие в ГИА  – 98%;</w:t>
            </w:r>
          </w:p>
          <w:p w:rsidR="00AF0DE5" w:rsidRPr="00CD24FC" w:rsidRDefault="00AF0DE5" w:rsidP="00021126">
            <w:pPr>
              <w:spacing w:after="0" w:line="240" w:lineRule="auto"/>
              <w:jc w:val="both"/>
              <w:rPr>
                <w:rFonts w:ascii="Times New Roman" w:hAnsi="Times New Roman" w:cs="Times New Roman"/>
                <w:spacing w:val="-16"/>
                <w:sz w:val="24"/>
                <w:szCs w:val="24"/>
              </w:rPr>
            </w:pPr>
            <w:r w:rsidRPr="00CD24FC">
              <w:rPr>
                <w:rFonts w:ascii="Times New Roman" w:hAnsi="Times New Roman" w:cs="Times New Roman"/>
                <w:spacing w:val="-16"/>
                <w:sz w:val="24"/>
                <w:szCs w:val="24"/>
              </w:rPr>
              <w:t>- </w:t>
            </w:r>
            <w:r>
              <w:rPr>
                <w:rFonts w:ascii="Times New Roman" w:hAnsi="Times New Roman" w:cs="Times New Roman"/>
                <w:spacing w:val="-16"/>
                <w:sz w:val="24"/>
                <w:szCs w:val="24"/>
              </w:rPr>
              <w:t>Д</w:t>
            </w:r>
            <w:r w:rsidRPr="00CD24FC">
              <w:rPr>
                <w:rFonts w:ascii="Times New Roman" w:hAnsi="Times New Roman" w:cs="Times New Roman"/>
                <w:spacing w:val="-16"/>
                <w:sz w:val="24"/>
                <w:szCs w:val="24"/>
              </w:rPr>
              <w:t>оля обучающихся 4-х классов общеобразовательных организаций  БМР, подтвердивших годовую отметку по предмету в ходе Всероссийских проверочных работ  в общей численности обучающихся 4-х классов, выполнявших диагностические работы – 66%;</w:t>
            </w:r>
          </w:p>
          <w:p w:rsidR="00AF0DE5" w:rsidRPr="00CD24FC" w:rsidRDefault="00AF0DE5" w:rsidP="00021126">
            <w:pPr>
              <w:spacing w:after="0" w:line="240" w:lineRule="auto"/>
              <w:jc w:val="both"/>
              <w:rPr>
                <w:rFonts w:ascii="Times New Roman" w:hAnsi="Times New Roman" w:cs="Times New Roman"/>
                <w:spacing w:val="-17"/>
                <w:sz w:val="24"/>
                <w:szCs w:val="24"/>
              </w:rPr>
            </w:pPr>
            <w:r w:rsidRPr="00CD24FC">
              <w:rPr>
                <w:rFonts w:ascii="Times New Roman" w:hAnsi="Times New Roman" w:cs="Times New Roman"/>
                <w:spacing w:val="-17"/>
                <w:sz w:val="24"/>
                <w:szCs w:val="24"/>
              </w:rPr>
              <w:t>- </w:t>
            </w:r>
            <w:r>
              <w:rPr>
                <w:rFonts w:ascii="Times New Roman" w:hAnsi="Times New Roman" w:cs="Times New Roman"/>
                <w:spacing w:val="-17"/>
                <w:sz w:val="24"/>
                <w:szCs w:val="24"/>
              </w:rPr>
              <w:t>К</w:t>
            </w:r>
            <w:r w:rsidRPr="00CD24FC">
              <w:rPr>
                <w:rFonts w:ascii="Times New Roman" w:hAnsi="Times New Roman" w:cs="Times New Roman"/>
                <w:spacing w:val="-17"/>
                <w:sz w:val="24"/>
                <w:szCs w:val="24"/>
              </w:rPr>
              <w:t>оличество общешкольных и муниципальных мероприятий, которыми охвачены дети-инвалиды;</w:t>
            </w:r>
          </w:p>
          <w:p w:rsidR="00AF0DE5" w:rsidRPr="00CD24FC" w:rsidRDefault="00AF0DE5" w:rsidP="00021126">
            <w:pPr>
              <w:spacing w:after="0" w:line="240" w:lineRule="auto"/>
              <w:jc w:val="both"/>
              <w:rPr>
                <w:rFonts w:ascii="Times New Roman" w:hAnsi="Times New Roman" w:cs="Times New Roman"/>
                <w:spacing w:val="-19"/>
                <w:sz w:val="24"/>
                <w:szCs w:val="24"/>
              </w:rPr>
            </w:pPr>
            <w:r w:rsidRPr="00CD24FC">
              <w:rPr>
                <w:rFonts w:ascii="Times New Roman" w:hAnsi="Times New Roman" w:cs="Times New Roman"/>
                <w:spacing w:val="-19"/>
                <w:sz w:val="24"/>
                <w:szCs w:val="24"/>
              </w:rPr>
              <w:t>- </w:t>
            </w:r>
            <w:r>
              <w:rPr>
                <w:rFonts w:ascii="Times New Roman" w:hAnsi="Times New Roman" w:cs="Times New Roman"/>
                <w:spacing w:val="-19"/>
                <w:sz w:val="24"/>
                <w:szCs w:val="24"/>
              </w:rPr>
              <w:t>Д</w:t>
            </w:r>
            <w:r w:rsidRPr="00CD24FC">
              <w:rPr>
                <w:rFonts w:ascii="Times New Roman" w:hAnsi="Times New Roman" w:cs="Times New Roman"/>
                <w:spacing w:val="-19"/>
                <w:sz w:val="24"/>
                <w:szCs w:val="24"/>
              </w:rPr>
              <w:t>оля учащихся, участвующих в муниципальных предметных олимпиадах, региональных предметных олимпиадах, научных конференциях, конкурсах, фестивалях детского творчества, в общей численности обучающихся общеобразовательных учреждений БМР;</w:t>
            </w:r>
          </w:p>
          <w:p w:rsidR="00AF0DE5" w:rsidRPr="00CD24FC" w:rsidRDefault="00AF0DE5" w:rsidP="00021126">
            <w:pPr>
              <w:widowControl w:val="0"/>
              <w:autoSpaceDE w:val="0"/>
              <w:autoSpaceDN w:val="0"/>
              <w:adjustRightInd w:val="0"/>
              <w:spacing w:after="0" w:line="240" w:lineRule="auto"/>
              <w:jc w:val="both"/>
              <w:rPr>
                <w:rFonts w:ascii="Times New Roman" w:hAnsi="Times New Roman" w:cs="Times New Roman"/>
                <w:spacing w:val="-17"/>
                <w:sz w:val="24"/>
                <w:szCs w:val="24"/>
              </w:rPr>
            </w:pPr>
            <w:r w:rsidRPr="00CD24FC">
              <w:rPr>
                <w:rFonts w:ascii="Times New Roman" w:hAnsi="Times New Roman" w:cs="Times New Roman"/>
                <w:spacing w:val="-17"/>
                <w:sz w:val="24"/>
                <w:szCs w:val="24"/>
              </w:rPr>
              <w:t>-</w:t>
            </w:r>
            <w:r>
              <w:rPr>
                <w:rFonts w:ascii="Times New Roman" w:hAnsi="Times New Roman" w:cs="Times New Roman"/>
                <w:spacing w:val="-17"/>
                <w:sz w:val="24"/>
                <w:szCs w:val="24"/>
              </w:rPr>
              <w:t>Д</w:t>
            </w:r>
            <w:r w:rsidRPr="00CD24FC">
              <w:rPr>
                <w:rFonts w:ascii="Times New Roman" w:hAnsi="Times New Roman" w:cs="Times New Roman"/>
                <w:spacing w:val="-17"/>
                <w:sz w:val="24"/>
                <w:szCs w:val="24"/>
              </w:rPr>
              <w:t xml:space="preserve">оля детей, охваченных различными формами организованного отдыха, оздоровления, в общей численности детей БМР в возрасте 8-16 лет (не менее 98% </w:t>
            </w:r>
            <w:r w:rsidRPr="00CD24FC">
              <w:rPr>
                <w:rFonts w:ascii="Times New Roman" w:hAnsi="Times New Roman" w:cs="Times New Roman"/>
                <w:spacing w:val="-17"/>
                <w:sz w:val="24"/>
                <w:szCs w:val="24"/>
              </w:rPr>
              <w:br/>
              <w:t>к моменту завершения реализации программы);</w:t>
            </w:r>
          </w:p>
          <w:p w:rsidR="00AF0DE5" w:rsidRPr="00CD24FC"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CD24FC">
              <w:rPr>
                <w:rFonts w:ascii="Times New Roman" w:hAnsi="Times New Roman" w:cs="Times New Roman"/>
                <w:sz w:val="24"/>
                <w:szCs w:val="24"/>
              </w:rPr>
              <w:t>- </w:t>
            </w:r>
            <w:r>
              <w:rPr>
                <w:rFonts w:ascii="Times New Roman" w:hAnsi="Times New Roman" w:cs="Times New Roman"/>
                <w:sz w:val="24"/>
                <w:szCs w:val="24"/>
              </w:rPr>
              <w:t>С</w:t>
            </w:r>
            <w:r w:rsidRPr="00CD24FC">
              <w:rPr>
                <w:rFonts w:ascii="Times New Roman" w:hAnsi="Times New Roman" w:cs="Times New Roman"/>
                <w:sz w:val="24"/>
                <w:szCs w:val="24"/>
              </w:rPr>
              <w:t>оответствие материально-технической базы детских оздоровительных учреждений требованиям надзорных органов;</w:t>
            </w:r>
          </w:p>
          <w:p w:rsidR="00AF0DE5" w:rsidRPr="00CD24FC"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CD24FC">
              <w:rPr>
                <w:rFonts w:ascii="Times New Roman" w:hAnsi="Times New Roman" w:cs="Times New Roman"/>
                <w:sz w:val="24"/>
                <w:szCs w:val="24"/>
              </w:rPr>
              <w:t>- </w:t>
            </w:r>
            <w:r>
              <w:rPr>
                <w:rFonts w:ascii="Times New Roman" w:hAnsi="Times New Roman" w:cs="Times New Roman"/>
                <w:sz w:val="24"/>
                <w:szCs w:val="24"/>
              </w:rPr>
              <w:t>К</w:t>
            </w:r>
            <w:r w:rsidRPr="00CD24FC">
              <w:rPr>
                <w:rFonts w:ascii="Times New Roman" w:hAnsi="Times New Roman" w:cs="Times New Roman"/>
                <w:sz w:val="24"/>
                <w:szCs w:val="24"/>
              </w:rPr>
              <w:t>оличество детей, занятых в профильных отрядах спортивной направленности;</w:t>
            </w:r>
          </w:p>
          <w:p w:rsidR="00AF0DE5" w:rsidRPr="00CD24FC" w:rsidRDefault="00AF0DE5" w:rsidP="00021126">
            <w:pPr>
              <w:widowControl w:val="0"/>
              <w:autoSpaceDE w:val="0"/>
              <w:autoSpaceDN w:val="0"/>
              <w:adjustRightInd w:val="0"/>
              <w:spacing w:after="0" w:line="240" w:lineRule="auto"/>
              <w:jc w:val="both"/>
              <w:rPr>
                <w:rFonts w:ascii="Times New Roman" w:hAnsi="Times New Roman" w:cs="Times New Roman"/>
                <w:spacing w:val="-19"/>
                <w:sz w:val="24"/>
                <w:szCs w:val="24"/>
              </w:rPr>
            </w:pPr>
            <w:r w:rsidRPr="00CD24FC">
              <w:rPr>
                <w:rFonts w:ascii="Times New Roman" w:hAnsi="Times New Roman" w:cs="Times New Roman"/>
                <w:spacing w:val="-19"/>
                <w:sz w:val="24"/>
                <w:szCs w:val="24"/>
              </w:rPr>
              <w:t>- </w:t>
            </w:r>
            <w:r>
              <w:rPr>
                <w:rFonts w:ascii="Times New Roman" w:hAnsi="Times New Roman" w:cs="Times New Roman"/>
                <w:spacing w:val="-19"/>
                <w:sz w:val="24"/>
                <w:szCs w:val="24"/>
              </w:rPr>
              <w:t>Д</w:t>
            </w:r>
            <w:r w:rsidRPr="00CD24FC">
              <w:rPr>
                <w:rFonts w:ascii="Times New Roman" w:hAnsi="Times New Roman" w:cs="Times New Roman"/>
                <w:spacing w:val="-19"/>
                <w:sz w:val="24"/>
                <w:szCs w:val="24"/>
              </w:rPr>
              <w:t>оля общеобразовательных организаций, в которых созданы условия для сохранности школьных автобусов;</w:t>
            </w:r>
          </w:p>
          <w:p w:rsidR="00AF0DE5" w:rsidRPr="00CD24FC" w:rsidRDefault="00AF0DE5" w:rsidP="00021126">
            <w:pPr>
              <w:spacing w:after="0" w:line="240" w:lineRule="auto"/>
              <w:jc w:val="both"/>
              <w:rPr>
                <w:rFonts w:ascii="Times New Roman" w:hAnsi="Times New Roman" w:cs="Times New Roman"/>
                <w:spacing w:val="-17"/>
                <w:sz w:val="24"/>
                <w:szCs w:val="24"/>
              </w:rPr>
            </w:pPr>
            <w:r w:rsidRPr="00CD24FC">
              <w:rPr>
                <w:rFonts w:ascii="Times New Roman" w:hAnsi="Times New Roman" w:cs="Times New Roman"/>
                <w:spacing w:val="-17"/>
                <w:sz w:val="24"/>
                <w:szCs w:val="24"/>
              </w:rPr>
              <w:t>- </w:t>
            </w:r>
            <w:r>
              <w:rPr>
                <w:rFonts w:ascii="Times New Roman" w:hAnsi="Times New Roman" w:cs="Times New Roman"/>
                <w:spacing w:val="-17"/>
                <w:sz w:val="24"/>
                <w:szCs w:val="24"/>
              </w:rPr>
              <w:t>Д</w:t>
            </w:r>
            <w:r w:rsidRPr="00CD24FC">
              <w:rPr>
                <w:rFonts w:ascii="Times New Roman" w:hAnsi="Times New Roman" w:cs="Times New Roman"/>
                <w:spacing w:val="-17"/>
                <w:sz w:val="24"/>
                <w:szCs w:val="24"/>
              </w:rPr>
              <w:t>оля учреждений образования подведомственных управления  образования администрации БМР соответствующих государственным стандартам и санитарным нормам;</w:t>
            </w:r>
          </w:p>
          <w:p w:rsidR="00AF0DE5" w:rsidRPr="00CD24FC" w:rsidRDefault="00AF0DE5" w:rsidP="00021126">
            <w:pPr>
              <w:spacing w:after="0" w:line="240" w:lineRule="auto"/>
              <w:jc w:val="both"/>
              <w:rPr>
                <w:rFonts w:ascii="Times New Roman" w:hAnsi="Times New Roman" w:cs="Times New Roman"/>
                <w:sz w:val="24"/>
                <w:szCs w:val="24"/>
                <w:lang w:eastAsia="zh-CN"/>
              </w:rPr>
            </w:pPr>
            <w:r w:rsidRPr="00CD24FC">
              <w:rPr>
                <w:rFonts w:ascii="Times New Roman" w:hAnsi="Times New Roman" w:cs="Times New Roman"/>
                <w:sz w:val="24"/>
                <w:szCs w:val="24"/>
                <w:lang w:eastAsia="zh-CN"/>
              </w:rPr>
              <w:t>- </w:t>
            </w:r>
            <w:r>
              <w:rPr>
                <w:rFonts w:ascii="Times New Roman" w:hAnsi="Times New Roman" w:cs="Times New Roman"/>
                <w:sz w:val="24"/>
                <w:szCs w:val="24"/>
                <w:lang w:eastAsia="zh-CN"/>
              </w:rPr>
              <w:t>К</w:t>
            </w:r>
            <w:r w:rsidRPr="00CD24FC">
              <w:rPr>
                <w:rFonts w:ascii="Times New Roman" w:hAnsi="Times New Roman" w:cs="Times New Roman"/>
                <w:sz w:val="24"/>
                <w:szCs w:val="24"/>
              </w:rPr>
              <w:t xml:space="preserve">оличество учреждений образования, которым предоставлены услуги, необходимые </w:t>
            </w:r>
            <w:r w:rsidRPr="00CD24FC">
              <w:rPr>
                <w:rFonts w:ascii="Times New Roman" w:hAnsi="Times New Roman" w:cs="Times New Roman"/>
                <w:sz w:val="24"/>
                <w:szCs w:val="24"/>
              </w:rPr>
              <w:br/>
              <w:t>для предупреждения пожаров и их ликвидации.</w:t>
            </w:r>
          </w:p>
          <w:p w:rsidR="00AF0DE5" w:rsidRPr="00CD24FC" w:rsidRDefault="00AF0DE5" w:rsidP="00021126">
            <w:pPr>
              <w:spacing w:after="0" w:line="240" w:lineRule="auto"/>
              <w:jc w:val="both"/>
              <w:rPr>
                <w:rFonts w:ascii="Times New Roman" w:hAnsi="Times New Roman" w:cs="Times New Roman"/>
                <w:color w:val="FF0000"/>
                <w:spacing w:val="-17"/>
                <w:sz w:val="24"/>
                <w:szCs w:val="24"/>
              </w:rPr>
            </w:pPr>
            <w:r w:rsidRPr="00CD24FC">
              <w:rPr>
                <w:rFonts w:ascii="Times New Roman" w:hAnsi="Times New Roman" w:cs="Times New Roman"/>
                <w:spacing w:val="-17"/>
                <w:sz w:val="24"/>
                <w:szCs w:val="24"/>
              </w:rPr>
              <w:t>- </w:t>
            </w:r>
            <w:r>
              <w:rPr>
                <w:rFonts w:ascii="Times New Roman" w:hAnsi="Times New Roman" w:cs="Times New Roman"/>
                <w:spacing w:val="-17"/>
                <w:sz w:val="24"/>
                <w:szCs w:val="24"/>
              </w:rPr>
              <w:t>К</w:t>
            </w:r>
            <w:r w:rsidRPr="00CD24FC">
              <w:rPr>
                <w:rFonts w:ascii="Times New Roman" w:hAnsi="Times New Roman" w:cs="Times New Roman"/>
                <w:spacing w:val="-17"/>
                <w:sz w:val="24"/>
                <w:szCs w:val="24"/>
              </w:rPr>
              <w:t>оличество учреждений образования, в которых проведены мероприятия по предупреждению  терроризма.</w:t>
            </w:r>
          </w:p>
          <w:p w:rsidR="00AF0DE5" w:rsidRPr="00CD24FC" w:rsidRDefault="00AF0DE5" w:rsidP="00021126">
            <w:pPr>
              <w:spacing w:after="0" w:line="240" w:lineRule="auto"/>
              <w:jc w:val="both"/>
              <w:rPr>
                <w:rFonts w:ascii="Times New Roman" w:hAnsi="Times New Roman" w:cs="Times New Roman"/>
                <w:sz w:val="24"/>
                <w:szCs w:val="24"/>
              </w:rPr>
            </w:pPr>
            <w:r w:rsidRPr="00CD24FC">
              <w:rPr>
                <w:rFonts w:ascii="Times New Roman" w:hAnsi="Times New Roman" w:cs="Times New Roman"/>
                <w:sz w:val="24"/>
                <w:szCs w:val="24"/>
                <w:lang w:eastAsia="zh-CN"/>
              </w:rPr>
              <w:t>- </w:t>
            </w:r>
            <w:r>
              <w:rPr>
                <w:rFonts w:ascii="Times New Roman" w:hAnsi="Times New Roman" w:cs="Times New Roman"/>
                <w:sz w:val="24"/>
                <w:szCs w:val="24"/>
                <w:lang w:eastAsia="zh-CN"/>
              </w:rPr>
              <w:t>Д</w:t>
            </w:r>
            <w:r w:rsidRPr="00CD24FC">
              <w:rPr>
                <w:rFonts w:ascii="Times New Roman" w:hAnsi="Times New Roman" w:cs="Times New Roman"/>
                <w:sz w:val="24"/>
                <w:szCs w:val="24"/>
              </w:rPr>
              <w:t>оля детей, охваченных различными формами организованного отдыха, оздоровления;</w:t>
            </w:r>
          </w:p>
          <w:p w:rsidR="00AF0DE5" w:rsidRPr="00CD24FC" w:rsidRDefault="00AF0DE5" w:rsidP="00021126">
            <w:pPr>
              <w:spacing w:after="0" w:line="240" w:lineRule="auto"/>
              <w:jc w:val="both"/>
              <w:rPr>
                <w:rFonts w:ascii="Times New Roman" w:hAnsi="Times New Roman" w:cs="Times New Roman"/>
                <w:sz w:val="24"/>
                <w:szCs w:val="24"/>
                <w:lang w:eastAsia="zh-CN"/>
              </w:rPr>
            </w:pPr>
            <w:r w:rsidRPr="00CD24FC">
              <w:rPr>
                <w:rFonts w:ascii="Times New Roman" w:hAnsi="Times New Roman" w:cs="Times New Roman"/>
                <w:sz w:val="24"/>
                <w:szCs w:val="24"/>
                <w:lang w:eastAsia="zh-CN"/>
              </w:rPr>
              <w:t>- </w:t>
            </w:r>
            <w:r>
              <w:rPr>
                <w:rFonts w:ascii="Times New Roman" w:hAnsi="Times New Roman" w:cs="Times New Roman"/>
                <w:sz w:val="24"/>
                <w:szCs w:val="24"/>
                <w:lang w:eastAsia="zh-CN"/>
              </w:rPr>
              <w:t>У</w:t>
            </w:r>
            <w:r w:rsidRPr="00CD24FC">
              <w:rPr>
                <w:rFonts w:ascii="Times New Roman" w:hAnsi="Times New Roman" w:cs="Times New Roman"/>
                <w:sz w:val="24"/>
                <w:szCs w:val="24"/>
              </w:rPr>
              <w:t>крепление материально-технической базы детских оздоровительных учреждений;</w:t>
            </w:r>
          </w:p>
          <w:p w:rsidR="00AF0DE5" w:rsidRPr="00CD24FC" w:rsidRDefault="00AF0DE5" w:rsidP="00021126">
            <w:pPr>
              <w:spacing w:after="0" w:line="240" w:lineRule="auto"/>
              <w:jc w:val="both"/>
              <w:rPr>
                <w:rFonts w:ascii="Times New Roman" w:hAnsi="Times New Roman" w:cs="Times New Roman"/>
                <w:sz w:val="24"/>
                <w:szCs w:val="24"/>
              </w:rPr>
            </w:pPr>
            <w:r w:rsidRPr="00CD24FC">
              <w:rPr>
                <w:rFonts w:ascii="Times New Roman" w:hAnsi="Times New Roman" w:cs="Times New Roman"/>
                <w:sz w:val="24"/>
                <w:szCs w:val="24"/>
              </w:rPr>
              <w:t>- </w:t>
            </w:r>
            <w:r>
              <w:rPr>
                <w:rFonts w:ascii="Times New Roman" w:hAnsi="Times New Roman" w:cs="Times New Roman"/>
                <w:sz w:val="24"/>
                <w:szCs w:val="24"/>
              </w:rPr>
              <w:t>К</w:t>
            </w:r>
            <w:r w:rsidRPr="00CD24FC">
              <w:rPr>
                <w:rFonts w:ascii="Times New Roman" w:hAnsi="Times New Roman" w:cs="Times New Roman"/>
                <w:sz w:val="24"/>
                <w:szCs w:val="24"/>
              </w:rPr>
              <w:t>оличество детей, занятых в профильных отрядах спортивной направленности;</w:t>
            </w:r>
          </w:p>
          <w:p w:rsidR="00AF0DE5" w:rsidRPr="00CD24FC" w:rsidRDefault="00AF0DE5" w:rsidP="00021126">
            <w:pPr>
              <w:spacing w:after="0" w:line="240" w:lineRule="auto"/>
              <w:jc w:val="both"/>
              <w:rPr>
                <w:rFonts w:ascii="Times New Roman" w:hAnsi="Times New Roman" w:cs="Times New Roman"/>
                <w:sz w:val="24"/>
                <w:szCs w:val="24"/>
                <w:lang w:eastAsia="zh-CN"/>
              </w:rPr>
            </w:pPr>
            <w:r w:rsidRPr="00CD24FC">
              <w:rPr>
                <w:rFonts w:ascii="Times New Roman" w:hAnsi="Times New Roman" w:cs="Times New Roman"/>
                <w:sz w:val="24"/>
                <w:szCs w:val="24"/>
              </w:rPr>
              <w:t>- </w:t>
            </w:r>
            <w:r>
              <w:rPr>
                <w:rFonts w:ascii="Times New Roman" w:hAnsi="Times New Roman" w:cs="Times New Roman"/>
                <w:sz w:val="24"/>
                <w:szCs w:val="24"/>
              </w:rPr>
              <w:t>К</w:t>
            </w:r>
            <w:r w:rsidRPr="00CD24FC">
              <w:rPr>
                <w:rFonts w:ascii="Times New Roman" w:hAnsi="Times New Roman" w:cs="Times New Roman"/>
                <w:sz w:val="24"/>
                <w:szCs w:val="24"/>
                <w:lang w:eastAsia="zh-CN"/>
              </w:rPr>
              <w:t xml:space="preserve">оличество молодых специалистов, работающих </w:t>
            </w:r>
            <w:r w:rsidRPr="00CD24FC">
              <w:rPr>
                <w:rFonts w:ascii="Times New Roman" w:hAnsi="Times New Roman" w:cs="Times New Roman"/>
                <w:sz w:val="24"/>
                <w:szCs w:val="24"/>
                <w:lang w:eastAsia="zh-CN"/>
              </w:rPr>
              <w:br/>
              <w:t>в образовательных организациях;</w:t>
            </w:r>
          </w:p>
          <w:p w:rsidR="00AF0DE5" w:rsidRPr="00CD24FC" w:rsidRDefault="00AF0DE5" w:rsidP="00021126">
            <w:pPr>
              <w:spacing w:after="0" w:line="240" w:lineRule="auto"/>
              <w:jc w:val="both"/>
              <w:rPr>
                <w:rFonts w:ascii="Times New Roman" w:hAnsi="Times New Roman" w:cs="Times New Roman"/>
                <w:sz w:val="24"/>
                <w:szCs w:val="24"/>
              </w:rPr>
            </w:pPr>
            <w:r w:rsidRPr="00CD24FC">
              <w:rPr>
                <w:rFonts w:ascii="Times New Roman" w:hAnsi="Times New Roman" w:cs="Times New Roman"/>
                <w:sz w:val="24"/>
                <w:szCs w:val="24"/>
                <w:lang w:eastAsia="zh-CN"/>
              </w:rPr>
              <w:t>- </w:t>
            </w:r>
            <w:r>
              <w:rPr>
                <w:rFonts w:ascii="Times New Roman" w:hAnsi="Times New Roman" w:cs="Times New Roman"/>
                <w:sz w:val="24"/>
                <w:szCs w:val="24"/>
                <w:lang w:eastAsia="zh-CN"/>
              </w:rPr>
              <w:t>О</w:t>
            </w:r>
            <w:r w:rsidRPr="00CD24FC">
              <w:rPr>
                <w:rFonts w:ascii="Times New Roman" w:hAnsi="Times New Roman" w:cs="Times New Roman"/>
                <w:sz w:val="24"/>
                <w:szCs w:val="24"/>
              </w:rPr>
              <w:t xml:space="preserve">тношение принятых бюджетных обязательств </w:t>
            </w:r>
            <w:r w:rsidRPr="00CD24FC">
              <w:rPr>
                <w:rFonts w:ascii="Times New Roman" w:hAnsi="Times New Roman" w:cs="Times New Roman"/>
                <w:sz w:val="24"/>
                <w:szCs w:val="24"/>
              </w:rPr>
              <w:br/>
              <w:t>к утвержденным плановым ассигнованиям</w:t>
            </w:r>
          </w:p>
          <w:p w:rsidR="00AF0DE5" w:rsidRPr="00CD24FC" w:rsidRDefault="00AF0DE5" w:rsidP="00021126">
            <w:pPr>
              <w:spacing w:after="0" w:line="240" w:lineRule="auto"/>
              <w:jc w:val="both"/>
              <w:rPr>
                <w:rFonts w:ascii="Times New Roman" w:hAnsi="Times New Roman" w:cs="Times New Roman"/>
                <w:sz w:val="24"/>
                <w:szCs w:val="24"/>
              </w:rPr>
            </w:pPr>
            <w:r w:rsidRPr="00CD24FC">
              <w:rPr>
                <w:rFonts w:ascii="Times New Roman" w:hAnsi="Times New Roman" w:cs="Times New Roman"/>
                <w:sz w:val="24"/>
                <w:szCs w:val="24"/>
              </w:rPr>
              <w:t>- </w:t>
            </w:r>
            <w:r>
              <w:rPr>
                <w:rFonts w:ascii="Times New Roman" w:hAnsi="Times New Roman" w:cs="Times New Roman"/>
                <w:sz w:val="24"/>
                <w:szCs w:val="24"/>
              </w:rPr>
              <w:t>П</w:t>
            </w:r>
            <w:r w:rsidRPr="00CD24FC">
              <w:rPr>
                <w:rFonts w:ascii="Times New Roman" w:hAnsi="Times New Roman" w:cs="Times New Roman"/>
                <w:sz w:val="24"/>
                <w:szCs w:val="24"/>
              </w:rPr>
              <w:t>овышение уровня доступности дополнительного образования для маломобильных групп обучающихся и воспитанников;</w:t>
            </w:r>
          </w:p>
          <w:p w:rsidR="00AF0DE5" w:rsidRPr="00CD24FC" w:rsidRDefault="00AF0DE5" w:rsidP="00714CA2">
            <w:pPr>
              <w:spacing w:after="0" w:line="240" w:lineRule="auto"/>
              <w:jc w:val="both"/>
              <w:rPr>
                <w:rFonts w:ascii="Times New Roman" w:hAnsi="Times New Roman" w:cs="Times New Roman"/>
                <w:sz w:val="24"/>
                <w:szCs w:val="24"/>
                <w:lang w:eastAsia="zh-CN"/>
              </w:rPr>
            </w:pPr>
            <w:r w:rsidRPr="00CD24FC">
              <w:rPr>
                <w:rFonts w:ascii="Times New Roman" w:hAnsi="Times New Roman" w:cs="Times New Roman"/>
                <w:sz w:val="24"/>
                <w:szCs w:val="24"/>
              </w:rPr>
              <w:t>- </w:t>
            </w:r>
            <w:r>
              <w:rPr>
                <w:rFonts w:ascii="Times New Roman" w:hAnsi="Times New Roman" w:cs="Times New Roman"/>
                <w:sz w:val="24"/>
                <w:szCs w:val="24"/>
              </w:rPr>
              <w:t>Д</w:t>
            </w:r>
            <w:r w:rsidRPr="00CD24FC">
              <w:rPr>
                <w:rFonts w:ascii="Times New Roman" w:hAnsi="Times New Roman" w:cs="Times New Roman"/>
                <w:sz w:val="24"/>
                <w:szCs w:val="24"/>
              </w:rPr>
              <w:t>оля доступных для инвалидов и других маломобильных групп воспитанников учреждений дошкольного образования</w:t>
            </w:r>
          </w:p>
        </w:tc>
      </w:tr>
      <w:tr w:rsidR="00AF0DE5" w:rsidRPr="00065EDE">
        <w:tc>
          <w:tcPr>
            <w:tcW w:w="3780" w:type="dxa"/>
            <w:tcBorders>
              <w:top w:val="single" w:sz="4" w:space="0" w:color="auto"/>
              <w:bottom w:val="single" w:sz="4" w:space="0" w:color="auto"/>
              <w:right w:val="single" w:sz="4" w:space="0" w:color="auto"/>
            </w:tcBorders>
          </w:tcPr>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rPr>
              <w:t>Этапы и сроки реализации муниципальной программы</w:t>
            </w:r>
          </w:p>
        </w:tc>
        <w:tc>
          <w:tcPr>
            <w:tcW w:w="5457" w:type="dxa"/>
            <w:tcBorders>
              <w:top w:val="single" w:sz="4" w:space="0" w:color="auto"/>
              <w:left w:val="single" w:sz="4" w:space="0" w:color="auto"/>
              <w:bottom w:val="single" w:sz="4" w:space="0" w:color="auto"/>
            </w:tcBorders>
          </w:tcPr>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2018 г.-2020г.</w:t>
            </w:r>
          </w:p>
        </w:tc>
      </w:tr>
      <w:tr w:rsidR="00AF0DE5" w:rsidRPr="00065EDE">
        <w:tc>
          <w:tcPr>
            <w:tcW w:w="3780" w:type="dxa"/>
            <w:tcBorders>
              <w:top w:val="single" w:sz="4" w:space="0" w:color="auto"/>
              <w:bottom w:val="single" w:sz="4" w:space="0" w:color="auto"/>
              <w:right w:val="single" w:sz="4" w:space="0" w:color="auto"/>
            </w:tcBorders>
          </w:tcPr>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rPr>
              <w:t>Объемы финансового обеспечения муниципальной программы</w:t>
            </w:r>
          </w:p>
        </w:tc>
        <w:tc>
          <w:tcPr>
            <w:tcW w:w="5457" w:type="dxa"/>
            <w:tcBorders>
              <w:top w:val="single" w:sz="4" w:space="0" w:color="auto"/>
              <w:left w:val="single" w:sz="4" w:space="0" w:color="auto"/>
              <w:bottom w:val="single" w:sz="4" w:space="0" w:color="auto"/>
            </w:tcBorders>
          </w:tcPr>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Общий объем финансового обеспечения Программы составит: </w:t>
            </w:r>
            <w:r w:rsidRPr="00065EDE">
              <w:rPr>
                <w:rFonts w:ascii="Times New Roman" w:hAnsi="Times New Roman" w:cs="Times New Roman"/>
                <w:b/>
                <w:bCs/>
                <w:sz w:val="24"/>
                <w:szCs w:val="24"/>
                <w:u w:val="single"/>
              </w:rPr>
              <w:t xml:space="preserve">2 634 639, 95 </w:t>
            </w:r>
            <w:r w:rsidRPr="00065EDE">
              <w:rPr>
                <w:rFonts w:ascii="Times New Roman" w:hAnsi="Times New Roman" w:cs="Times New Roman"/>
                <w:sz w:val="24"/>
                <w:szCs w:val="24"/>
              </w:rPr>
              <w:t>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в том числе; </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  1 961 428,41 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510 283,47 тыс. руб., </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внебюджетные источники – 162 928,07  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в том числе:</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u w:val="single"/>
              </w:rPr>
              <w:t>2018 г.</w:t>
            </w:r>
            <w:r w:rsidRPr="00065EDE">
              <w:rPr>
                <w:rFonts w:ascii="Times New Roman" w:hAnsi="Times New Roman" w:cs="Times New Roman"/>
                <w:sz w:val="24"/>
                <w:szCs w:val="24"/>
              </w:rPr>
              <w:t xml:space="preserve"> (прогнозно) – </w:t>
            </w:r>
            <w:r w:rsidRPr="00065EDE">
              <w:rPr>
                <w:rFonts w:ascii="Times New Roman" w:hAnsi="Times New Roman" w:cs="Times New Roman"/>
                <w:b/>
                <w:bCs/>
                <w:sz w:val="24"/>
                <w:szCs w:val="24"/>
                <w:u w:val="single"/>
              </w:rPr>
              <w:t>909 053,67</w:t>
            </w:r>
            <w:r w:rsidRPr="00065EDE">
              <w:rPr>
                <w:rFonts w:ascii="Times New Roman" w:hAnsi="Times New Roman" w:cs="Times New Roman"/>
                <w:b/>
                <w:bCs/>
                <w:sz w:val="24"/>
                <w:szCs w:val="24"/>
              </w:rPr>
              <w:t xml:space="preserve"> </w:t>
            </w:r>
            <w:r w:rsidRPr="00065EDE">
              <w:rPr>
                <w:rFonts w:ascii="Times New Roman" w:hAnsi="Times New Roman" w:cs="Times New Roman"/>
                <w:sz w:val="24"/>
                <w:szCs w:val="24"/>
              </w:rPr>
              <w:t xml:space="preserve">тыс. руб., </w:t>
            </w:r>
            <w:r w:rsidRPr="00065EDE">
              <w:rPr>
                <w:rFonts w:ascii="Times New Roman" w:hAnsi="Times New Roman" w:cs="Times New Roman"/>
                <w:sz w:val="24"/>
                <w:szCs w:val="24"/>
              </w:rPr>
              <w:br/>
              <w:t xml:space="preserve">в том числе: </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  652 516,31 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205 324,67 тыс. руб., </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внебюджетные источники –51 212,69 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u w:val="single"/>
              </w:rPr>
              <w:t xml:space="preserve">2019г. </w:t>
            </w:r>
            <w:r w:rsidRPr="00065EDE">
              <w:rPr>
                <w:rFonts w:ascii="Times New Roman" w:hAnsi="Times New Roman" w:cs="Times New Roman"/>
                <w:sz w:val="24"/>
                <w:szCs w:val="24"/>
              </w:rPr>
              <w:t xml:space="preserve">(прогнозно) – </w:t>
            </w:r>
            <w:r w:rsidRPr="00065EDE">
              <w:rPr>
                <w:rFonts w:ascii="Times New Roman" w:hAnsi="Times New Roman" w:cs="Times New Roman"/>
                <w:b/>
                <w:bCs/>
                <w:sz w:val="24"/>
                <w:szCs w:val="24"/>
                <w:u w:val="single"/>
              </w:rPr>
              <w:t xml:space="preserve">845 218,69 </w:t>
            </w:r>
            <w:r w:rsidRPr="00065EDE">
              <w:rPr>
                <w:rFonts w:ascii="Times New Roman" w:hAnsi="Times New Roman" w:cs="Times New Roman"/>
                <w:sz w:val="24"/>
                <w:szCs w:val="24"/>
              </w:rPr>
              <w:t xml:space="preserve"> тыс. руб. из них:</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областной бюджет -  642 173,1 тыс. руб. </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147 187,90 тыс. руб., </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внебюджетные источники – 55 857,69   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u w:val="single"/>
              </w:rPr>
              <w:t xml:space="preserve">2020г. </w:t>
            </w:r>
            <w:r w:rsidRPr="00065EDE">
              <w:rPr>
                <w:rFonts w:ascii="Times New Roman" w:hAnsi="Times New Roman" w:cs="Times New Roman"/>
                <w:sz w:val="24"/>
                <w:szCs w:val="24"/>
              </w:rPr>
              <w:t>(прогнозно) –</w:t>
            </w:r>
            <w:r w:rsidRPr="00065EDE">
              <w:rPr>
                <w:rFonts w:ascii="Times New Roman" w:hAnsi="Times New Roman" w:cs="Times New Roman"/>
                <w:b/>
                <w:bCs/>
                <w:sz w:val="24"/>
                <w:szCs w:val="24"/>
              </w:rPr>
              <w:t xml:space="preserve">880 367,59  </w:t>
            </w:r>
            <w:r w:rsidRPr="00065EDE">
              <w:rPr>
                <w:rFonts w:ascii="Times New Roman" w:hAnsi="Times New Roman" w:cs="Times New Roman"/>
                <w:sz w:val="24"/>
                <w:szCs w:val="24"/>
              </w:rPr>
              <w:t>тыс. руб. из них:</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областной бюджет – 666 739  тыс. руб., </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- 157 770,9 тыс. руб., </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внебюджетные источники –55 857,69 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u w:val="single"/>
              </w:rPr>
            </w:pP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u w:val="single"/>
              </w:rPr>
              <w:t>Подпрограмма №1</w:t>
            </w:r>
            <w:r w:rsidRPr="00065EDE">
              <w:rPr>
                <w:rFonts w:ascii="Times New Roman" w:hAnsi="Times New Roman" w:cs="Times New Roman"/>
                <w:b/>
                <w:bCs/>
                <w:sz w:val="24"/>
                <w:szCs w:val="24"/>
              </w:rPr>
              <w:t xml:space="preserve"> «Развитие системы дошкольного образования»</w:t>
            </w:r>
            <w:r w:rsidRPr="00065EDE">
              <w:rPr>
                <w:rFonts w:ascii="Times New Roman" w:hAnsi="Times New Roman" w:cs="Times New Roman"/>
                <w:sz w:val="24"/>
                <w:szCs w:val="24"/>
              </w:rPr>
              <w:t xml:space="preserve"> общий объем финансового обеспечения подпрограммы составит  </w:t>
            </w:r>
            <w:r w:rsidRPr="00065EDE">
              <w:rPr>
                <w:rFonts w:ascii="Times New Roman" w:hAnsi="Times New Roman" w:cs="Times New Roman"/>
                <w:b/>
                <w:bCs/>
                <w:sz w:val="24"/>
                <w:szCs w:val="24"/>
                <w:u w:val="single"/>
              </w:rPr>
              <w:t xml:space="preserve">910 803,48  </w:t>
            </w:r>
            <w:r w:rsidRPr="00065EDE">
              <w:rPr>
                <w:rFonts w:ascii="Times New Roman" w:hAnsi="Times New Roman" w:cs="Times New Roman"/>
                <w:sz w:val="24"/>
                <w:szCs w:val="24"/>
              </w:rPr>
              <w:t>тыс. руб., в том числе:</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 573 581,67 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231 002,61 тыс. руб., </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u w:val="single"/>
              </w:rPr>
            </w:pPr>
            <w:r w:rsidRPr="00065EDE">
              <w:rPr>
                <w:rFonts w:ascii="Times New Roman" w:hAnsi="Times New Roman" w:cs="Times New Roman"/>
                <w:sz w:val="24"/>
                <w:szCs w:val="24"/>
              </w:rPr>
              <w:t xml:space="preserve">внебюджетные источники – 106 219,20 тыс. руб. </w:t>
            </w:r>
            <w:r w:rsidRPr="00065EDE">
              <w:rPr>
                <w:rFonts w:ascii="Times New Roman" w:hAnsi="Times New Roman" w:cs="Times New Roman"/>
                <w:sz w:val="24"/>
                <w:szCs w:val="24"/>
              </w:rPr>
              <w:br/>
              <w:t>в том числе:</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rPr>
              <w:t>2018г.</w:t>
            </w:r>
            <w:r w:rsidRPr="00065EDE">
              <w:rPr>
                <w:rFonts w:ascii="Times New Roman" w:hAnsi="Times New Roman" w:cs="Times New Roman"/>
                <w:sz w:val="24"/>
                <w:szCs w:val="24"/>
              </w:rPr>
              <w:t xml:space="preserve"> (прогнозно) – </w:t>
            </w:r>
            <w:r w:rsidRPr="00065EDE">
              <w:rPr>
                <w:rFonts w:ascii="Times New Roman" w:hAnsi="Times New Roman" w:cs="Times New Roman"/>
                <w:b/>
                <w:bCs/>
                <w:sz w:val="24"/>
                <w:szCs w:val="24"/>
                <w:u w:val="single"/>
              </w:rPr>
              <w:t xml:space="preserve">323 228,24 </w:t>
            </w:r>
            <w:r w:rsidRPr="00065EDE">
              <w:rPr>
                <w:rFonts w:ascii="Times New Roman" w:hAnsi="Times New Roman" w:cs="Times New Roman"/>
                <w:sz w:val="24"/>
                <w:szCs w:val="24"/>
              </w:rPr>
              <w:t>тыс.руб., в том числе:</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 194 351,29  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93 470,55 тыс. руб., </w:t>
            </w:r>
          </w:p>
          <w:p w:rsidR="00AF0DE5" w:rsidRPr="00065EDE" w:rsidRDefault="00AF0DE5" w:rsidP="00021126">
            <w:pPr>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внебюджетные источники – 35 406,4тыс.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u w:val="single"/>
              </w:rPr>
              <w:t>2019.</w:t>
            </w:r>
            <w:r w:rsidRPr="00065EDE">
              <w:rPr>
                <w:rFonts w:ascii="Times New Roman" w:hAnsi="Times New Roman" w:cs="Times New Roman"/>
                <w:sz w:val="24"/>
                <w:szCs w:val="24"/>
              </w:rPr>
              <w:t xml:space="preserve"> (прогнозно)- </w:t>
            </w:r>
            <w:r w:rsidRPr="00065EDE">
              <w:rPr>
                <w:rFonts w:ascii="Times New Roman" w:hAnsi="Times New Roman" w:cs="Times New Roman"/>
                <w:b/>
                <w:bCs/>
                <w:sz w:val="24"/>
                <w:szCs w:val="24"/>
                <w:u w:val="single"/>
              </w:rPr>
              <w:t xml:space="preserve">288 115,49 </w:t>
            </w:r>
            <w:r w:rsidRPr="00065EDE">
              <w:rPr>
                <w:rFonts w:ascii="Times New Roman" w:hAnsi="Times New Roman" w:cs="Times New Roman"/>
                <w:sz w:val="24"/>
                <w:szCs w:val="24"/>
              </w:rPr>
              <w:t>тыс.руб., в том числе:</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 184 899,79 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67 809,3 тыс. руб., </w:t>
            </w:r>
          </w:p>
          <w:p w:rsidR="00AF0DE5" w:rsidRPr="00065EDE" w:rsidRDefault="00AF0DE5" w:rsidP="00021126">
            <w:pPr>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внебюджетные источники –35 406,4 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u w:val="single"/>
              </w:rPr>
              <w:t>2020г.</w:t>
            </w:r>
            <w:r w:rsidRPr="00065EDE">
              <w:rPr>
                <w:rFonts w:ascii="Times New Roman" w:hAnsi="Times New Roman" w:cs="Times New Roman"/>
                <w:sz w:val="24"/>
                <w:szCs w:val="24"/>
              </w:rPr>
              <w:t xml:space="preserve"> (прогнозно) –</w:t>
            </w:r>
            <w:r w:rsidRPr="00065EDE">
              <w:rPr>
                <w:rFonts w:ascii="Times New Roman" w:hAnsi="Times New Roman" w:cs="Times New Roman"/>
                <w:b/>
                <w:bCs/>
                <w:sz w:val="24"/>
                <w:szCs w:val="24"/>
                <w:u w:val="single"/>
              </w:rPr>
              <w:t xml:space="preserve">299 459,75 </w:t>
            </w:r>
            <w:r w:rsidRPr="00065EDE">
              <w:rPr>
                <w:rFonts w:ascii="Times New Roman" w:hAnsi="Times New Roman" w:cs="Times New Roman"/>
                <w:sz w:val="24"/>
                <w:szCs w:val="24"/>
              </w:rPr>
              <w:t>тыс.руб., в том числе:</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 194 330,59 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69 722,76 тыс. руб., </w:t>
            </w:r>
          </w:p>
          <w:p w:rsidR="00AF0DE5" w:rsidRPr="00065EDE" w:rsidRDefault="00AF0DE5" w:rsidP="00021126">
            <w:pPr>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внебюджетные источники - 35 406,4  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u w:val="single"/>
              </w:rPr>
            </w:pP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u w:val="single"/>
              </w:rPr>
              <w:t>Подпрограмма №2</w:t>
            </w:r>
            <w:r w:rsidRPr="00065EDE">
              <w:rPr>
                <w:rFonts w:ascii="Times New Roman" w:hAnsi="Times New Roman" w:cs="Times New Roman"/>
                <w:b/>
                <w:bCs/>
                <w:sz w:val="24"/>
                <w:szCs w:val="24"/>
              </w:rPr>
              <w:t xml:space="preserve"> «Развитие системы общего </w:t>
            </w:r>
            <w:r w:rsidRPr="00065EDE">
              <w:rPr>
                <w:rFonts w:ascii="Times New Roman" w:hAnsi="Times New Roman" w:cs="Times New Roman"/>
                <w:b/>
                <w:bCs/>
                <w:sz w:val="24"/>
                <w:szCs w:val="24"/>
              </w:rPr>
              <w:br/>
              <w:t>образования»</w:t>
            </w:r>
            <w:r w:rsidRPr="00065EDE">
              <w:rPr>
                <w:rFonts w:ascii="Times New Roman" w:hAnsi="Times New Roman" w:cs="Times New Roman"/>
                <w:sz w:val="24"/>
                <w:szCs w:val="24"/>
              </w:rPr>
              <w:t xml:space="preserve"> общий объем финансового обеспечения подпрограммы составит  </w:t>
            </w:r>
            <w:r w:rsidRPr="00065EDE">
              <w:rPr>
                <w:rFonts w:ascii="Times New Roman" w:hAnsi="Times New Roman" w:cs="Times New Roman"/>
                <w:b/>
                <w:bCs/>
                <w:sz w:val="24"/>
                <w:szCs w:val="24"/>
                <w:u w:val="single"/>
              </w:rPr>
              <w:t xml:space="preserve">1 613 003,51 </w:t>
            </w:r>
            <w:r w:rsidRPr="00065EDE">
              <w:rPr>
                <w:rFonts w:ascii="Times New Roman" w:hAnsi="Times New Roman" w:cs="Times New Roman"/>
                <w:sz w:val="24"/>
                <w:szCs w:val="24"/>
              </w:rPr>
              <w:t>тыс. руб. в том числе:</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  1 386 287,83 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208 552,81  тыс. руб., </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внебюджетные источники – 18 162,87 тыс. руб. </w:t>
            </w:r>
            <w:r w:rsidRPr="00065EDE">
              <w:rPr>
                <w:rFonts w:ascii="Times New Roman" w:hAnsi="Times New Roman" w:cs="Times New Roman"/>
                <w:sz w:val="24"/>
                <w:szCs w:val="24"/>
              </w:rPr>
              <w:br/>
              <w:t xml:space="preserve">в том числе </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u w:val="single"/>
              </w:rPr>
              <w:t>2018г.</w:t>
            </w:r>
            <w:r w:rsidRPr="00065EDE">
              <w:rPr>
                <w:rFonts w:ascii="Times New Roman" w:hAnsi="Times New Roman" w:cs="Times New Roman"/>
                <w:sz w:val="24"/>
                <w:szCs w:val="24"/>
              </w:rPr>
              <w:t xml:space="preserve"> (прогнозно) – </w:t>
            </w:r>
            <w:r w:rsidRPr="00065EDE">
              <w:rPr>
                <w:rFonts w:ascii="Times New Roman" w:hAnsi="Times New Roman" w:cs="Times New Roman"/>
                <w:b/>
                <w:bCs/>
                <w:sz w:val="24"/>
                <w:szCs w:val="24"/>
                <w:u w:val="single"/>
              </w:rPr>
              <w:t xml:space="preserve">546 817,77 </w:t>
            </w:r>
            <w:r w:rsidRPr="00065EDE">
              <w:rPr>
                <w:rFonts w:ascii="Times New Roman" w:hAnsi="Times New Roman" w:cs="Times New Roman"/>
                <w:sz w:val="24"/>
                <w:szCs w:val="24"/>
              </w:rPr>
              <w:t>тыс.руб., в том числе:</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  456 606,11 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84 157,37 тыс. руб., </w:t>
            </w:r>
          </w:p>
          <w:p w:rsidR="00AF0DE5" w:rsidRPr="00065EDE" w:rsidRDefault="00AF0DE5" w:rsidP="00021126">
            <w:pPr>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внебюджетные источники – 6 054,29  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u w:val="single"/>
              </w:rPr>
              <w:t>2019.</w:t>
            </w:r>
            <w:r w:rsidRPr="00065EDE">
              <w:rPr>
                <w:rFonts w:ascii="Times New Roman" w:hAnsi="Times New Roman" w:cs="Times New Roman"/>
                <w:sz w:val="24"/>
                <w:szCs w:val="24"/>
              </w:rPr>
              <w:t xml:space="preserve"> (прогнозно)  - </w:t>
            </w:r>
            <w:r w:rsidRPr="00065EDE">
              <w:rPr>
                <w:rFonts w:ascii="Times New Roman" w:hAnsi="Times New Roman" w:cs="Times New Roman"/>
                <w:b/>
                <w:bCs/>
                <w:sz w:val="24"/>
                <w:szCs w:val="24"/>
                <w:u w:val="single"/>
              </w:rPr>
              <w:t xml:space="preserve">522 042,70 </w:t>
            </w:r>
            <w:r w:rsidRPr="00065EDE">
              <w:rPr>
                <w:rFonts w:ascii="Times New Roman" w:hAnsi="Times New Roman" w:cs="Times New Roman"/>
                <w:sz w:val="24"/>
                <w:szCs w:val="24"/>
              </w:rPr>
              <w:t>тыс.руб., в том числе:</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 457 273,31 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58 715,10  тыс. руб., </w:t>
            </w:r>
          </w:p>
          <w:p w:rsidR="00AF0DE5" w:rsidRPr="00065EDE" w:rsidRDefault="00AF0DE5" w:rsidP="00021126">
            <w:pPr>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внебюджетные источники -  6 054,29  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u w:val="single"/>
              </w:rPr>
              <w:t>2020г.</w:t>
            </w:r>
            <w:r w:rsidRPr="00065EDE">
              <w:rPr>
                <w:rFonts w:ascii="Times New Roman" w:hAnsi="Times New Roman" w:cs="Times New Roman"/>
                <w:sz w:val="24"/>
                <w:szCs w:val="24"/>
              </w:rPr>
              <w:t xml:space="preserve"> (прогнозно) –</w:t>
            </w:r>
            <w:r w:rsidRPr="00065EDE">
              <w:rPr>
                <w:rFonts w:ascii="Times New Roman" w:hAnsi="Times New Roman" w:cs="Times New Roman"/>
                <w:b/>
                <w:bCs/>
                <w:sz w:val="24"/>
                <w:szCs w:val="24"/>
                <w:u w:val="single"/>
              </w:rPr>
              <w:t xml:space="preserve">544 143,04 </w:t>
            </w:r>
            <w:r w:rsidRPr="00065EDE">
              <w:rPr>
                <w:rFonts w:ascii="Times New Roman" w:hAnsi="Times New Roman" w:cs="Times New Roman"/>
                <w:sz w:val="24"/>
                <w:szCs w:val="24"/>
              </w:rPr>
              <w:t>тыс.руб., в том числе:</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 472 408,41 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65 680,34  тыс. руб., </w:t>
            </w:r>
          </w:p>
          <w:p w:rsidR="00AF0DE5" w:rsidRPr="00065EDE" w:rsidRDefault="00AF0DE5" w:rsidP="00021126">
            <w:pPr>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внебюджетные источники - 6 054,29   тыс. руб.</w:t>
            </w:r>
          </w:p>
          <w:p w:rsidR="00AF0DE5" w:rsidRPr="00065EDE" w:rsidRDefault="00AF0DE5" w:rsidP="00021126">
            <w:pPr>
              <w:spacing w:after="0" w:line="240" w:lineRule="auto"/>
              <w:jc w:val="both"/>
              <w:rPr>
                <w:rFonts w:ascii="Times New Roman" w:hAnsi="Times New Roman" w:cs="Times New Roman"/>
                <w:sz w:val="24"/>
                <w:szCs w:val="24"/>
                <w:u w:val="single"/>
              </w:rPr>
            </w:pPr>
          </w:p>
          <w:p w:rsidR="00AF0DE5" w:rsidRPr="00065EDE" w:rsidRDefault="00AF0DE5" w:rsidP="00021126">
            <w:pPr>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u w:val="single"/>
              </w:rPr>
              <w:t>Подпрограмма №3</w:t>
            </w:r>
            <w:r w:rsidRPr="00065EDE">
              <w:rPr>
                <w:rFonts w:ascii="Times New Roman" w:hAnsi="Times New Roman" w:cs="Times New Roman"/>
                <w:b/>
                <w:bCs/>
                <w:sz w:val="24"/>
                <w:szCs w:val="24"/>
              </w:rPr>
              <w:t xml:space="preserve"> «Развитие системы дополнительного образования»</w:t>
            </w:r>
            <w:r w:rsidRPr="00065EDE">
              <w:rPr>
                <w:rFonts w:ascii="Times New Roman" w:hAnsi="Times New Roman" w:cs="Times New Roman"/>
                <w:sz w:val="24"/>
                <w:szCs w:val="24"/>
              </w:rPr>
              <w:t xml:space="preserve"> общий объем финансового обеспечения подпрограммы составит </w:t>
            </w:r>
            <w:r w:rsidRPr="00065EDE">
              <w:rPr>
                <w:rFonts w:ascii="Times New Roman" w:hAnsi="Times New Roman" w:cs="Times New Roman"/>
                <w:b/>
                <w:bCs/>
                <w:sz w:val="24"/>
                <w:szCs w:val="24"/>
                <w:u w:val="single"/>
              </w:rPr>
              <w:t xml:space="preserve">55 906,46 </w:t>
            </w:r>
            <w:r w:rsidRPr="00065EDE">
              <w:rPr>
                <w:rFonts w:ascii="Times New Roman" w:hAnsi="Times New Roman" w:cs="Times New Roman"/>
                <w:sz w:val="24"/>
                <w:szCs w:val="24"/>
              </w:rPr>
              <w:t xml:space="preserve">тыс. руб. в том числе </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 1 285,81 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52 820,65 тыс. руб., </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внебюджетные источники – 1 800 тыс. руб. </w:t>
            </w:r>
            <w:r w:rsidRPr="00065EDE">
              <w:rPr>
                <w:rFonts w:ascii="Times New Roman" w:hAnsi="Times New Roman" w:cs="Times New Roman"/>
                <w:sz w:val="24"/>
                <w:szCs w:val="24"/>
              </w:rPr>
              <w:br/>
              <w:t xml:space="preserve">в том числе </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u w:val="single"/>
              </w:rPr>
              <w:t>2018г.</w:t>
            </w:r>
            <w:r w:rsidRPr="00065EDE">
              <w:rPr>
                <w:rFonts w:ascii="Times New Roman" w:hAnsi="Times New Roman" w:cs="Times New Roman"/>
                <w:sz w:val="24"/>
                <w:szCs w:val="24"/>
              </w:rPr>
              <w:t xml:space="preserve"> (прогнозно) – </w:t>
            </w:r>
            <w:r w:rsidRPr="00065EDE">
              <w:rPr>
                <w:rFonts w:ascii="Times New Roman" w:hAnsi="Times New Roman" w:cs="Times New Roman"/>
                <w:b/>
                <w:bCs/>
                <w:sz w:val="24"/>
                <w:szCs w:val="24"/>
                <w:u w:val="single"/>
              </w:rPr>
              <w:t xml:space="preserve">23 340,76 </w:t>
            </w:r>
            <w:r w:rsidRPr="00065EDE">
              <w:rPr>
                <w:rFonts w:ascii="Times New Roman" w:hAnsi="Times New Roman" w:cs="Times New Roman"/>
                <w:sz w:val="24"/>
                <w:szCs w:val="24"/>
              </w:rPr>
              <w:t>тыс.руб., в том числе:</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 1 285,81  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21 454,95 тыс. руб., </w:t>
            </w:r>
          </w:p>
          <w:p w:rsidR="00AF0DE5" w:rsidRPr="00065EDE" w:rsidRDefault="00AF0DE5" w:rsidP="00021126">
            <w:pPr>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внебюджетные источники - 600 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u w:val="single"/>
              </w:rPr>
              <w:t>2019.</w:t>
            </w:r>
            <w:r w:rsidRPr="00065EDE">
              <w:rPr>
                <w:rFonts w:ascii="Times New Roman" w:hAnsi="Times New Roman" w:cs="Times New Roman"/>
                <w:sz w:val="24"/>
                <w:szCs w:val="24"/>
              </w:rPr>
              <w:t xml:space="preserve"> (прогнозно) </w:t>
            </w:r>
            <w:r w:rsidRPr="00065EDE">
              <w:rPr>
                <w:rFonts w:ascii="Times New Roman" w:hAnsi="Times New Roman" w:cs="Times New Roman"/>
                <w:b/>
                <w:bCs/>
                <w:sz w:val="24"/>
                <w:szCs w:val="24"/>
                <w:u w:val="single"/>
              </w:rPr>
              <w:t xml:space="preserve">15 464,80  </w:t>
            </w:r>
            <w:r w:rsidRPr="00065EDE">
              <w:rPr>
                <w:rFonts w:ascii="Times New Roman" w:hAnsi="Times New Roman" w:cs="Times New Roman"/>
                <w:sz w:val="24"/>
                <w:szCs w:val="24"/>
              </w:rPr>
              <w:t>тыс.руб., в том числе:</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 0,00 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14 864,80  тыс. руб., </w:t>
            </w:r>
          </w:p>
          <w:p w:rsidR="00AF0DE5" w:rsidRPr="00065EDE" w:rsidRDefault="00AF0DE5" w:rsidP="00021126">
            <w:pPr>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внебюджетные источники – 600 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u w:val="single"/>
              </w:rPr>
              <w:t>2020г.</w:t>
            </w:r>
            <w:r w:rsidRPr="00065EDE">
              <w:rPr>
                <w:rFonts w:ascii="Times New Roman" w:hAnsi="Times New Roman" w:cs="Times New Roman"/>
                <w:sz w:val="24"/>
                <w:szCs w:val="24"/>
              </w:rPr>
              <w:t xml:space="preserve"> (прогнозно) –  </w:t>
            </w:r>
            <w:r w:rsidRPr="00065EDE">
              <w:rPr>
                <w:rFonts w:ascii="Times New Roman" w:hAnsi="Times New Roman" w:cs="Times New Roman"/>
                <w:b/>
                <w:bCs/>
                <w:sz w:val="24"/>
                <w:szCs w:val="24"/>
                <w:u w:val="single"/>
              </w:rPr>
              <w:t>17 100,90тыс.руб.,</w:t>
            </w:r>
            <w:r w:rsidRPr="00065EDE">
              <w:rPr>
                <w:rFonts w:ascii="Times New Roman" w:hAnsi="Times New Roman" w:cs="Times New Roman"/>
                <w:sz w:val="24"/>
                <w:szCs w:val="24"/>
              </w:rPr>
              <w:t xml:space="preserve"> в том числе:</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 0,00 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16 500,90 тыс. руб., </w:t>
            </w:r>
          </w:p>
          <w:p w:rsidR="00AF0DE5" w:rsidRPr="00065EDE" w:rsidRDefault="00AF0DE5" w:rsidP="00021126">
            <w:pPr>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внебюджетные источники –600  тыс. руб.</w:t>
            </w:r>
          </w:p>
          <w:p w:rsidR="00AF0DE5" w:rsidRPr="00065EDE" w:rsidRDefault="00AF0DE5" w:rsidP="00021126">
            <w:pPr>
              <w:spacing w:after="0" w:line="240" w:lineRule="auto"/>
              <w:jc w:val="both"/>
              <w:rPr>
                <w:rFonts w:ascii="Times New Roman" w:hAnsi="Times New Roman" w:cs="Times New Roman"/>
                <w:spacing w:val="-16"/>
                <w:sz w:val="24"/>
                <w:szCs w:val="24"/>
                <w:u w:val="single"/>
              </w:rPr>
            </w:pPr>
          </w:p>
          <w:p w:rsidR="00AF0DE5" w:rsidRPr="00065EDE" w:rsidRDefault="00AF0DE5" w:rsidP="00021126">
            <w:pPr>
              <w:rPr>
                <w:rFonts w:ascii="Times New Roman" w:hAnsi="Times New Roman" w:cs="Times New Roman"/>
                <w:b/>
                <w:bCs/>
                <w:color w:val="FF0000"/>
                <w:sz w:val="24"/>
                <w:szCs w:val="24"/>
              </w:rPr>
            </w:pPr>
            <w:r w:rsidRPr="00065EDE">
              <w:rPr>
                <w:rFonts w:ascii="Times New Roman" w:hAnsi="Times New Roman" w:cs="Times New Roman"/>
                <w:b/>
                <w:bCs/>
                <w:spacing w:val="-16"/>
                <w:sz w:val="24"/>
                <w:szCs w:val="24"/>
                <w:u w:val="single"/>
              </w:rPr>
              <w:t xml:space="preserve">Подпрограмма №4 </w:t>
            </w:r>
            <w:r w:rsidRPr="00065EDE">
              <w:rPr>
                <w:rFonts w:ascii="Times New Roman" w:hAnsi="Times New Roman" w:cs="Times New Roman"/>
                <w:b/>
                <w:bCs/>
                <w:sz w:val="24"/>
                <w:szCs w:val="24"/>
              </w:rPr>
              <w:t>«Организация отдыха и оздоровления детей»</w:t>
            </w:r>
          </w:p>
          <w:p w:rsidR="00AF0DE5" w:rsidRPr="00065EDE" w:rsidRDefault="00AF0DE5" w:rsidP="00021126">
            <w:pPr>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 общий объем финансового обеспечения подпрограммы составит </w:t>
            </w:r>
            <w:r w:rsidRPr="00065EDE">
              <w:rPr>
                <w:rFonts w:ascii="Times New Roman" w:hAnsi="Times New Roman" w:cs="Times New Roman"/>
                <w:b/>
                <w:bCs/>
                <w:spacing w:val="-16"/>
                <w:sz w:val="24"/>
                <w:szCs w:val="24"/>
                <w:u w:val="single"/>
              </w:rPr>
              <w:t xml:space="preserve">54 926,50 </w:t>
            </w:r>
            <w:r w:rsidRPr="00065EDE">
              <w:rPr>
                <w:rFonts w:ascii="Times New Roman" w:hAnsi="Times New Roman" w:cs="Times New Roman"/>
                <w:sz w:val="24"/>
                <w:szCs w:val="24"/>
              </w:rPr>
              <w:t xml:space="preserve">тыс. руб. в том числе </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 273,10 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17 907,40  тыс. руб., </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внебюджетные источники – 36 746,00 тыс. руб. </w:t>
            </w:r>
            <w:r w:rsidRPr="00065EDE">
              <w:rPr>
                <w:rFonts w:ascii="Times New Roman" w:hAnsi="Times New Roman" w:cs="Times New Roman"/>
                <w:sz w:val="24"/>
                <w:szCs w:val="24"/>
              </w:rPr>
              <w:br/>
              <w:t xml:space="preserve">в том числе </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u w:val="single"/>
              </w:rPr>
              <w:t>2018г.</w:t>
            </w:r>
            <w:r w:rsidRPr="00065EDE">
              <w:rPr>
                <w:rFonts w:ascii="Times New Roman" w:hAnsi="Times New Roman" w:cs="Times New Roman"/>
                <w:sz w:val="24"/>
                <w:szCs w:val="24"/>
              </w:rPr>
              <w:t xml:space="preserve"> (прогнозно) – </w:t>
            </w:r>
            <w:r w:rsidRPr="00065EDE">
              <w:rPr>
                <w:rFonts w:ascii="Times New Roman" w:hAnsi="Times New Roman" w:cs="Times New Roman"/>
                <w:b/>
                <w:bCs/>
                <w:sz w:val="24"/>
                <w:szCs w:val="24"/>
                <w:u w:val="single"/>
              </w:rPr>
              <w:t xml:space="preserve">15 666,90 </w:t>
            </w:r>
            <w:r w:rsidRPr="00065EDE">
              <w:rPr>
                <w:rFonts w:ascii="Times New Roman" w:hAnsi="Times New Roman" w:cs="Times New Roman"/>
                <w:b/>
                <w:bCs/>
                <w:sz w:val="24"/>
                <w:szCs w:val="24"/>
              </w:rPr>
              <w:t>тыс.руб.</w:t>
            </w:r>
            <w:r w:rsidRPr="00065EDE">
              <w:rPr>
                <w:rFonts w:ascii="Times New Roman" w:hAnsi="Times New Roman" w:cs="Times New Roman"/>
                <w:b/>
                <w:bCs/>
                <w:sz w:val="24"/>
                <w:szCs w:val="24"/>
                <w:u w:val="single"/>
              </w:rPr>
              <w:t>,</w:t>
            </w:r>
            <w:r w:rsidRPr="00065EDE">
              <w:rPr>
                <w:rFonts w:ascii="Times New Roman" w:hAnsi="Times New Roman" w:cs="Times New Roman"/>
                <w:sz w:val="24"/>
                <w:szCs w:val="24"/>
              </w:rPr>
              <w:t xml:space="preserve"> в том числе:</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  273,10 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6 241,80 тыс. руб., </w:t>
            </w:r>
          </w:p>
          <w:p w:rsidR="00AF0DE5" w:rsidRPr="00065EDE" w:rsidRDefault="00AF0DE5" w:rsidP="00021126">
            <w:pPr>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внебюджетные источники -  9 152,0тыс.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u w:val="single"/>
              </w:rPr>
              <w:t>2019.</w:t>
            </w:r>
            <w:r w:rsidRPr="00065EDE">
              <w:rPr>
                <w:rFonts w:ascii="Times New Roman" w:hAnsi="Times New Roman" w:cs="Times New Roman"/>
                <w:sz w:val="24"/>
                <w:szCs w:val="24"/>
              </w:rPr>
              <w:t xml:space="preserve"> (прогнозно) </w:t>
            </w:r>
            <w:r w:rsidRPr="00065EDE">
              <w:rPr>
                <w:rFonts w:ascii="Times New Roman" w:hAnsi="Times New Roman" w:cs="Times New Roman"/>
                <w:b/>
                <w:bCs/>
                <w:sz w:val="24"/>
                <w:szCs w:val="24"/>
                <w:u w:val="single"/>
              </w:rPr>
              <w:t xml:space="preserve">19 595,7 </w:t>
            </w:r>
            <w:r w:rsidRPr="00065EDE">
              <w:rPr>
                <w:rFonts w:ascii="Times New Roman" w:hAnsi="Times New Roman" w:cs="Times New Roman"/>
                <w:sz w:val="24"/>
                <w:szCs w:val="24"/>
              </w:rPr>
              <w:t>тыс.руб., в том числе:</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 0,00 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5 798,7 тыс. руб., </w:t>
            </w:r>
          </w:p>
          <w:p w:rsidR="00AF0DE5" w:rsidRPr="00065EDE" w:rsidRDefault="00AF0DE5" w:rsidP="00021126">
            <w:pPr>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внебюджетные источники -  13 797,0 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u w:val="single"/>
              </w:rPr>
              <w:t>2020г.</w:t>
            </w:r>
            <w:r w:rsidRPr="00065EDE">
              <w:rPr>
                <w:rFonts w:ascii="Times New Roman" w:hAnsi="Times New Roman" w:cs="Times New Roman"/>
                <w:sz w:val="24"/>
                <w:szCs w:val="24"/>
              </w:rPr>
              <w:t xml:space="preserve"> (прогнозно) –</w:t>
            </w:r>
            <w:r w:rsidRPr="00065EDE">
              <w:rPr>
                <w:rFonts w:ascii="Times New Roman" w:hAnsi="Times New Roman" w:cs="Times New Roman"/>
                <w:b/>
                <w:bCs/>
                <w:sz w:val="24"/>
                <w:szCs w:val="24"/>
                <w:u w:val="single"/>
              </w:rPr>
              <w:t xml:space="preserve">19 663,9 </w:t>
            </w:r>
            <w:r w:rsidRPr="00065EDE">
              <w:rPr>
                <w:rFonts w:ascii="Times New Roman" w:hAnsi="Times New Roman" w:cs="Times New Roman"/>
                <w:sz w:val="24"/>
                <w:szCs w:val="24"/>
              </w:rPr>
              <w:t>тыс.руб., в том числе:</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–0,00 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–5 866,9 тыс. руб., </w:t>
            </w:r>
          </w:p>
          <w:p w:rsidR="00AF0DE5" w:rsidRPr="00065EDE" w:rsidRDefault="00AF0DE5" w:rsidP="00021126">
            <w:pPr>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внебюджетные источники - 13 797,0 тыс. руб.</w:t>
            </w:r>
          </w:p>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pacing w:val="-16"/>
                <w:sz w:val="24"/>
                <w:szCs w:val="24"/>
              </w:rPr>
            </w:pPr>
          </w:p>
        </w:tc>
      </w:tr>
      <w:tr w:rsidR="00AF0DE5" w:rsidRPr="00065EDE">
        <w:tc>
          <w:tcPr>
            <w:tcW w:w="3780" w:type="dxa"/>
            <w:tcBorders>
              <w:top w:val="single" w:sz="4" w:space="0" w:color="auto"/>
              <w:bottom w:val="single" w:sz="4" w:space="0" w:color="auto"/>
              <w:right w:val="single" w:sz="4" w:space="0" w:color="auto"/>
            </w:tcBorders>
          </w:tcPr>
          <w:p w:rsidR="00AF0DE5" w:rsidRPr="00065EDE" w:rsidRDefault="00AF0DE5" w:rsidP="00021126">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rPr>
              <w:t>Ожидаемые результаты реализации муниципальной программы</w:t>
            </w:r>
          </w:p>
        </w:tc>
        <w:tc>
          <w:tcPr>
            <w:tcW w:w="5457" w:type="dxa"/>
            <w:tcBorders>
              <w:top w:val="single" w:sz="4" w:space="0" w:color="auto"/>
              <w:left w:val="single" w:sz="4" w:space="0" w:color="auto"/>
              <w:bottom w:val="single" w:sz="4" w:space="0" w:color="auto"/>
            </w:tcBorders>
          </w:tcPr>
          <w:p w:rsidR="00AF0DE5" w:rsidRPr="00CD24FC" w:rsidRDefault="00AF0DE5" w:rsidP="00D86077">
            <w:pPr>
              <w:widowControl w:val="0"/>
              <w:numPr>
                <w:ilvl w:val="0"/>
                <w:numId w:val="6"/>
              </w:numPr>
              <w:autoSpaceDE w:val="0"/>
              <w:autoSpaceDN w:val="0"/>
              <w:adjustRightInd w:val="0"/>
              <w:spacing w:after="0" w:line="240" w:lineRule="auto"/>
              <w:ind w:left="-72"/>
              <w:jc w:val="both"/>
              <w:rPr>
                <w:rFonts w:ascii="Times New Roman" w:hAnsi="Times New Roman" w:cs="Times New Roman"/>
                <w:spacing w:val="-10"/>
                <w:sz w:val="24"/>
                <w:szCs w:val="24"/>
                <w:lang w:eastAsia="ru-RU"/>
              </w:rPr>
            </w:pPr>
            <w:r w:rsidRPr="00CD24FC">
              <w:rPr>
                <w:rFonts w:ascii="Times New Roman" w:hAnsi="Times New Roman" w:cs="Times New Roman"/>
                <w:sz w:val="24"/>
                <w:szCs w:val="24"/>
                <w:lang w:eastAsia="ru-RU"/>
              </w:rPr>
              <w:t xml:space="preserve">- увеличение доли муниципальных </w:t>
            </w:r>
            <w:r w:rsidRPr="00CD24FC">
              <w:rPr>
                <w:rFonts w:ascii="Times New Roman" w:hAnsi="Times New Roman" w:cs="Times New Roman"/>
                <w:spacing w:val="-19"/>
                <w:sz w:val="24"/>
                <w:szCs w:val="24"/>
                <w:lang w:eastAsia="ru-RU"/>
              </w:rPr>
              <w:t>дошкольных образовательных организаций</w:t>
            </w:r>
            <w:r w:rsidRPr="00CD24FC">
              <w:rPr>
                <w:rFonts w:ascii="Times New Roman" w:hAnsi="Times New Roman" w:cs="Times New Roman"/>
                <w:sz w:val="24"/>
                <w:szCs w:val="24"/>
                <w:lang w:eastAsia="ru-RU"/>
              </w:rPr>
              <w:t xml:space="preserve"> БМР, </w:t>
            </w:r>
            <w:r w:rsidRPr="00CD24FC">
              <w:rPr>
                <w:rFonts w:ascii="Times New Roman" w:hAnsi="Times New Roman" w:cs="Times New Roman"/>
                <w:spacing w:val="-10"/>
                <w:sz w:val="24"/>
                <w:szCs w:val="24"/>
                <w:lang w:eastAsia="ru-RU"/>
              </w:rPr>
              <w:t>соответствующих современным требованиям.</w:t>
            </w:r>
          </w:p>
          <w:p w:rsidR="00AF0DE5" w:rsidRPr="00A70DB2" w:rsidRDefault="00AF0DE5" w:rsidP="00D86077">
            <w:pPr>
              <w:widowControl w:val="0"/>
              <w:numPr>
                <w:ilvl w:val="0"/>
                <w:numId w:val="6"/>
              </w:numPr>
              <w:autoSpaceDE w:val="0"/>
              <w:autoSpaceDN w:val="0"/>
              <w:adjustRightInd w:val="0"/>
              <w:spacing w:after="0" w:line="240" w:lineRule="auto"/>
              <w:ind w:left="-72"/>
              <w:jc w:val="both"/>
              <w:rPr>
                <w:rFonts w:ascii="Arial" w:hAnsi="Arial" w:cs="Arial"/>
                <w:sz w:val="20"/>
                <w:szCs w:val="20"/>
                <w:lang w:eastAsia="ru-RU"/>
              </w:rPr>
            </w:pPr>
            <w:r w:rsidRPr="00CD24FC">
              <w:rPr>
                <w:rFonts w:ascii="Times New Roman" w:hAnsi="Times New Roman" w:cs="Times New Roman"/>
                <w:sz w:val="24"/>
                <w:szCs w:val="24"/>
                <w:lang w:eastAsia="ru-RU"/>
              </w:rPr>
              <w:t xml:space="preserve">- увеличение процента </w:t>
            </w:r>
            <w:r w:rsidRPr="00CD24FC">
              <w:rPr>
                <w:rFonts w:ascii="Times New Roman" w:hAnsi="Times New Roman" w:cs="Times New Roman"/>
                <w:sz w:val="24"/>
                <w:szCs w:val="24"/>
              </w:rPr>
              <w:t>охвата дошкольным образование</w:t>
            </w:r>
            <w:r>
              <w:rPr>
                <w:rFonts w:ascii="Times New Roman" w:hAnsi="Times New Roman" w:cs="Times New Roman"/>
                <w:sz w:val="24"/>
                <w:szCs w:val="24"/>
              </w:rPr>
              <w:t>м детей в возрасте от 1,5-х до 7</w:t>
            </w:r>
            <w:r w:rsidRPr="00CD24FC">
              <w:rPr>
                <w:rFonts w:ascii="Times New Roman" w:hAnsi="Times New Roman" w:cs="Times New Roman"/>
                <w:sz w:val="24"/>
                <w:szCs w:val="24"/>
              </w:rPr>
              <w:t xml:space="preserve"> лет</w:t>
            </w:r>
            <w:r w:rsidRPr="00CD24FC">
              <w:rPr>
                <w:rFonts w:ascii="Times New Roman" w:hAnsi="Times New Roman" w:cs="Times New Roman"/>
                <w:sz w:val="24"/>
                <w:szCs w:val="24"/>
                <w:lang w:eastAsia="ru-RU"/>
              </w:rPr>
              <w:t>.</w:t>
            </w:r>
          </w:p>
          <w:p w:rsidR="00AF0DE5" w:rsidRPr="00065EDE" w:rsidRDefault="00AF0DE5" w:rsidP="00D86077">
            <w:pPr>
              <w:spacing w:after="0" w:line="240" w:lineRule="auto"/>
              <w:jc w:val="both"/>
              <w:rPr>
                <w:rFonts w:ascii="Times New Roman" w:hAnsi="Times New Roman" w:cs="Times New Roman"/>
                <w:sz w:val="24"/>
                <w:szCs w:val="24"/>
              </w:rPr>
            </w:pPr>
            <w:r>
              <w:rPr>
                <w:rFonts w:ascii="Arial" w:hAnsi="Arial" w:cs="Arial"/>
                <w:sz w:val="20"/>
                <w:szCs w:val="20"/>
                <w:lang w:eastAsia="ru-RU"/>
              </w:rPr>
              <w:t xml:space="preserve">- </w:t>
            </w:r>
            <w:r w:rsidRPr="00D86077">
              <w:rPr>
                <w:rFonts w:ascii="Times New Roman" w:hAnsi="Times New Roman" w:cs="Times New Roman"/>
                <w:sz w:val="24"/>
                <w:szCs w:val="24"/>
                <w:lang w:eastAsia="ru-RU"/>
              </w:rPr>
              <w:t>увеличение количества детей дошкольного возраста, участвующих в реализации мероприятий по всестороннему развитию личности за счет совершенствования и разнообразия форм и работы</w:t>
            </w:r>
            <w:r w:rsidRPr="00065EDE">
              <w:rPr>
                <w:rFonts w:ascii="Times New Roman" w:hAnsi="Times New Roman" w:cs="Times New Roman"/>
                <w:sz w:val="24"/>
                <w:szCs w:val="24"/>
              </w:rPr>
              <w:t xml:space="preserve">- обеспечение качественного общего </w:t>
            </w:r>
            <w:r w:rsidRPr="00065EDE">
              <w:rPr>
                <w:rFonts w:ascii="Times New Roman" w:hAnsi="Times New Roman" w:cs="Times New Roman"/>
                <w:sz w:val="24"/>
                <w:szCs w:val="24"/>
              </w:rPr>
              <w:br/>
              <w:t xml:space="preserve">и дополнительного образования в соответствии </w:t>
            </w:r>
            <w:r w:rsidRPr="00065EDE">
              <w:rPr>
                <w:rFonts w:ascii="Times New Roman" w:hAnsi="Times New Roman" w:cs="Times New Roman"/>
                <w:sz w:val="24"/>
                <w:szCs w:val="24"/>
              </w:rPr>
              <w:br/>
              <w:t>с социальным запросом населения;</w:t>
            </w:r>
          </w:p>
          <w:p w:rsidR="00AF0DE5" w:rsidRPr="00065EDE" w:rsidRDefault="00AF0DE5" w:rsidP="00021126">
            <w:pPr>
              <w:spacing w:after="0" w:line="240" w:lineRule="auto"/>
              <w:jc w:val="both"/>
              <w:rPr>
                <w:rFonts w:ascii="Times New Roman" w:hAnsi="Times New Roman" w:cs="Times New Roman"/>
                <w:spacing w:val="-10"/>
                <w:sz w:val="24"/>
                <w:szCs w:val="24"/>
              </w:rPr>
            </w:pPr>
            <w:r w:rsidRPr="00065EDE">
              <w:rPr>
                <w:rFonts w:ascii="Times New Roman" w:hAnsi="Times New Roman" w:cs="Times New Roman"/>
                <w:spacing w:val="-10"/>
                <w:sz w:val="24"/>
                <w:szCs w:val="24"/>
              </w:rPr>
              <w:t xml:space="preserve">- повышение открытости и прозрачности деятельности муниципальной системы образования </w:t>
            </w:r>
            <w:r w:rsidRPr="00065EDE">
              <w:rPr>
                <w:rFonts w:ascii="Times New Roman" w:hAnsi="Times New Roman" w:cs="Times New Roman"/>
                <w:spacing w:val="-10"/>
                <w:sz w:val="24"/>
                <w:szCs w:val="24"/>
              </w:rPr>
              <w:br/>
              <w:t>для потребителей образовательных услуг;</w:t>
            </w:r>
          </w:p>
          <w:p w:rsidR="00AF0DE5" w:rsidRPr="00065EDE" w:rsidRDefault="00AF0DE5" w:rsidP="00021126">
            <w:pPr>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создание условий для улучшения здоровья обучающихся и воспитанников;</w:t>
            </w:r>
          </w:p>
          <w:p w:rsidR="00AF0DE5" w:rsidRPr="00065EDE" w:rsidRDefault="00AF0DE5" w:rsidP="00021126">
            <w:pPr>
              <w:autoSpaceDE w:val="0"/>
              <w:autoSpaceDN w:val="0"/>
              <w:adjustRightInd w:val="0"/>
              <w:spacing w:after="0" w:line="240" w:lineRule="auto"/>
              <w:jc w:val="both"/>
              <w:outlineLvl w:val="1"/>
              <w:rPr>
                <w:rFonts w:ascii="Times New Roman" w:hAnsi="Times New Roman" w:cs="Times New Roman"/>
                <w:sz w:val="24"/>
                <w:szCs w:val="24"/>
              </w:rPr>
            </w:pPr>
            <w:r w:rsidRPr="00065EDE">
              <w:rPr>
                <w:rFonts w:ascii="Times New Roman" w:hAnsi="Times New Roman" w:cs="Times New Roman"/>
                <w:sz w:val="24"/>
                <w:szCs w:val="24"/>
              </w:rPr>
              <w:t>- повышение эффективности управления качеством образования;</w:t>
            </w:r>
          </w:p>
          <w:p w:rsidR="00AF0DE5" w:rsidRPr="00065EDE" w:rsidRDefault="00AF0DE5" w:rsidP="00021126">
            <w:pPr>
              <w:spacing w:after="0" w:line="216" w:lineRule="auto"/>
              <w:jc w:val="both"/>
              <w:rPr>
                <w:rFonts w:ascii="Times New Roman" w:hAnsi="Times New Roman" w:cs="Times New Roman"/>
                <w:sz w:val="24"/>
                <w:szCs w:val="24"/>
              </w:rPr>
            </w:pPr>
            <w:r w:rsidRPr="00065EDE">
              <w:rPr>
                <w:rFonts w:ascii="Times New Roman" w:hAnsi="Times New Roman" w:cs="Times New Roman"/>
                <w:sz w:val="24"/>
                <w:szCs w:val="24"/>
              </w:rPr>
              <w:t>- повышение профессионального уровня педагогов, работающих с одаренными детьми;</w:t>
            </w:r>
          </w:p>
          <w:p w:rsidR="00AF0DE5" w:rsidRPr="00065EDE" w:rsidRDefault="00AF0DE5" w:rsidP="00021126">
            <w:pPr>
              <w:spacing w:after="0" w:line="216"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 увеличение численности детей, участвующих </w:t>
            </w:r>
            <w:r w:rsidRPr="00065EDE">
              <w:rPr>
                <w:rFonts w:ascii="Times New Roman" w:hAnsi="Times New Roman" w:cs="Times New Roman"/>
                <w:sz w:val="24"/>
                <w:szCs w:val="24"/>
              </w:rPr>
              <w:br/>
              <w:t>в муниципальных олимпиадах, конкурсах, конференциях, смотрах, фестивалях;</w:t>
            </w:r>
          </w:p>
          <w:p w:rsidR="00AF0DE5" w:rsidRPr="00065EDE" w:rsidRDefault="00AF0DE5" w:rsidP="00021126">
            <w:pPr>
              <w:spacing w:after="0" w:line="216"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 увеличение количества призеров областных </w:t>
            </w:r>
            <w:r w:rsidRPr="00065EDE">
              <w:rPr>
                <w:rFonts w:ascii="Times New Roman" w:hAnsi="Times New Roman" w:cs="Times New Roman"/>
                <w:sz w:val="24"/>
                <w:szCs w:val="24"/>
              </w:rPr>
              <w:br/>
              <w:t>и всероссийских предметных олимпиад, научных конференциях, конкурсах, фестивалях детского творчества;</w:t>
            </w:r>
          </w:p>
          <w:p w:rsidR="00AF0DE5" w:rsidRPr="00065EDE" w:rsidRDefault="00AF0DE5" w:rsidP="00021126">
            <w:pPr>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обеспечение прав и государственных гарантий качественного общего образования, обеспечение равного доступа к образовательным ресурсам;</w:t>
            </w:r>
          </w:p>
          <w:p w:rsidR="00AF0DE5" w:rsidRPr="00065EDE" w:rsidRDefault="00AF0DE5" w:rsidP="00021126">
            <w:pPr>
              <w:autoSpaceDE w:val="0"/>
              <w:autoSpaceDN w:val="0"/>
              <w:adjustRightInd w:val="0"/>
              <w:spacing w:after="0" w:line="240" w:lineRule="auto"/>
              <w:jc w:val="both"/>
              <w:outlineLvl w:val="1"/>
              <w:rPr>
                <w:rFonts w:ascii="Times New Roman" w:hAnsi="Times New Roman" w:cs="Times New Roman"/>
                <w:spacing w:val="-10"/>
                <w:sz w:val="24"/>
                <w:szCs w:val="24"/>
              </w:rPr>
            </w:pPr>
            <w:r w:rsidRPr="00065EDE">
              <w:rPr>
                <w:rFonts w:ascii="Times New Roman" w:hAnsi="Times New Roman" w:cs="Times New Roman"/>
                <w:spacing w:val="-10"/>
                <w:sz w:val="24"/>
                <w:szCs w:val="24"/>
              </w:rPr>
              <w:t>- создание единого образовательного пространства путем организации подвоза обучающихся в базовые общеобразовательные организации;</w:t>
            </w:r>
          </w:p>
          <w:p w:rsidR="00AF0DE5" w:rsidRPr="00065EDE" w:rsidRDefault="00AF0DE5" w:rsidP="00021126">
            <w:pPr>
              <w:autoSpaceDE w:val="0"/>
              <w:autoSpaceDN w:val="0"/>
              <w:adjustRightInd w:val="0"/>
              <w:spacing w:after="0" w:line="240" w:lineRule="auto"/>
              <w:jc w:val="both"/>
              <w:outlineLvl w:val="1"/>
              <w:rPr>
                <w:rFonts w:ascii="Times New Roman" w:hAnsi="Times New Roman" w:cs="Times New Roman"/>
                <w:sz w:val="24"/>
                <w:szCs w:val="24"/>
              </w:rPr>
            </w:pPr>
            <w:r w:rsidRPr="00065EDE">
              <w:rPr>
                <w:rFonts w:ascii="Times New Roman" w:hAnsi="Times New Roman" w:cs="Times New Roman"/>
                <w:sz w:val="24"/>
                <w:szCs w:val="24"/>
              </w:rPr>
              <w:t xml:space="preserve">- соответствие территорий муниципальных учреждений, подведомственных управлению образования с государственными стандартами </w:t>
            </w:r>
            <w:r w:rsidRPr="00065EDE">
              <w:rPr>
                <w:rFonts w:ascii="Times New Roman" w:hAnsi="Times New Roman" w:cs="Times New Roman"/>
                <w:sz w:val="24"/>
                <w:szCs w:val="24"/>
              </w:rPr>
              <w:br/>
              <w:t>и санитарными нормами;</w:t>
            </w:r>
          </w:p>
          <w:p w:rsidR="00AF0DE5" w:rsidRPr="00065EDE" w:rsidRDefault="00AF0DE5" w:rsidP="00021126">
            <w:pPr>
              <w:autoSpaceDE w:val="0"/>
              <w:autoSpaceDN w:val="0"/>
              <w:adjustRightInd w:val="0"/>
              <w:spacing w:after="0" w:line="240" w:lineRule="auto"/>
              <w:jc w:val="both"/>
              <w:outlineLvl w:val="1"/>
              <w:rPr>
                <w:rFonts w:ascii="Times New Roman" w:hAnsi="Times New Roman" w:cs="Times New Roman"/>
                <w:spacing w:val="-14"/>
                <w:sz w:val="24"/>
                <w:szCs w:val="24"/>
              </w:rPr>
            </w:pPr>
            <w:r w:rsidRPr="00065EDE">
              <w:rPr>
                <w:rFonts w:ascii="Times New Roman" w:hAnsi="Times New Roman" w:cs="Times New Roman"/>
                <w:spacing w:val="-14"/>
                <w:sz w:val="24"/>
                <w:szCs w:val="24"/>
              </w:rPr>
              <w:t>- увеличение количества учреждений, соответствующих требованиям пожарной безопасности;</w:t>
            </w:r>
          </w:p>
          <w:p w:rsidR="00AF0DE5" w:rsidRPr="00E6215B" w:rsidRDefault="00AF0DE5" w:rsidP="00021126">
            <w:pPr>
              <w:pStyle w:val="ConsPlusNormal"/>
              <w:widowControl/>
              <w:ind w:firstLine="0"/>
              <w:jc w:val="both"/>
              <w:outlineLvl w:val="1"/>
              <w:rPr>
                <w:rFonts w:ascii="Times New Roman" w:hAnsi="Times New Roman" w:cs="Times New Roman"/>
                <w:spacing w:val="-10"/>
                <w:sz w:val="24"/>
                <w:szCs w:val="24"/>
              </w:rPr>
            </w:pPr>
            <w:r w:rsidRPr="00E6215B">
              <w:rPr>
                <w:rFonts w:ascii="Times New Roman" w:hAnsi="Times New Roman" w:cs="Times New Roman"/>
                <w:spacing w:val="-10"/>
                <w:sz w:val="24"/>
                <w:szCs w:val="24"/>
              </w:rPr>
              <w:t xml:space="preserve">- создание системы антитеррористической защиты муниципальных учреждений, подведомственных </w:t>
            </w:r>
            <w:r>
              <w:rPr>
                <w:rFonts w:ascii="Times New Roman" w:hAnsi="Times New Roman" w:cs="Times New Roman"/>
                <w:spacing w:val="-10"/>
                <w:sz w:val="24"/>
                <w:szCs w:val="24"/>
              </w:rPr>
              <w:t xml:space="preserve">управлению </w:t>
            </w:r>
            <w:r w:rsidRPr="00E6215B">
              <w:rPr>
                <w:rFonts w:ascii="Times New Roman" w:hAnsi="Times New Roman" w:cs="Times New Roman"/>
                <w:spacing w:val="-10"/>
                <w:sz w:val="24"/>
                <w:szCs w:val="24"/>
              </w:rPr>
              <w:t>образования АБМР;</w:t>
            </w:r>
          </w:p>
          <w:p w:rsidR="00AF0DE5" w:rsidRPr="00E6215B" w:rsidRDefault="00AF0DE5" w:rsidP="00021126">
            <w:pPr>
              <w:pStyle w:val="ConsPlusNormal"/>
              <w:widowControl/>
              <w:ind w:firstLine="0"/>
              <w:jc w:val="both"/>
              <w:outlineLvl w:val="1"/>
              <w:rPr>
                <w:rFonts w:ascii="Times New Roman" w:hAnsi="Times New Roman" w:cs="Times New Roman"/>
                <w:sz w:val="24"/>
                <w:szCs w:val="24"/>
              </w:rPr>
            </w:pPr>
            <w:r w:rsidRPr="00E6215B">
              <w:rPr>
                <w:rFonts w:ascii="Times New Roman" w:hAnsi="Times New Roman" w:cs="Times New Roman"/>
                <w:sz w:val="24"/>
                <w:szCs w:val="24"/>
              </w:rPr>
              <w:t>- снижение расходов по оплате ТЭР и экономия потребления энергетических ресурсов образовательными учреждениями БМР;</w:t>
            </w:r>
          </w:p>
          <w:p w:rsidR="00AF0DE5" w:rsidRPr="00065EDE" w:rsidRDefault="00AF0DE5" w:rsidP="00021126">
            <w:pPr>
              <w:autoSpaceDE w:val="0"/>
              <w:autoSpaceDN w:val="0"/>
              <w:adjustRightInd w:val="0"/>
              <w:spacing w:after="0" w:line="240" w:lineRule="auto"/>
              <w:jc w:val="both"/>
              <w:outlineLvl w:val="1"/>
              <w:rPr>
                <w:rFonts w:ascii="Times New Roman" w:hAnsi="Times New Roman" w:cs="Times New Roman"/>
                <w:sz w:val="24"/>
                <w:szCs w:val="24"/>
              </w:rPr>
            </w:pPr>
            <w:r w:rsidRPr="00065EDE">
              <w:rPr>
                <w:rFonts w:ascii="Times New Roman" w:hAnsi="Times New Roman" w:cs="Times New Roman"/>
                <w:sz w:val="24"/>
                <w:szCs w:val="24"/>
              </w:rPr>
              <w:t>- повышение доли детей, охваченных различными формами организованного отдыха, оздоровления, занятости;</w:t>
            </w:r>
          </w:p>
          <w:p w:rsidR="00AF0DE5" w:rsidRPr="00E6215B" w:rsidRDefault="00AF0DE5" w:rsidP="00021126">
            <w:pPr>
              <w:pStyle w:val="NoSpacing"/>
              <w:jc w:val="both"/>
              <w:rPr>
                <w:rFonts w:ascii="Times New Roman" w:hAnsi="Times New Roman" w:cs="Times New Roman"/>
                <w:sz w:val="24"/>
                <w:szCs w:val="24"/>
                <w:lang w:eastAsia="ru-RU"/>
              </w:rPr>
            </w:pPr>
            <w:r w:rsidRPr="00E6215B">
              <w:rPr>
                <w:rFonts w:ascii="Times New Roman" w:hAnsi="Times New Roman" w:cs="Times New Roman"/>
                <w:sz w:val="24"/>
                <w:szCs w:val="24"/>
                <w:lang w:eastAsia="ru-RU"/>
              </w:rPr>
              <w:t>- повышение привлекательности педагогической профессии, привлечение молодых специалистов для работы в учреждениях образования;</w:t>
            </w:r>
          </w:p>
          <w:p w:rsidR="00AF0DE5" w:rsidRPr="00065EDE" w:rsidRDefault="00AF0DE5" w:rsidP="00021126">
            <w:pPr>
              <w:spacing w:after="0" w:line="240" w:lineRule="auto"/>
              <w:jc w:val="both"/>
              <w:rPr>
                <w:rFonts w:ascii="Times New Roman" w:hAnsi="Times New Roman" w:cs="Times New Roman"/>
                <w:spacing w:val="-19"/>
                <w:sz w:val="24"/>
                <w:szCs w:val="24"/>
              </w:rPr>
            </w:pPr>
            <w:r w:rsidRPr="00065EDE">
              <w:rPr>
                <w:rFonts w:ascii="Times New Roman" w:hAnsi="Times New Roman" w:cs="Times New Roman"/>
                <w:spacing w:val="-19"/>
                <w:sz w:val="24"/>
                <w:szCs w:val="24"/>
              </w:rPr>
              <w:t xml:space="preserve">- целевое расходование бюджетных средств, выделенных </w:t>
            </w:r>
            <w:r w:rsidRPr="00065EDE">
              <w:rPr>
                <w:rFonts w:ascii="Times New Roman" w:hAnsi="Times New Roman" w:cs="Times New Roman"/>
                <w:spacing w:val="-19"/>
                <w:sz w:val="24"/>
                <w:szCs w:val="24"/>
              </w:rPr>
              <w:br/>
              <w:t>на реализацию программы в полном объеме;</w:t>
            </w:r>
          </w:p>
          <w:p w:rsidR="00AF0DE5" w:rsidRPr="00065EDE" w:rsidRDefault="00AF0DE5" w:rsidP="00021126">
            <w:pPr>
              <w:spacing w:after="0" w:line="240" w:lineRule="auto"/>
              <w:jc w:val="both"/>
              <w:rPr>
                <w:rFonts w:ascii="Times New Roman" w:hAnsi="Times New Roman" w:cs="Times New Roman"/>
                <w:spacing w:val="-19"/>
                <w:sz w:val="24"/>
                <w:szCs w:val="24"/>
              </w:rPr>
            </w:pPr>
            <w:r w:rsidRPr="00065EDE">
              <w:rPr>
                <w:rFonts w:ascii="Times New Roman" w:hAnsi="Times New Roman" w:cs="Times New Roman"/>
                <w:spacing w:val="-19"/>
                <w:sz w:val="24"/>
                <w:szCs w:val="24"/>
              </w:rPr>
              <w:t xml:space="preserve">- эффективная организация деятельности </w:t>
            </w:r>
            <w:r w:rsidRPr="00065EDE">
              <w:rPr>
                <w:rFonts w:ascii="Times New Roman" w:hAnsi="Times New Roman" w:cs="Times New Roman"/>
                <w:spacing w:val="-19"/>
                <w:sz w:val="24"/>
                <w:szCs w:val="24"/>
              </w:rPr>
              <w:br/>
              <w:t xml:space="preserve">в области транспортного, хозяйственного, методического </w:t>
            </w:r>
            <w:r w:rsidRPr="00065EDE">
              <w:rPr>
                <w:rFonts w:ascii="Times New Roman" w:hAnsi="Times New Roman" w:cs="Times New Roman"/>
                <w:spacing w:val="-19"/>
                <w:sz w:val="24"/>
                <w:szCs w:val="24"/>
              </w:rPr>
              <w:br/>
              <w:t>и бухгалтерского обслуживания в учреждениях, подведомственных управлению образования АБМР.</w:t>
            </w:r>
          </w:p>
          <w:p w:rsidR="00AF0DE5" w:rsidRPr="00065EDE" w:rsidRDefault="00AF0DE5" w:rsidP="00021126">
            <w:pPr>
              <w:spacing w:after="0" w:line="240" w:lineRule="auto"/>
              <w:jc w:val="both"/>
              <w:rPr>
                <w:rFonts w:ascii="Times New Roman" w:hAnsi="Times New Roman" w:cs="Times New Roman"/>
                <w:sz w:val="24"/>
                <w:szCs w:val="24"/>
              </w:rPr>
            </w:pPr>
          </w:p>
        </w:tc>
      </w:tr>
    </w:tbl>
    <w:p w:rsidR="00AF0DE5" w:rsidRPr="00CD24FC" w:rsidRDefault="00AF0DE5" w:rsidP="00CD24FC">
      <w:pPr>
        <w:tabs>
          <w:tab w:val="left" w:pos="0"/>
        </w:tabs>
        <w:suppressAutoHyphens/>
        <w:spacing w:after="0" w:line="240" w:lineRule="auto"/>
        <w:jc w:val="center"/>
        <w:rPr>
          <w:rFonts w:ascii="Times New Roman" w:hAnsi="Times New Roman" w:cs="Times New Roman"/>
          <w:b/>
          <w:bCs/>
          <w:sz w:val="24"/>
          <w:szCs w:val="24"/>
        </w:rPr>
      </w:pPr>
    </w:p>
    <w:p w:rsidR="00AF0DE5" w:rsidRPr="00C56C86" w:rsidRDefault="00AF0DE5" w:rsidP="005C22A7">
      <w:pPr>
        <w:tabs>
          <w:tab w:val="left" w:pos="0"/>
        </w:tabs>
        <w:suppressAutoHyphens/>
        <w:spacing w:after="0" w:line="240" w:lineRule="auto"/>
        <w:jc w:val="center"/>
        <w:rPr>
          <w:rFonts w:ascii="Times New Roman" w:hAnsi="Times New Roman" w:cs="Times New Roman"/>
          <w:b/>
          <w:bCs/>
          <w:sz w:val="24"/>
          <w:szCs w:val="24"/>
        </w:rPr>
      </w:pPr>
      <w:r w:rsidRPr="00C56C86">
        <w:rPr>
          <w:rFonts w:ascii="Times New Roman" w:hAnsi="Times New Roman" w:cs="Times New Roman"/>
          <w:b/>
          <w:bCs/>
          <w:sz w:val="24"/>
          <w:szCs w:val="24"/>
        </w:rPr>
        <w:t>1. Характеристика сферы реализации муниципальной программы</w:t>
      </w:r>
    </w:p>
    <w:p w:rsidR="00AF0DE5" w:rsidRPr="00C56C86" w:rsidRDefault="00AF0DE5" w:rsidP="005C22A7">
      <w:pPr>
        <w:tabs>
          <w:tab w:val="left" w:pos="0"/>
        </w:tabs>
        <w:suppressAutoHyphens/>
        <w:spacing w:after="0" w:line="240" w:lineRule="auto"/>
        <w:jc w:val="center"/>
        <w:rPr>
          <w:rFonts w:ascii="Times New Roman" w:hAnsi="Times New Roman" w:cs="Times New Roman"/>
          <w:b/>
          <w:bCs/>
          <w:sz w:val="24"/>
          <w:szCs w:val="24"/>
        </w:rPr>
      </w:pPr>
    </w:p>
    <w:p w:rsidR="00AF0DE5" w:rsidRPr="00C56C86" w:rsidRDefault="00AF0DE5"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На территории Балашовского муниципального района зарегистрировано </w:t>
      </w:r>
      <w:r>
        <w:rPr>
          <w:rFonts w:ascii="Times New Roman" w:hAnsi="Times New Roman" w:cs="Times New Roman"/>
          <w:sz w:val="24"/>
          <w:szCs w:val="24"/>
          <w:lang w:eastAsia="ru-RU"/>
        </w:rPr>
        <w:t xml:space="preserve">67 </w:t>
      </w:r>
      <w:r w:rsidRPr="00C56C86">
        <w:rPr>
          <w:rFonts w:ascii="Times New Roman" w:hAnsi="Times New Roman" w:cs="Times New Roman"/>
          <w:sz w:val="24"/>
          <w:szCs w:val="24"/>
          <w:lang w:eastAsia="ru-RU"/>
        </w:rPr>
        <w:t>учреждений, подведомственных управления образования администрации Балашовского муниципального района, из них:</w:t>
      </w:r>
    </w:p>
    <w:p w:rsidR="00AF0DE5" w:rsidRPr="00C56C86" w:rsidRDefault="00AF0DE5"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автономные -</w:t>
      </w:r>
      <w:r>
        <w:rPr>
          <w:rFonts w:ascii="Times New Roman" w:hAnsi="Times New Roman" w:cs="Times New Roman"/>
          <w:sz w:val="24"/>
          <w:szCs w:val="24"/>
          <w:lang w:eastAsia="ru-RU"/>
        </w:rPr>
        <w:t>10</w:t>
      </w:r>
      <w:r w:rsidRPr="00C56C86">
        <w:rPr>
          <w:rFonts w:ascii="Times New Roman" w:hAnsi="Times New Roman" w:cs="Times New Roman"/>
          <w:sz w:val="24"/>
          <w:szCs w:val="24"/>
          <w:lang w:eastAsia="ru-RU"/>
        </w:rPr>
        <w:t xml:space="preserve">  (общеобразовательные –  5,  дошкольные - </w:t>
      </w:r>
      <w:r>
        <w:rPr>
          <w:rFonts w:ascii="Times New Roman" w:hAnsi="Times New Roman" w:cs="Times New Roman"/>
          <w:sz w:val="24"/>
          <w:szCs w:val="24"/>
          <w:lang w:eastAsia="ru-RU"/>
        </w:rPr>
        <w:t>5</w:t>
      </w:r>
      <w:r w:rsidRPr="00C56C86">
        <w:rPr>
          <w:rFonts w:ascii="Times New Roman" w:hAnsi="Times New Roman" w:cs="Times New Roman"/>
          <w:sz w:val="24"/>
          <w:szCs w:val="24"/>
          <w:lang w:eastAsia="ru-RU"/>
        </w:rPr>
        <w:t xml:space="preserve"> ).</w:t>
      </w:r>
    </w:p>
    <w:p w:rsidR="00AF0DE5" w:rsidRPr="00C56C86" w:rsidRDefault="00AF0DE5" w:rsidP="005C22A7">
      <w:pPr>
        <w:spacing w:after="0" w:line="240" w:lineRule="auto"/>
        <w:ind w:firstLine="720"/>
        <w:jc w:val="both"/>
        <w:rPr>
          <w:rFonts w:ascii="Times New Roman" w:hAnsi="Times New Roman" w:cs="Times New Roman"/>
          <w:sz w:val="24"/>
          <w:szCs w:val="24"/>
        </w:rPr>
      </w:pPr>
      <w:r w:rsidRPr="00C56C86">
        <w:rPr>
          <w:rFonts w:ascii="Times New Roman" w:hAnsi="Times New Roman" w:cs="Times New Roman"/>
          <w:sz w:val="24"/>
          <w:szCs w:val="24"/>
        </w:rPr>
        <w:t>- бюджетные - 58 (общеобразовательные -34, дошкольные -2</w:t>
      </w:r>
      <w:r>
        <w:rPr>
          <w:rFonts w:ascii="Times New Roman" w:hAnsi="Times New Roman" w:cs="Times New Roman"/>
          <w:sz w:val="24"/>
          <w:szCs w:val="24"/>
        </w:rPr>
        <w:t>2</w:t>
      </w:r>
      <w:r w:rsidRPr="00C56C86">
        <w:rPr>
          <w:rFonts w:ascii="Times New Roman" w:hAnsi="Times New Roman" w:cs="Times New Roman"/>
          <w:sz w:val="24"/>
          <w:szCs w:val="24"/>
        </w:rPr>
        <w:t>, дополнительного образования-1).</w:t>
      </w:r>
    </w:p>
    <w:p w:rsidR="00AF0DE5" w:rsidRPr="00C56C86" w:rsidRDefault="00AF0DE5"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На территории Балашовского муниципального района зарегистрировано 27 муниципальных дошкольных образовательных учреждений, из них 19 детских садов расположены в г. Балашове, 8– в сельской местности. </w:t>
      </w:r>
    </w:p>
    <w:p w:rsidR="00AF0DE5" w:rsidRPr="00C56C86" w:rsidRDefault="00AF0DE5"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Определяющее влияние на развитие дошкольного</w:t>
      </w:r>
      <w:r w:rsidRPr="00C56C86">
        <w:rPr>
          <w:rFonts w:ascii="Times New Roman" w:hAnsi="Times New Roman" w:cs="Times New Roman"/>
          <w:spacing w:val="-1"/>
          <w:sz w:val="24"/>
          <w:szCs w:val="24"/>
          <w:lang w:eastAsia="ru-RU"/>
        </w:rPr>
        <w:t xml:space="preserve"> образования оказывают демографические тенденции.</w:t>
      </w:r>
    </w:p>
    <w:p w:rsidR="00AF0DE5" w:rsidRPr="00C56C86" w:rsidRDefault="00AF0DE5"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В Балашовском муниципальном районе проживает  6949 детей в возрасте </w:t>
      </w:r>
      <w:r w:rsidRPr="00C56C86">
        <w:rPr>
          <w:rFonts w:ascii="Times New Roman" w:hAnsi="Times New Roman" w:cs="Times New Roman"/>
          <w:sz w:val="24"/>
          <w:szCs w:val="24"/>
          <w:lang w:eastAsia="ru-RU"/>
        </w:rPr>
        <w:br/>
        <w:t xml:space="preserve">от 1 года до 7 лет, детские сады посещают 3903 ребенка, процент охвата детей дошкольным образованием на территории Балашовского муниципального района </w:t>
      </w:r>
      <w:r w:rsidRPr="00C56C86">
        <w:rPr>
          <w:rFonts w:ascii="Times New Roman" w:hAnsi="Times New Roman" w:cs="Times New Roman"/>
          <w:sz w:val="24"/>
          <w:szCs w:val="24"/>
          <w:lang w:eastAsia="ru-RU"/>
        </w:rPr>
        <w:br/>
        <w:t>в возрасте от 3-х до 7 лет составляет 100%.</w:t>
      </w:r>
    </w:p>
    <w:p w:rsidR="00AF0DE5" w:rsidRPr="00C56C86" w:rsidRDefault="00AF0DE5"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На 01.09.2017г. с целью дальнейшего определения в дошкольные учреждения г.Балашове в управлении образования  администрации БМР состоят на учете 1002 ребенка, в том числе от 0до 1,5 лет -476 детей,  от 1,5 до 3лет – 451 ребенок.</w:t>
      </w:r>
    </w:p>
    <w:p w:rsidR="00AF0DE5" w:rsidRPr="00C56C86" w:rsidRDefault="00AF0DE5"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На территории Балашовского муниципального района функционирует 39 муниципальных общеобразовательных учреждений, из них 15 расположены в г.Балашове, 24 – в сельской местности. </w:t>
      </w:r>
    </w:p>
    <w:p w:rsidR="00AF0DE5" w:rsidRPr="00C56C86" w:rsidRDefault="00AF0DE5" w:rsidP="005C22A7">
      <w:pPr>
        <w:pStyle w:val="NoSpacing"/>
        <w:jc w:val="both"/>
        <w:rPr>
          <w:rFonts w:ascii="Times New Roman" w:hAnsi="Times New Roman" w:cs="Times New Roman"/>
          <w:sz w:val="24"/>
          <w:szCs w:val="24"/>
        </w:rPr>
      </w:pPr>
      <w:r w:rsidRPr="00C56C86">
        <w:rPr>
          <w:lang w:eastAsia="ru-RU"/>
        </w:rPr>
        <w:tab/>
      </w:r>
      <w:r w:rsidRPr="00C56C86">
        <w:rPr>
          <w:rFonts w:ascii="Times New Roman" w:hAnsi="Times New Roman" w:cs="Times New Roman"/>
          <w:sz w:val="24"/>
          <w:szCs w:val="24"/>
          <w:lang w:eastAsia="ru-RU"/>
        </w:rPr>
        <w:t>Общеобразовательные учреждения Балашовского муниципального района продолжают работу по введению федеральных государственных образовательных стандартов общего образования. По федеральным стандартам обучаются 8039 учащихся</w:t>
      </w:r>
      <w:r w:rsidRPr="00C56C86">
        <w:rPr>
          <w:rFonts w:ascii="Times New Roman" w:hAnsi="Times New Roman" w:cs="Times New Roman"/>
          <w:sz w:val="24"/>
          <w:szCs w:val="24"/>
        </w:rPr>
        <w:t xml:space="preserve">. Это все обучающиеся 1-7 классов, в пилотном режиме обучающиеся 8,9  классов, а также 122 ученика 10 классов гимназии №1, гимназии им. Ю.А. Гарнаева, лицея. </w:t>
      </w:r>
    </w:p>
    <w:p w:rsidR="00AF0DE5" w:rsidRPr="00C56C86" w:rsidRDefault="00AF0DE5" w:rsidP="005C22A7">
      <w:pPr>
        <w:pStyle w:val="NoSpacing"/>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ab/>
        <w:t xml:space="preserve">Таким образом, доля учащихся, обучающихся по ФГОС </w:t>
      </w:r>
      <w:r w:rsidRPr="00C56C86">
        <w:rPr>
          <w:rFonts w:ascii="Times New Roman" w:hAnsi="Times New Roman" w:cs="Times New Roman"/>
          <w:sz w:val="24"/>
          <w:szCs w:val="24"/>
          <w:lang w:eastAsia="ru-RU"/>
        </w:rPr>
        <w:br/>
        <w:t xml:space="preserve">(в общей численности учащихся общеобразовательных организаций Балашовского муниципального района) составляет 90,7%. </w:t>
      </w:r>
    </w:p>
    <w:p w:rsidR="00AF0DE5" w:rsidRPr="00C56C86" w:rsidRDefault="00AF0DE5"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Педагоги и управленческие кадры общеобразовательных учреждений Балашовского муниципального района прошли тематические курсы повышения квалификации по вопросам работы в соответствии с новыми стандартами. </w:t>
      </w:r>
    </w:p>
    <w:p w:rsidR="00AF0DE5" w:rsidRPr="00C56C86" w:rsidRDefault="00AF0DE5" w:rsidP="005C22A7">
      <w:pPr>
        <w:spacing w:after="0" w:line="240" w:lineRule="auto"/>
        <w:ind w:firstLine="720"/>
        <w:jc w:val="both"/>
        <w:rPr>
          <w:rFonts w:ascii="Times New Roman" w:hAnsi="Times New Roman" w:cs="Times New Roman"/>
          <w:spacing w:val="-6"/>
          <w:sz w:val="24"/>
          <w:szCs w:val="24"/>
          <w:lang w:eastAsia="ru-RU"/>
        </w:rPr>
      </w:pPr>
      <w:r w:rsidRPr="00C56C86">
        <w:rPr>
          <w:rFonts w:ascii="Times New Roman" w:hAnsi="Times New Roman" w:cs="Times New Roman"/>
          <w:spacing w:val="-6"/>
          <w:sz w:val="24"/>
          <w:szCs w:val="24"/>
          <w:lang w:eastAsia="ru-RU"/>
        </w:rPr>
        <w:t xml:space="preserve">Внедрена независимая система оценки образовательных достижений обучающихся 9, 11 классов. На муниципальном и школьном уровнях разработана необходимая нормативная база, регламентирующая вопросы, относящиеся к компетенции управления образования </w:t>
      </w:r>
      <w:r w:rsidRPr="00C56C86">
        <w:rPr>
          <w:rFonts w:ascii="Times New Roman" w:hAnsi="Times New Roman" w:cs="Times New Roman"/>
          <w:spacing w:val="-6"/>
          <w:sz w:val="24"/>
          <w:szCs w:val="24"/>
          <w:lang w:eastAsia="ru-RU"/>
        </w:rPr>
        <w:br/>
        <w:t>и общеобразовательных учреждений, проведена информационная работа со всеми категориями участников.</w:t>
      </w:r>
    </w:p>
    <w:p w:rsidR="00AF0DE5" w:rsidRPr="00C56C86" w:rsidRDefault="00AF0DE5" w:rsidP="005C22A7">
      <w:pPr>
        <w:spacing w:after="0" w:line="240" w:lineRule="auto"/>
        <w:ind w:firstLine="720"/>
        <w:jc w:val="both"/>
        <w:rPr>
          <w:rFonts w:ascii="Times New Roman" w:hAnsi="Times New Roman" w:cs="Times New Roman"/>
          <w:spacing w:val="-6"/>
          <w:sz w:val="24"/>
          <w:szCs w:val="24"/>
          <w:lang w:eastAsia="ru-RU"/>
        </w:rPr>
      </w:pPr>
      <w:r w:rsidRPr="00C56C86">
        <w:rPr>
          <w:rFonts w:ascii="Times New Roman" w:hAnsi="Times New Roman" w:cs="Times New Roman"/>
          <w:spacing w:val="-6"/>
          <w:sz w:val="24"/>
          <w:szCs w:val="24"/>
          <w:lang w:eastAsia="ru-RU"/>
        </w:rPr>
        <w:t xml:space="preserve"> Сформирована на муниципальном уровне система общественного наблюдения за процедурами государственной итоговой аттестации </w:t>
      </w:r>
      <w:r w:rsidRPr="00C56C86">
        <w:rPr>
          <w:rFonts w:ascii="Times New Roman" w:hAnsi="Times New Roman" w:cs="Times New Roman"/>
          <w:spacing w:val="-6"/>
          <w:sz w:val="24"/>
          <w:szCs w:val="24"/>
          <w:lang w:eastAsia="ru-RU"/>
        </w:rPr>
        <w:br/>
        <w:t>и единого государственного экзамена.</w:t>
      </w:r>
    </w:p>
    <w:p w:rsidR="00AF0DE5" w:rsidRPr="00C56C86" w:rsidRDefault="00AF0DE5"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В 2017 году в школах Балашовского муниципального района обучалось 442 ученика 11(12) классов, из них к экзаменам были допущены 441 человек.</w:t>
      </w:r>
    </w:p>
    <w:p w:rsidR="00AF0DE5" w:rsidRPr="00C56C86" w:rsidRDefault="00AF0DE5"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  Получили за экзамены 100 баллов 7 выпускников: 3- по русскому языку, 2-по литературе, 2-по истории. </w:t>
      </w:r>
    </w:p>
    <w:p w:rsidR="00AF0DE5" w:rsidRPr="00C56C86" w:rsidRDefault="00AF0DE5"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По результатам ЕГЭ аттестат о среднем общем образовании не получили 5 обучающихся 11(12) классов, что составляет 1,4% в общей численности учащихся, прошедших государственную итоговую аттестацию</w:t>
      </w:r>
    </w:p>
    <w:p w:rsidR="00AF0DE5" w:rsidRPr="00C56C86" w:rsidRDefault="00AF0DE5" w:rsidP="005C22A7">
      <w:pPr>
        <w:spacing w:after="0" w:line="240" w:lineRule="auto"/>
        <w:ind w:firstLine="720"/>
        <w:jc w:val="both"/>
        <w:rPr>
          <w:rFonts w:ascii="Times New Roman" w:hAnsi="Times New Roman" w:cs="Times New Roman"/>
          <w:spacing w:val="-17"/>
          <w:sz w:val="24"/>
          <w:szCs w:val="24"/>
          <w:lang w:eastAsia="ru-RU"/>
        </w:rPr>
      </w:pPr>
      <w:r w:rsidRPr="00C56C86">
        <w:rPr>
          <w:rFonts w:ascii="Times New Roman" w:hAnsi="Times New Roman" w:cs="Times New Roman"/>
          <w:spacing w:val="-17"/>
          <w:sz w:val="24"/>
          <w:szCs w:val="24"/>
          <w:lang w:eastAsia="ru-RU"/>
        </w:rPr>
        <w:t xml:space="preserve">По итогам учебного года и результатам государственной итоговой аттестации 16 выпускников общеобразовательных учреждений Балашовского муниципального района были награждены почетным знаком Губернатора Саратовской области «За отличие в учебе». </w:t>
      </w:r>
    </w:p>
    <w:p w:rsidR="00AF0DE5" w:rsidRPr="00C56C86" w:rsidRDefault="00AF0DE5" w:rsidP="005C22A7">
      <w:pPr>
        <w:spacing w:after="0" w:line="240" w:lineRule="auto"/>
        <w:ind w:firstLine="720"/>
        <w:jc w:val="both"/>
        <w:rPr>
          <w:rFonts w:ascii="Times New Roman" w:hAnsi="Times New Roman" w:cs="Times New Roman"/>
          <w:spacing w:val="-10"/>
          <w:sz w:val="24"/>
          <w:szCs w:val="24"/>
          <w:lang w:eastAsia="ru-RU"/>
        </w:rPr>
      </w:pPr>
      <w:r w:rsidRPr="00C56C86">
        <w:rPr>
          <w:rFonts w:ascii="Times New Roman" w:hAnsi="Times New Roman" w:cs="Times New Roman"/>
          <w:spacing w:val="-10"/>
          <w:sz w:val="24"/>
          <w:szCs w:val="24"/>
          <w:lang w:eastAsia="ru-RU"/>
        </w:rPr>
        <w:t xml:space="preserve"> 64 выпускника получили аттестаты о среднем общем образовании с отличием.</w:t>
      </w:r>
    </w:p>
    <w:p w:rsidR="00AF0DE5" w:rsidRPr="00C56C86" w:rsidRDefault="00AF0DE5"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Из 820 выпускников 9 классов к прохождению государственной итоговой аттестации по основным образовательным программам основного общего образования были допущены 785. </w:t>
      </w:r>
    </w:p>
    <w:p w:rsidR="00AF0DE5" w:rsidRPr="00C56C86" w:rsidRDefault="00AF0DE5"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Доля обучающихся 9 классов  не получивших аттестат по итогам прохождения государственной итоговой аттестации</w:t>
      </w:r>
      <w:r w:rsidRPr="00C56C86">
        <w:rPr>
          <w:rFonts w:ascii="Times New Roman" w:hAnsi="Times New Roman" w:cs="Times New Roman"/>
          <w:sz w:val="24"/>
          <w:szCs w:val="24"/>
          <w:lang w:eastAsia="ru-RU"/>
        </w:rPr>
        <w:br/>
        <w:t>составляет 0,4%.  По итогам учебного года и результатам государственной итоговой аттестации 61 выпускник получили аттестаты об основном общем образовании с отличием.</w:t>
      </w:r>
    </w:p>
    <w:p w:rsidR="00AF0DE5" w:rsidRPr="00C56C86" w:rsidRDefault="00AF0DE5"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Важным фактором, способствующим сохранению здоровья детей, является здоровое питание. Для организации питания в общеобразовательных организациях в 2017 году имеются 39 столовых и 1 буфет-раздаточная.</w:t>
      </w:r>
    </w:p>
    <w:p w:rsidR="00AF0DE5" w:rsidRPr="00C56C86" w:rsidRDefault="00AF0DE5"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 Питание за счет средств бюджета получали </w:t>
      </w:r>
      <w:r w:rsidRPr="00C56C86">
        <w:rPr>
          <w:rFonts w:ascii="Times New Roman" w:hAnsi="Times New Roman" w:cs="Times New Roman"/>
          <w:sz w:val="24"/>
          <w:szCs w:val="24"/>
          <w:u w:val="single"/>
          <w:lang w:eastAsia="ru-RU"/>
        </w:rPr>
        <w:t>4005 чел</w:t>
      </w:r>
      <w:r w:rsidRPr="00C56C86">
        <w:rPr>
          <w:rFonts w:ascii="Times New Roman" w:hAnsi="Times New Roman" w:cs="Times New Roman"/>
          <w:sz w:val="24"/>
          <w:szCs w:val="24"/>
          <w:lang w:eastAsia="ru-RU"/>
        </w:rPr>
        <w:t>.  Это дети из малоимущих, многодетных семей, из семей, находящихся в социально опасном положении, сироты и опекаемые.</w:t>
      </w:r>
    </w:p>
    <w:p w:rsidR="00AF0DE5" w:rsidRPr="00C56C86" w:rsidRDefault="00AF0DE5"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pacing w:val="-17"/>
          <w:sz w:val="24"/>
          <w:szCs w:val="24"/>
          <w:lang w:eastAsia="ru-RU"/>
        </w:rPr>
        <w:t xml:space="preserve">В общеобразовательных учреждениях реализуется   программа «Разговор о правильном питании». </w:t>
      </w:r>
      <w:r w:rsidRPr="00C56C86">
        <w:rPr>
          <w:rFonts w:ascii="Times New Roman" w:hAnsi="Times New Roman" w:cs="Times New Roman"/>
          <w:sz w:val="24"/>
          <w:szCs w:val="24"/>
          <w:lang w:eastAsia="ru-RU"/>
        </w:rPr>
        <w:t xml:space="preserve">Ежедневный контроль за организацией питания, качеством приготовленных блюд  осуществляется медицинскими работниками, членами администрации школ. </w:t>
      </w:r>
    </w:p>
    <w:p w:rsidR="00AF0DE5" w:rsidRPr="00C56C86" w:rsidRDefault="00AF0DE5"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Во всех общеобразовательных организациях созданы бракеражныекомиссии в состав которых входят медицинские работники, представители родительских комитетов, члены педагогических коллективов.</w:t>
      </w:r>
    </w:p>
    <w:p w:rsidR="00AF0DE5" w:rsidRPr="00C56C86" w:rsidRDefault="00AF0DE5"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Управление образования администрации Балашовского муниципального района осуществляет ежемесячный мониторинг школьного питания.</w:t>
      </w:r>
    </w:p>
    <w:p w:rsidR="00AF0DE5" w:rsidRPr="00C56C86" w:rsidRDefault="00AF0DE5"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Ежегодно проводится работа по улучшению условий для питания школьников </w:t>
      </w:r>
      <w:r w:rsidRPr="00C56C86">
        <w:rPr>
          <w:rFonts w:ascii="Times New Roman" w:hAnsi="Times New Roman" w:cs="Times New Roman"/>
          <w:sz w:val="24"/>
          <w:szCs w:val="24"/>
          <w:lang w:eastAsia="ru-RU"/>
        </w:rPr>
        <w:br/>
        <w:t>в соответствии с выделенными в бюджете средствами.</w:t>
      </w:r>
    </w:p>
    <w:p w:rsidR="00AF0DE5" w:rsidRPr="00C56C86" w:rsidRDefault="00AF0DE5" w:rsidP="005C22A7">
      <w:pPr>
        <w:spacing w:after="0" w:line="240" w:lineRule="auto"/>
        <w:ind w:firstLine="720"/>
        <w:jc w:val="both"/>
        <w:rPr>
          <w:rFonts w:ascii="Times New Roman" w:hAnsi="Times New Roman" w:cs="Times New Roman"/>
          <w:spacing w:val="-16"/>
          <w:sz w:val="24"/>
          <w:szCs w:val="24"/>
          <w:lang w:eastAsia="ru-RU"/>
        </w:rPr>
      </w:pPr>
      <w:r w:rsidRPr="00C56C86">
        <w:rPr>
          <w:rFonts w:ascii="Times New Roman" w:hAnsi="Times New Roman" w:cs="Times New Roman"/>
          <w:spacing w:val="-16"/>
          <w:sz w:val="24"/>
          <w:szCs w:val="24"/>
          <w:lang w:eastAsia="ru-RU"/>
        </w:rPr>
        <w:t>Остальные учащиеся имеют возможность получать питание за счет родительских средств.</w:t>
      </w:r>
    </w:p>
    <w:p w:rsidR="00AF0DE5" w:rsidRPr="00C56C86" w:rsidRDefault="00AF0DE5" w:rsidP="00C56C86">
      <w:pPr>
        <w:spacing w:after="0" w:line="240" w:lineRule="auto"/>
        <w:ind w:firstLine="708"/>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На базе тридцати двух городских и сельских  образовательных учреждений была организована работа детских оздоровительных лагерей с дневным  пребыванием с 2-х разовым питанием  для 880 детей в 1 смену и для 145 детей во 2 смену. </w:t>
      </w:r>
      <w:r w:rsidRPr="00C56C86">
        <w:rPr>
          <w:rFonts w:ascii="Times New Roman" w:hAnsi="Times New Roman" w:cs="Times New Roman"/>
          <w:sz w:val="24"/>
          <w:szCs w:val="24"/>
        </w:rPr>
        <w:t>Софинансирование родителями  пребывания детей в дневных лагерях в 2017 году составило 999,4 рублей.</w:t>
      </w:r>
    </w:p>
    <w:p w:rsidR="00AF0DE5" w:rsidRPr="00C56C86" w:rsidRDefault="00AF0DE5" w:rsidP="005C22A7">
      <w:pPr>
        <w:spacing w:after="0" w:line="240" w:lineRule="auto"/>
        <w:ind w:firstLine="720"/>
        <w:jc w:val="both"/>
        <w:rPr>
          <w:rFonts w:ascii="Times New Roman" w:hAnsi="Times New Roman" w:cs="Times New Roman"/>
          <w:spacing w:val="-16"/>
          <w:sz w:val="24"/>
          <w:szCs w:val="24"/>
          <w:lang w:eastAsia="ru-RU"/>
        </w:rPr>
      </w:pPr>
    </w:p>
    <w:p w:rsidR="00AF0DE5" w:rsidRPr="00C56C86" w:rsidRDefault="00AF0DE5" w:rsidP="005C22A7">
      <w:pPr>
        <w:spacing w:after="0" w:line="240" w:lineRule="auto"/>
        <w:ind w:firstLine="720"/>
        <w:jc w:val="both"/>
        <w:rPr>
          <w:rFonts w:ascii="Times New Roman" w:hAnsi="Times New Roman" w:cs="Times New Roman"/>
          <w:spacing w:val="-16"/>
          <w:sz w:val="24"/>
          <w:szCs w:val="24"/>
          <w:lang w:eastAsia="ru-RU"/>
        </w:rPr>
      </w:pPr>
      <w:r w:rsidRPr="00C56C86">
        <w:rPr>
          <w:rFonts w:ascii="Times New Roman" w:hAnsi="Times New Roman" w:cs="Times New Roman"/>
          <w:spacing w:val="-16"/>
          <w:sz w:val="24"/>
          <w:szCs w:val="24"/>
          <w:lang w:eastAsia="ru-RU"/>
        </w:rPr>
        <w:t>В 2017 году общеобразовательные учреждения продолжили свое участие в мониторинговых исследованиях качества общего образования в образовательных организациях Саратовской области.</w:t>
      </w:r>
    </w:p>
    <w:p w:rsidR="00AF0DE5" w:rsidRPr="00C56C86" w:rsidRDefault="00AF0DE5"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В течение года   обучающиеся принимали участие  в Всероссийских проверочных работах в 4,5,10,11 классах, </w:t>
      </w:r>
      <w:r w:rsidRPr="00C56C86">
        <w:rPr>
          <w:rFonts w:ascii="Times New Roman" w:hAnsi="Times New Roman" w:cs="Times New Roman"/>
          <w:sz w:val="24"/>
          <w:szCs w:val="24"/>
          <w:lang w:eastAsia="ru-RU"/>
        </w:rPr>
        <w:br/>
        <w:t>в национальных исследованиях качества образования</w:t>
      </w:r>
      <w:r>
        <w:rPr>
          <w:rFonts w:ascii="Times New Roman" w:hAnsi="Times New Roman" w:cs="Times New Roman"/>
          <w:sz w:val="24"/>
          <w:szCs w:val="24"/>
          <w:lang w:eastAsia="ru-RU"/>
        </w:rPr>
        <w:t xml:space="preserve"> </w:t>
      </w:r>
      <w:r w:rsidRPr="00C56C86">
        <w:rPr>
          <w:rFonts w:ascii="Times New Roman" w:hAnsi="Times New Roman" w:cs="Times New Roman"/>
          <w:sz w:val="24"/>
          <w:szCs w:val="24"/>
          <w:lang w:eastAsia="ru-RU"/>
        </w:rPr>
        <w:t xml:space="preserve">(НИКО) по биологии и химии в 10 классах, региональных проверочных работах по математике в 9,10 классах. Участие школьников в мониторинговых исследованиях качества образования позволяет </w:t>
      </w:r>
      <w:r w:rsidRPr="00C56C86">
        <w:rPr>
          <w:rFonts w:ascii="Times New Roman" w:hAnsi="Times New Roman" w:cs="Times New Roman"/>
          <w:sz w:val="24"/>
          <w:szCs w:val="24"/>
          <w:lang w:eastAsia="ru-RU"/>
        </w:rPr>
        <w:br/>
        <w:t>на основе использования единых процедур оценивания определять текущее состояние и ориентиры для дальнейшего развития.</w:t>
      </w:r>
    </w:p>
    <w:p w:rsidR="00AF0DE5" w:rsidRPr="00C56C86" w:rsidRDefault="00AF0DE5"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В настоящее время для школы приоритетной является задача создания равных условий для получения всеми школьниками полноценного  качественного образования.</w:t>
      </w:r>
    </w:p>
    <w:p w:rsidR="00AF0DE5" w:rsidRPr="00C56C86" w:rsidRDefault="00AF0DE5" w:rsidP="005C22A7">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В Балашовском муниципальном районе накоплен положительный опыт работы </w:t>
      </w:r>
      <w:r w:rsidRPr="00C56C86">
        <w:rPr>
          <w:rFonts w:ascii="Times New Roman" w:hAnsi="Times New Roman" w:cs="Times New Roman"/>
          <w:sz w:val="24"/>
          <w:szCs w:val="24"/>
          <w:lang w:eastAsia="ru-RU"/>
        </w:rPr>
        <w:br/>
        <w:t>с детьми, имеющими ограниченные возможности здоровья. В целях повышения уровня доступности образования для маломобильных групп населения создан центр инклюзивного образования на базе МБОУ СОШ №9 им. П.А. Столыпина г. Балашова.</w:t>
      </w:r>
    </w:p>
    <w:p w:rsidR="00AF0DE5" w:rsidRPr="00C56C86" w:rsidRDefault="00AF0DE5" w:rsidP="005C22A7">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rPr>
        <w:t>В</w:t>
      </w:r>
      <w:r w:rsidRPr="00C56C86">
        <w:rPr>
          <w:rFonts w:ascii="Times New Roman" w:hAnsi="Times New Roman" w:cs="Times New Roman"/>
          <w:sz w:val="24"/>
          <w:szCs w:val="24"/>
        </w:rPr>
        <w:tab/>
        <w:t>рамках реализации  государственной  программы  Российской  Федерации  «Доступная среда» в  районе сформирована сеть базовых образовательных организаций, в которых созданы все необходимые условия для совместного обучения детей без нарушений здоровья и детей с ОВЗ – это школы № 12, 16,  с. Репное, д/с «Ласточка» и  д/с «Челночок.</w:t>
      </w:r>
    </w:p>
    <w:p w:rsidR="00AF0DE5" w:rsidRPr="00C56C86" w:rsidRDefault="00AF0DE5" w:rsidP="005C22A7">
      <w:pPr>
        <w:tabs>
          <w:tab w:val="left" w:pos="6230"/>
        </w:tabs>
        <w:spacing w:after="0" w:line="240" w:lineRule="auto"/>
        <w:ind w:left="40" w:right="40"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С целью оказания поддержки детям-инвалидам ежегодно проводятся муниципальные праздники, внеклассные мероприятия с участием детей, имеющих ограниченные возможности здоровья.</w:t>
      </w:r>
    </w:p>
    <w:p w:rsidR="00AF0DE5" w:rsidRPr="00C56C86" w:rsidRDefault="00AF0DE5"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Широкое проникновение информационно-коммуникационных технологий </w:t>
      </w:r>
      <w:r w:rsidRPr="00C56C86">
        <w:rPr>
          <w:rFonts w:ascii="Times New Roman" w:hAnsi="Times New Roman" w:cs="Times New Roman"/>
          <w:sz w:val="24"/>
          <w:szCs w:val="24"/>
          <w:lang w:eastAsia="ru-RU"/>
        </w:rPr>
        <w:br/>
        <w:t xml:space="preserve">во все сферы деятельности человека повлекло за собой выделение в государственной политике такого направления деятельности как переход на оказание населению услуг </w:t>
      </w:r>
      <w:r w:rsidRPr="00C56C86">
        <w:rPr>
          <w:rFonts w:ascii="Times New Roman" w:hAnsi="Times New Roman" w:cs="Times New Roman"/>
          <w:sz w:val="24"/>
          <w:szCs w:val="24"/>
          <w:lang w:eastAsia="ru-RU"/>
        </w:rPr>
        <w:br/>
        <w:t xml:space="preserve">в электронном виде. В 2018 работа по переходу на оказание населению услуг в сфере образования в электронном виде будет продолжена. </w:t>
      </w:r>
    </w:p>
    <w:p w:rsidR="00AF0DE5" w:rsidRPr="00C56C86" w:rsidRDefault="00AF0DE5" w:rsidP="005C22A7">
      <w:pPr>
        <w:spacing w:after="0" w:line="240" w:lineRule="auto"/>
        <w:ind w:firstLine="708"/>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Важнейшим ресурсом развития личности в современных условиях является дополнительное образование детей. Именно оно, не регламентированное государственными стандартами, позволяет максимально реализовать индивидуальные интересы ребенка. </w:t>
      </w:r>
    </w:p>
    <w:p w:rsidR="00AF0DE5" w:rsidRPr="00C56C86" w:rsidRDefault="00AF0DE5" w:rsidP="005C22A7">
      <w:pPr>
        <w:spacing w:after="0" w:line="240" w:lineRule="auto"/>
        <w:jc w:val="both"/>
        <w:rPr>
          <w:rFonts w:ascii="Times New Roman" w:hAnsi="Times New Roman" w:cs="Times New Roman"/>
          <w:sz w:val="24"/>
          <w:szCs w:val="24"/>
          <w:lang w:eastAsia="ru-RU"/>
        </w:rPr>
      </w:pPr>
      <w:r w:rsidRPr="00C56C86">
        <w:rPr>
          <w:rFonts w:ascii="Times New Roman" w:hAnsi="Times New Roman" w:cs="Times New Roman"/>
          <w:sz w:val="24"/>
          <w:szCs w:val="24"/>
        </w:rPr>
        <w:tab/>
        <w:t xml:space="preserve"> Учреждение дополнительного образования района - Центр  детского творчества «Созвездие» имеет значительный ресурсный потенциал, уникальные традиции и является важным компонентом муниципальной системы образования. Его услугами пользуются 2654 детей в возрасте от 3до 18 лет.</w:t>
      </w:r>
      <w:r w:rsidRPr="00C56C86">
        <w:rPr>
          <w:rFonts w:ascii="Times New Roman" w:hAnsi="Times New Roman" w:cs="Times New Roman"/>
          <w:sz w:val="24"/>
          <w:szCs w:val="24"/>
          <w:lang w:eastAsia="ru-RU"/>
        </w:rPr>
        <w:t xml:space="preserve"> В центре реализуется несколько направлений деятельности, в том числе по научно-технической и профессиональной ориентации.</w:t>
      </w:r>
    </w:p>
    <w:p w:rsidR="00AF0DE5" w:rsidRPr="00C56C86" w:rsidRDefault="00AF0DE5" w:rsidP="005C22A7">
      <w:pPr>
        <w:widowControl w:val="0"/>
        <w:overflowPunct w:val="0"/>
        <w:autoSpaceDE w:val="0"/>
        <w:autoSpaceDN w:val="0"/>
        <w:adjustRightInd w:val="0"/>
        <w:spacing w:after="0" w:line="230" w:lineRule="auto"/>
        <w:ind w:firstLine="708"/>
        <w:jc w:val="both"/>
        <w:rPr>
          <w:rFonts w:ascii="Times New Roman" w:hAnsi="Times New Roman" w:cs="Times New Roman"/>
          <w:sz w:val="24"/>
          <w:szCs w:val="24"/>
        </w:rPr>
      </w:pPr>
      <w:r w:rsidRPr="00C56C86">
        <w:rPr>
          <w:rFonts w:ascii="Times New Roman" w:hAnsi="Times New Roman" w:cs="Times New Roman"/>
          <w:sz w:val="24"/>
          <w:szCs w:val="24"/>
        </w:rPr>
        <w:t xml:space="preserve">Президентом Российской Федерации поставлена задача существенного охвата детей в возрасте от 5 до 18 лет дополнительным образованием. </w:t>
      </w:r>
    </w:p>
    <w:p w:rsidR="00AF0DE5" w:rsidRPr="00C56C86" w:rsidRDefault="00AF0DE5" w:rsidP="005C22A7">
      <w:pPr>
        <w:shd w:val="clear" w:color="auto" w:fill="FFFFFF"/>
        <w:spacing w:after="0" w:line="240" w:lineRule="auto"/>
        <w:jc w:val="both"/>
        <w:rPr>
          <w:rFonts w:ascii="Times New Roman" w:hAnsi="Times New Roman" w:cs="Times New Roman"/>
          <w:sz w:val="24"/>
          <w:szCs w:val="24"/>
        </w:rPr>
      </w:pPr>
      <w:r w:rsidRPr="00C56C86">
        <w:rPr>
          <w:rFonts w:ascii="Times New Roman" w:hAnsi="Times New Roman" w:cs="Times New Roman"/>
          <w:sz w:val="24"/>
          <w:szCs w:val="24"/>
        </w:rPr>
        <w:tab/>
        <w:t>В районе охват детей в возрасте от 5 до 18 лет всеми формами дополнительного образования составляет 72%,  охват школьников данной услугой - 82,3%.</w:t>
      </w:r>
    </w:p>
    <w:p w:rsidR="00AF0DE5" w:rsidRPr="00C56C86" w:rsidRDefault="00AF0DE5" w:rsidP="005C22A7">
      <w:pPr>
        <w:spacing w:after="0" w:line="240" w:lineRule="auto"/>
        <w:ind w:firstLine="708"/>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Дополнительным ресурсом повышения охвата детей услугами дополнительного образования является реализация программ дополнительного образования в школах, где организована   работа  612   кружков и секций различной направленности,  из них 33 кружка научно- технической направленности, 156 спортивных секций,  8 спортивных клубов, 5 из которых в сельской местности.</w:t>
      </w:r>
    </w:p>
    <w:p w:rsidR="00AF0DE5" w:rsidRPr="00C56C86" w:rsidRDefault="00AF0DE5" w:rsidP="005C22A7">
      <w:pPr>
        <w:spacing w:after="0" w:line="240" w:lineRule="auto"/>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ab/>
        <w:t xml:space="preserve">Понятно,   что   этот   показатель   обеспечивается   активными   детьми, посещающими две, а то и три, секции или кружка. Необходимо взвешенная, долгосрочная стратегия развития содержания дополнительного образования детей на уровне каждого учреждения. Такая стратегия должна быть основана на анализе фактических потребностей детей. Необходимо организовать конструктивное взаимодействие школ, детских садов с Центром «Созвездие» для определения круга детей, не вовлеченного в сферу дополнительного образования. </w:t>
      </w:r>
    </w:p>
    <w:p w:rsidR="00AF0DE5" w:rsidRPr="00C56C86" w:rsidRDefault="00AF0DE5" w:rsidP="005C22A7">
      <w:pPr>
        <w:tabs>
          <w:tab w:val="left" w:pos="1015"/>
        </w:tabs>
        <w:spacing w:line="236" w:lineRule="auto"/>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ab/>
        <w:t xml:space="preserve">Наши  обучающиеся активно участвуют в различных конкурсах,  мероприятиях, спортивных соревнованиях различного уровня, где занимают призовые места.   </w:t>
      </w:r>
    </w:p>
    <w:p w:rsidR="00AF0DE5" w:rsidRPr="00C56C86" w:rsidRDefault="00AF0DE5" w:rsidP="005C22A7">
      <w:pPr>
        <w:spacing w:after="0" w:line="240" w:lineRule="auto"/>
        <w:ind w:right="40"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За последние три года значительно возрос интерес учащихся к предметным олимпиадам, что свидетельствует об улучшении школьного качества подготовки </w:t>
      </w:r>
      <w:r w:rsidRPr="00C56C86">
        <w:rPr>
          <w:rFonts w:ascii="Times New Roman" w:hAnsi="Times New Roman" w:cs="Times New Roman"/>
          <w:sz w:val="24"/>
          <w:szCs w:val="24"/>
          <w:lang w:eastAsia="ru-RU"/>
        </w:rPr>
        <w:br/>
        <w:t>и уровня обученности школьников.</w:t>
      </w:r>
    </w:p>
    <w:p w:rsidR="00AF0DE5" w:rsidRPr="00C56C86" w:rsidRDefault="00AF0DE5" w:rsidP="005C22A7">
      <w:pPr>
        <w:spacing w:after="0" w:line="240" w:lineRule="auto"/>
        <w:ind w:right="40"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В результате сложившейся в муниципалитете системы работы с одаренными детьми повысилась результативность участия детей и подростков в областных, всероссийских олимпиадах, конкурсах, конференциях. </w:t>
      </w:r>
    </w:p>
    <w:p w:rsidR="00AF0DE5" w:rsidRPr="00C56C86" w:rsidRDefault="00AF0DE5"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Реструктуризация образовательной сети Балашовского района создаёт условия для максимального развития, самореализации и профессионального самоопределения обучающихся, проживающих в отдалённых населённых пунктах.</w:t>
      </w:r>
    </w:p>
    <w:p w:rsidR="00AF0DE5" w:rsidRPr="00C56C86" w:rsidRDefault="00AF0DE5"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В связи с этим, в Балашовском районе в  11сельских школах организован подвоз  для 300 обучающихся  из 19 населенных пунктов: что обеспечивает для них доступность получения образования.</w:t>
      </w:r>
    </w:p>
    <w:p w:rsidR="00AF0DE5" w:rsidRPr="00C56C86" w:rsidRDefault="00AF0DE5"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Все 12 автобусов, осуществляющих подвоз учащихся в сельские школы, оборудованы ремнями безопасности, тахографами. В целях контроля за движением школьных автобусов в режиме реального времени, определения скорости транспортного средства, отклонения от установленного маршрута и графика движения транспортные средства оборудованы системами спутниковой навигации ГЛОНАСС. </w:t>
      </w:r>
    </w:p>
    <w:p w:rsidR="00AF0DE5" w:rsidRPr="00C56C86" w:rsidRDefault="00AF0DE5" w:rsidP="005C22A7">
      <w:pPr>
        <w:spacing w:after="0" w:line="240" w:lineRule="auto"/>
        <w:ind w:firstLine="720"/>
        <w:jc w:val="both"/>
        <w:rPr>
          <w:rFonts w:ascii="Times New Roman" w:hAnsi="Times New Roman" w:cs="Times New Roman"/>
          <w:spacing w:val="-10"/>
          <w:sz w:val="24"/>
          <w:szCs w:val="24"/>
          <w:lang w:eastAsia="ru-RU"/>
        </w:rPr>
      </w:pPr>
      <w:r w:rsidRPr="00C56C86">
        <w:rPr>
          <w:rFonts w:ascii="Times New Roman" w:hAnsi="Times New Roman" w:cs="Times New Roman"/>
          <w:spacing w:val="-10"/>
          <w:sz w:val="24"/>
          <w:szCs w:val="24"/>
          <w:lang w:eastAsia="ru-RU"/>
        </w:rPr>
        <w:t xml:space="preserve">Руководители учреждений, имеющих транспорт,  обеспечивают охрану транспортных средств для исключения самовольного их использования  посторонними лицами или повреждения. </w:t>
      </w:r>
    </w:p>
    <w:p w:rsidR="00AF0DE5" w:rsidRPr="00C56C86" w:rsidRDefault="00AF0DE5" w:rsidP="005C22A7">
      <w:pPr>
        <w:spacing w:after="0" w:line="240" w:lineRule="auto"/>
        <w:ind w:firstLine="720"/>
        <w:jc w:val="both"/>
        <w:rPr>
          <w:rFonts w:ascii="Times New Roman" w:hAnsi="Times New Roman" w:cs="Times New Roman"/>
          <w:spacing w:val="-18"/>
          <w:sz w:val="24"/>
          <w:szCs w:val="24"/>
          <w:lang w:eastAsia="ru-RU"/>
        </w:rPr>
      </w:pPr>
      <w:r w:rsidRPr="00C56C86">
        <w:rPr>
          <w:rFonts w:ascii="Times New Roman" w:hAnsi="Times New Roman" w:cs="Times New Roman"/>
          <w:spacing w:val="-18"/>
          <w:sz w:val="24"/>
          <w:szCs w:val="24"/>
          <w:lang w:eastAsia="ru-RU"/>
        </w:rPr>
        <w:t>В целях обеспечения безопасности перевозок обучающихся необходимо улучшить систему подготовки лиц, занимающих должности, связанные с обеспечением безопасности дорожного движения, улучшить условия  содержания школьных автобусов, что обеспечит увеличение срока их службы.  Достижение данных показателей возможно путем исполнения программных мероприятий.</w:t>
      </w:r>
    </w:p>
    <w:p w:rsidR="00AF0DE5" w:rsidRPr="00C56C86" w:rsidRDefault="00AF0DE5"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В целях повышения уровня безопасности обучающихся во время пребывания </w:t>
      </w:r>
      <w:r w:rsidRPr="00C56C86">
        <w:rPr>
          <w:rFonts w:ascii="Times New Roman" w:hAnsi="Times New Roman" w:cs="Times New Roman"/>
          <w:sz w:val="24"/>
          <w:szCs w:val="24"/>
          <w:lang w:eastAsia="ru-RU"/>
        </w:rPr>
        <w:br/>
        <w:t xml:space="preserve">в учреждениях, осуществляющих образовательную деятельность, предупреждения </w:t>
      </w:r>
      <w:r w:rsidRPr="00C56C86">
        <w:rPr>
          <w:rFonts w:ascii="Times New Roman" w:hAnsi="Times New Roman" w:cs="Times New Roman"/>
          <w:sz w:val="24"/>
          <w:szCs w:val="24"/>
          <w:lang w:eastAsia="ru-RU"/>
        </w:rPr>
        <w:br/>
        <w:t>и пресечения противоправных посягательств в отношении обучающихся, работников, посетителей, имущества образовательных учреждений необходимо проведение следующих мероприятий – установка и восстановление  ограждений территорий муниципальных учреждений, подведомственных  управлению образования администрации БМР, восстановление асфальтового покрытия.</w:t>
      </w:r>
    </w:p>
    <w:p w:rsidR="00AF0DE5" w:rsidRPr="00C56C86" w:rsidRDefault="00AF0DE5"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При эксплуатации помещений, зданий, сооружений необходимо осуществлять санитарно-противоэпидемические (профилактические) мероприятия и обеспечивать безопасные для человека условия труда, быта и отдыха в соответствии с санитарными правилами и иными нормативными правовыми актами Российской Федерации.</w:t>
      </w:r>
    </w:p>
    <w:p w:rsidR="00AF0DE5" w:rsidRPr="00C56C86" w:rsidRDefault="00AF0DE5"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Применение программно-целевого метода позволит обеспечить системный подход к решению существующих проблем в сфере благоустройства территорий учреждений образования, а также повысить эффективность и результативность осуществления бюджетных расходов. </w:t>
      </w:r>
    </w:p>
    <w:p w:rsidR="00AF0DE5" w:rsidRPr="00C56C86" w:rsidRDefault="00AF0DE5"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Пожарная безопасность образовательной организации - это условие сохранения жизни и здоровья обучающихся и работников, а также материальных ценностей образовательной организации от возможных пожаров.</w:t>
      </w:r>
    </w:p>
    <w:p w:rsidR="00AF0DE5" w:rsidRPr="00C56C86" w:rsidRDefault="00AF0DE5" w:rsidP="005C22A7">
      <w:pPr>
        <w:spacing w:after="0" w:line="240" w:lineRule="auto"/>
        <w:ind w:firstLine="720"/>
        <w:jc w:val="both"/>
        <w:rPr>
          <w:rFonts w:ascii="Times New Roman" w:hAnsi="Times New Roman" w:cs="Times New Roman"/>
          <w:spacing w:val="-16"/>
          <w:sz w:val="24"/>
          <w:szCs w:val="24"/>
          <w:lang w:eastAsia="ru-RU"/>
        </w:rPr>
      </w:pPr>
      <w:r w:rsidRPr="00C56C86">
        <w:rPr>
          <w:rFonts w:ascii="Times New Roman" w:hAnsi="Times New Roman" w:cs="Times New Roman"/>
          <w:spacing w:val="-16"/>
          <w:sz w:val="24"/>
          <w:szCs w:val="24"/>
          <w:lang w:eastAsia="ru-RU"/>
        </w:rPr>
        <w:t xml:space="preserve">Несмотря на то, что ежегодно на подготовку образовательных организаций  к учебному году, устранение замечаний надзорных органов, улучшение материально-технической базы учреждений выделяются бюджетные средства, проблемы в полном объёме по безопасному содержанию </w:t>
      </w:r>
      <w:r w:rsidRPr="00C56C86">
        <w:rPr>
          <w:rFonts w:ascii="Times New Roman" w:hAnsi="Times New Roman" w:cs="Times New Roman"/>
          <w:spacing w:val="-16"/>
          <w:sz w:val="24"/>
          <w:szCs w:val="24"/>
          <w:lang w:eastAsia="ru-RU"/>
        </w:rPr>
        <w:br/>
        <w:t>и функционированию зданий не решены. Наиболее проблемными, требующими первостепенного решения остаются вопросы, связанные с выполнением противопожарных мероприятий, требующих вложения значительных финансовых средств.</w:t>
      </w:r>
    </w:p>
    <w:p w:rsidR="00AF0DE5" w:rsidRPr="00C56C86" w:rsidRDefault="00AF0DE5" w:rsidP="005C22A7">
      <w:pPr>
        <w:spacing w:after="0" w:line="240" w:lineRule="auto"/>
        <w:ind w:firstLine="720"/>
        <w:jc w:val="both"/>
        <w:rPr>
          <w:rFonts w:ascii="Times New Roman" w:hAnsi="Times New Roman" w:cs="Times New Roman"/>
          <w:spacing w:val="-6"/>
          <w:sz w:val="24"/>
          <w:szCs w:val="24"/>
          <w:lang w:eastAsia="ru-RU"/>
        </w:rPr>
      </w:pPr>
      <w:r w:rsidRPr="00C56C86">
        <w:rPr>
          <w:rFonts w:ascii="Times New Roman" w:hAnsi="Times New Roman" w:cs="Times New Roman"/>
          <w:sz w:val="24"/>
          <w:szCs w:val="24"/>
          <w:lang w:eastAsia="ru-RU"/>
        </w:rPr>
        <w:t xml:space="preserve">По-прежнему, приоритетным направлением профилактической антитеррористической деятельности остается усиление материально-технической защищенности объектов социальной сферы. </w:t>
      </w:r>
    </w:p>
    <w:p w:rsidR="00AF0DE5" w:rsidRPr="00C56C86" w:rsidRDefault="00AF0DE5" w:rsidP="005C22A7">
      <w:pPr>
        <w:spacing w:after="0" w:line="240" w:lineRule="auto"/>
        <w:ind w:firstLine="720"/>
        <w:jc w:val="both"/>
        <w:rPr>
          <w:rFonts w:ascii="Times New Roman" w:hAnsi="Times New Roman" w:cs="Times New Roman"/>
          <w:spacing w:val="-8"/>
          <w:sz w:val="24"/>
          <w:szCs w:val="24"/>
          <w:lang w:eastAsia="ru-RU"/>
        </w:rPr>
      </w:pPr>
      <w:r w:rsidRPr="00C56C86">
        <w:rPr>
          <w:rFonts w:ascii="Times New Roman" w:hAnsi="Times New Roman" w:cs="Times New Roman"/>
          <w:spacing w:val="-8"/>
          <w:sz w:val="24"/>
          <w:szCs w:val="24"/>
          <w:lang w:eastAsia="ru-RU"/>
        </w:rPr>
        <w:t>Нерешенными остаются вопросы, связанные с выполнением мероприятий, направленных на обеспечение безопасности, требующих вложения значительных финансовых средств (установка систем видеонаблюдения, ограждений территорий объектов и пр.).</w:t>
      </w:r>
    </w:p>
    <w:p w:rsidR="00AF0DE5" w:rsidRPr="00C56C86" w:rsidRDefault="00AF0DE5"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В целях организованного проведения летней оздоровительной кампании </w:t>
      </w:r>
      <w:r w:rsidRPr="00C56C86">
        <w:rPr>
          <w:rFonts w:ascii="Times New Roman" w:hAnsi="Times New Roman" w:cs="Times New Roman"/>
          <w:sz w:val="24"/>
          <w:szCs w:val="24"/>
          <w:lang w:eastAsia="ru-RU"/>
        </w:rPr>
        <w:br/>
        <w:t>на территории Балашовского муниципального района в 2017 году приняты все необходимые нормативно-правовые акты администрации Балашовского муниципального района, регламентирующие проведение летней оздоровительной кампании, предусматривающие меры по организации безопасного пребывания  детей</w:t>
      </w:r>
      <w:r w:rsidRPr="00C56C86">
        <w:rPr>
          <w:rFonts w:ascii="Times New Roman" w:hAnsi="Times New Roman" w:cs="Times New Roman"/>
          <w:sz w:val="24"/>
          <w:szCs w:val="24"/>
          <w:lang w:eastAsia="ru-RU"/>
        </w:rPr>
        <w:br/>
        <w:t xml:space="preserve">в учреждениях летнего отдыха. </w:t>
      </w:r>
    </w:p>
    <w:p w:rsidR="00AF0DE5" w:rsidRPr="00C56C86" w:rsidRDefault="00AF0DE5" w:rsidP="005C22A7">
      <w:pPr>
        <w:spacing w:after="0" w:line="240" w:lineRule="auto"/>
        <w:ind w:firstLine="720"/>
        <w:jc w:val="both"/>
        <w:rPr>
          <w:rFonts w:ascii="Times New Roman" w:hAnsi="Times New Roman" w:cs="Times New Roman"/>
          <w:spacing w:val="-6"/>
          <w:sz w:val="24"/>
          <w:szCs w:val="24"/>
          <w:lang w:eastAsia="ru-RU"/>
        </w:rPr>
      </w:pPr>
      <w:r w:rsidRPr="00C56C86">
        <w:rPr>
          <w:rFonts w:ascii="Times New Roman" w:hAnsi="Times New Roman" w:cs="Times New Roman"/>
          <w:spacing w:val="-6"/>
          <w:sz w:val="24"/>
          <w:szCs w:val="24"/>
          <w:lang w:eastAsia="ru-RU"/>
        </w:rPr>
        <w:t>В 2017 году объем денежных  средств на организацию отдыха и оздоровления детей за счет доходов муниципального бюджета составил – 5499,6тыс. руб..</w:t>
      </w:r>
    </w:p>
    <w:p w:rsidR="00AF0DE5" w:rsidRPr="00C56C86" w:rsidRDefault="00AF0DE5" w:rsidP="005C22A7">
      <w:pPr>
        <w:spacing w:after="0" w:line="240" w:lineRule="auto"/>
        <w:ind w:firstLine="708"/>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В летний период 2017 года на территории Балашовского</w:t>
      </w:r>
      <w:r>
        <w:rPr>
          <w:rFonts w:ascii="Times New Roman" w:hAnsi="Times New Roman" w:cs="Times New Roman"/>
          <w:sz w:val="24"/>
          <w:szCs w:val="24"/>
          <w:lang w:eastAsia="ru-RU"/>
        </w:rPr>
        <w:t xml:space="preserve"> муниципального района  работал</w:t>
      </w:r>
      <w:r w:rsidRPr="00C56C86">
        <w:rPr>
          <w:rFonts w:ascii="Times New Roman" w:hAnsi="Times New Roman" w:cs="Times New Roman"/>
          <w:sz w:val="24"/>
          <w:szCs w:val="24"/>
          <w:lang w:eastAsia="ru-RU"/>
        </w:rPr>
        <w:t xml:space="preserve">    муниципальный лагерь «Колос».</w:t>
      </w:r>
    </w:p>
    <w:p w:rsidR="00AF0DE5" w:rsidRPr="00C56C86" w:rsidRDefault="00AF0DE5" w:rsidP="005C22A7">
      <w:pPr>
        <w:spacing w:after="0" w:line="240" w:lineRule="auto"/>
        <w:ind w:firstLine="708"/>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На базе тридцати двух городских и сельских  образовательных учреждений была организована работа детских оздоровительных лагерей с дневным  пребыванием с 2-х разовым питанием  для 880 детей в 1 смену и для 145 детей во 2 смену. </w:t>
      </w:r>
    </w:p>
    <w:p w:rsidR="00AF0DE5" w:rsidRPr="00C56C86" w:rsidRDefault="00AF0DE5" w:rsidP="005C22A7">
      <w:pPr>
        <w:spacing w:after="0" w:line="240" w:lineRule="auto"/>
        <w:ind w:firstLine="708"/>
        <w:jc w:val="both"/>
        <w:rPr>
          <w:rFonts w:ascii="Times New Roman" w:hAnsi="Times New Roman" w:cs="Times New Roman"/>
          <w:sz w:val="24"/>
          <w:szCs w:val="24"/>
          <w:lang w:eastAsia="ar-SA"/>
        </w:rPr>
      </w:pPr>
      <w:r w:rsidRPr="00C56C86">
        <w:rPr>
          <w:rFonts w:ascii="Times New Roman" w:hAnsi="Times New Roman" w:cs="Times New Roman"/>
          <w:sz w:val="24"/>
          <w:szCs w:val="24"/>
          <w:lang w:eastAsia="ar-SA"/>
        </w:rPr>
        <w:t xml:space="preserve">Также на базе наших школ </w:t>
      </w:r>
      <w:r w:rsidRPr="00C56C86">
        <w:rPr>
          <w:rFonts w:ascii="Times New Roman" w:hAnsi="Times New Roman" w:cs="Times New Roman"/>
          <w:sz w:val="24"/>
          <w:szCs w:val="24"/>
          <w:lang w:eastAsia="ru-RU"/>
        </w:rPr>
        <w:t>Центром социальной помощи семье и детям «Семья»</w:t>
      </w:r>
      <w:r w:rsidRPr="00C56C86">
        <w:rPr>
          <w:rFonts w:ascii="Times New Roman" w:hAnsi="Times New Roman" w:cs="Times New Roman"/>
          <w:sz w:val="24"/>
          <w:szCs w:val="24"/>
          <w:lang w:eastAsia="ar-SA"/>
        </w:rPr>
        <w:t xml:space="preserve"> были открыты лагеря дневным пребыванием для 415 несовершеннолетних, находящихся в трудной жизненной ситуации. </w:t>
      </w:r>
    </w:p>
    <w:p w:rsidR="00AF0DE5" w:rsidRPr="00C56C86" w:rsidRDefault="00AF0DE5" w:rsidP="005C22A7">
      <w:pPr>
        <w:spacing w:after="0" w:line="240" w:lineRule="auto"/>
        <w:ind w:firstLine="708"/>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Всеми формами отдыха, оздоровления и занятости было охвачено 8382 учащихся, проживающих на территории Балашовского муниципального района. </w:t>
      </w:r>
    </w:p>
    <w:p w:rsidR="00AF0DE5" w:rsidRPr="00C56C86" w:rsidRDefault="00AF0DE5" w:rsidP="005C22A7">
      <w:pPr>
        <w:spacing w:after="0" w:line="240" w:lineRule="auto"/>
        <w:ind w:firstLine="720"/>
        <w:jc w:val="both"/>
        <w:rPr>
          <w:rFonts w:ascii="Times New Roman" w:hAnsi="Times New Roman" w:cs="Times New Roman"/>
          <w:spacing w:val="-8"/>
          <w:sz w:val="24"/>
          <w:szCs w:val="24"/>
          <w:lang w:eastAsia="ru-RU"/>
        </w:rPr>
      </w:pPr>
      <w:r w:rsidRPr="00C56C86">
        <w:rPr>
          <w:rFonts w:ascii="Times New Roman" w:hAnsi="Times New Roman" w:cs="Times New Roman"/>
          <w:spacing w:val="-8"/>
          <w:sz w:val="24"/>
          <w:szCs w:val="24"/>
          <w:lang w:eastAsia="ru-RU"/>
        </w:rPr>
        <w:t xml:space="preserve">Для детей, посещающих летние оздоровительные лагеря с дневным пребыванием </w:t>
      </w:r>
      <w:r w:rsidRPr="00C56C86">
        <w:rPr>
          <w:rFonts w:ascii="Times New Roman" w:hAnsi="Times New Roman" w:cs="Times New Roman"/>
          <w:spacing w:val="-8"/>
          <w:sz w:val="24"/>
          <w:szCs w:val="24"/>
          <w:lang w:eastAsia="ru-RU"/>
        </w:rPr>
        <w:br/>
        <w:t>на базе общеобразовательных организаций Балашовского муниципального района, разработан план мероприятий по обеспечению летней занятости детей, включающий детские игровые, музыкально-развлекательные, спортивные программы, циклы бесед, чтения, уроки общения, конкурсы детских рисунков на асфальте, различные тематические викторины, игры, концерты, выставки, кинопрограммы, киноутренники, кинофестивали, киновикторины, киноклубы, посещение бассейна.</w:t>
      </w:r>
    </w:p>
    <w:p w:rsidR="00AF0DE5" w:rsidRPr="00C56C86" w:rsidRDefault="00AF0DE5" w:rsidP="005C22A7">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Программно - целевой подход к организации и проведению летней оздоровительной кампании позволит:</w:t>
      </w:r>
    </w:p>
    <w:p w:rsidR="00AF0DE5" w:rsidRPr="00C56C86" w:rsidRDefault="00AF0DE5" w:rsidP="005C22A7">
      <w:pPr>
        <w:widowControl w:val="0"/>
        <w:autoSpaceDE w:val="0"/>
        <w:autoSpaceDN w:val="0"/>
        <w:spacing w:after="0" w:line="240" w:lineRule="auto"/>
        <w:ind w:firstLine="720"/>
        <w:jc w:val="both"/>
        <w:rPr>
          <w:rFonts w:ascii="Times New Roman" w:hAnsi="Times New Roman" w:cs="Times New Roman"/>
          <w:spacing w:val="-10"/>
          <w:sz w:val="24"/>
          <w:szCs w:val="24"/>
          <w:lang w:eastAsia="ru-RU"/>
        </w:rPr>
      </w:pPr>
      <w:r w:rsidRPr="00C56C86">
        <w:rPr>
          <w:rFonts w:ascii="Times New Roman" w:hAnsi="Times New Roman" w:cs="Times New Roman"/>
          <w:spacing w:val="-10"/>
          <w:sz w:val="24"/>
          <w:szCs w:val="24"/>
          <w:lang w:eastAsia="ru-RU"/>
        </w:rPr>
        <w:t>- увеличить контингент отдыхающих детей в загородных оздоровительных центрах;</w:t>
      </w:r>
    </w:p>
    <w:p w:rsidR="00AF0DE5" w:rsidRPr="00C56C86" w:rsidRDefault="00AF0DE5"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rPr>
        <w:t>- </w:t>
      </w:r>
      <w:r w:rsidRPr="00C56C86">
        <w:rPr>
          <w:rFonts w:ascii="Times New Roman" w:hAnsi="Times New Roman" w:cs="Times New Roman"/>
          <w:sz w:val="24"/>
          <w:szCs w:val="24"/>
          <w:lang w:eastAsia="ru-RU"/>
        </w:rPr>
        <w:t>сохранить инфраструктуру детского отдыха на территории БМР;</w:t>
      </w:r>
    </w:p>
    <w:p w:rsidR="00AF0DE5" w:rsidRPr="00C56C86" w:rsidRDefault="00AF0DE5" w:rsidP="005C22A7">
      <w:pPr>
        <w:widowControl w:val="0"/>
        <w:autoSpaceDE w:val="0"/>
        <w:autoSpaceDN w:val="0"/>
        <w:spacing w:after="0" w:line="240" w:lineRule="auto"/>
        <w:ind w:firstLine="720"/>
        <w:jc w:val="both"/>
        <w:rPr>
          <w:rFonts w:ascii="Times New Roman" w:hAnsi="Times New Roman" w:cs="Times New Roman"/>
          <w:spacing w:val="-16"/>
          <w:sz w:val="24"/>
          <w:szCs w:val="24"/>
          <w:lang w:eastAsia="ru-RU"/>
        </w:rPr>
      </w:pPr>
      <w:r w:rsidRPr="00C56C86">
        <w:rPr>
          <w:rFonts w:ascii="Times New Roman" w:hAnsi="Times New Roman" w:cs="Times New Roman"/>
          <w:spacing w:val="-8"/>
          <w:sz w:val="24"/>
          <w:szCs w:val="24"/>
          <w:lang w:eastAsia="ru-RU"/>
        </w:rPr>
        <w:t>- уменьшить количество правонарушений и преступлений, совершаемых несовершеннолетними в летний период;</w:t>
      </w:r>
    </w:p>
    <w:p w:rsidR="00AF0DE5" w:rsidRPr="00C56C86" w:rsidRDefault="00AF0DE5" w:rsidP="005C22A7">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увеличить количество детей, охваченных всеми формами летнего отдыха</w:t>
      </w:r>
      <w:r w:rsidRPr="00C56C86">
        <w:rPr>
          <w:rFonts w:ascii="Times New Roman" w:hAnsi="Times New Roman" w:cs="Times New Roman"/>
          <w:spacing w:val="-8"/>
          <w:sz w:val="24"/>
          <w:szCs w:val="24"/>
          <w:lang w:eastAsia="ru-RU"/>
        </w:rPr>
        <w:t>;</w:t>
      </w:r>
    </w:p>
    <w:p w:rsidR="00AF0DE5" w:rsidRPr="00C56C86" w:rsidRDefault="00AF0DE5" w:rsidP="005C22A7">
      <w:pPr>
        <w:spacing w:after="0" w:line="240" w:lineRule="auto"/>
        <w:ind w:firstLine="720"/>
        <w:jc w:val="both"/>
        <w:rPr>
          <w:rFonts w:ascii="Times New Roman" w:hAnsi="Times New Roman" w:cs="Times New Roman"/>
          <w:spacing w:val="-8"/>
          <w:sz w:val="24"/>
          <w:szCs w:val="24"/>
          <w:lang w:eastAsia="ru-RU"/>
        </w:rPr>
      </w:pPr>
      <w:r w:rsidRPr="00C56C86">
        <w:rPr>
          <w:rFonts w:ascii="Times New Roman" w:hAnsi="Times New Roman" w:cs="Times New Roman"/>
          <w:spacing w:val="-8"/>
          <w:sz w:val="24"/>
          <w:szCs w:val="24"/>
          <w:lang w:eastAsia="ru-RU"/>
        </w:rPr>
        <w:t>- укрепить материально-техническую базу загородных оздоровительных центров, лагерей с дневным пребыванием детей при общеобразовательных организациях;</w:t>
      </w:r>
    </w:p>
    <w:p w:rsidR="00AF0DE5" w:rsidRPr="00C56C86" w:rsidRDefault="00AF0DE5"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развить систему профильных смен в летних лагерях и центрах.</w:t>
      </w:r>
    </w:p>
    <w:p w:rsidR="00AF0DE5" w:rsidRPr="00C56C86" w:rsidRDefault="00AF0DE5" w:rsidP="005C22A7">
      <w:pPr>
        <w:suppressAutoHyphens/>
        <w:spacing w:after="0" w:line="240" w:lineRule="auto"/>
        <w:ind w:firstLine="720"/>
        <w:jc w:val="both"/>
        <w:rPr>
          <w:rFonts w:ascii="Times New Roman" w:hAnsi="Times New Roman" w:cs="Times New Roman"/>
          <w:sz w:val="24"/>
          <w:szCs w:val="24"/>
          <w:lang w:eastAsia="zh-CN"/>
        </w:rPr>
      </w:pPr>
      <w:r w:rsidRPr="00C56C86">
        <w:rPr>
          <w:rFonts w:ascii="Times New Roman" w:hAnsi="Times New Roman" w:cs="Times New Roman"/>
          <w:sz w:val="24"/>
          <w:szCs w:val="24"/>
          <w:lang w:eastAsia="zh-CN"/>
        </w:rPr>
        <w:t>На протяжении последних лет актуальна проблема омоложения кадрового состава работников для образовательных организаций.</w:t>
      </w:r>
    </w:p>
    <w:p w:rsidR="00AF0DE5" w:rsidRPr="00C56C86" w:rsidRDefault="00AF0DE5" w:rsidP="005C22A7">
      <w:pPr>
        <w:suppressAutoHyphens/>
        <w:spacing w:after="0" w:line="240" w:lineRule="auto"/>
        <w:ind w:firstLine="720"/>
        <w:jc w:val="both"/>
        <w:rPr>
          <w:rFonts w:ascii="Times New Roman" w:hAnsi="Times New Roman" w:cs="Times New Roman"/>
          <w:sz w:val="24"/>
          <w:szCs w:val="24"/>
          <w:lang w:eastAsia="zh-CN"/>
        </w:rPr>
      </w:pPr>
      <w:r w:rsidRPr="00C56C86">
        <w:rPr>
          <w:rFonts w:ascii="Times New Roman" w:hAnsi="Times New Roman" w:cs="Times New Roman"/>
          <w:sz w:val="24"/>
          <w:szCs w:val="24"/>
          <w:lang w:eastAsia="zh-CN"/>
        </w:rPr>
        <w:t xml:space="preserve">Увеличение доли работников пожилого возраста происходит как вследствие ухода молодых специалистов из отрасли, так и в результате недостаточного их притока в отрасль, т.е. нежелания выпускников высших учебных заведений работать </w:t>
      </w:r>
      <w:r w:rsidRPr="00C56C86">
        <w:rPr>
          <w:rFonts w:ascii="Times New Roman" w:hAnsi="Times New Roman" w:cs="Times New Roman"/>
          <w:sz w:val="24"/>
          <w:szCs w:val="24"/>
          <w:lang w:eastAsia="zh-CN"/>
        </w:rPr>
        <w:br/>
        <w:t>в учреждениях образования,  особенно в сельской местности.</w:t>
      </w:r>
    </w:p>
    <w:p w:rsidR="00AF0DE5" w:rsidRPr="00C56C86" w:rsidRDefault="00AF0DE5" w:rsidP="005C22A7">
      <w:pPr>
        <w:suppressAutoHyphens/>
        <w:spacing w:after="0" w:line="240" w:lineRule="auto"/>
        <w:ind w:firstLine="720"/>
        <w:jc w:val="both"/>
        <w:rPr>
          <w:rFonts w:ascii="Times New Roman" w:hAnsi="Times New Roman" w:cs="Times New Roman"/>
          <w:sz w:val="24"/>
          <w:szCs w:val="24"/>
          <w:lang w:eastAsia="zh-CN"/>
        </w:rPr>
      </w:pPr>
      <w:r w:rsidRPr="00C56C86">
        <w:rPr>
          <w:rFonts w:ascii="Times New Roman" w:hAnsi="Times New Roman" w:cs="Times New Roman"/>
          <w:sz w:val="24"/>
          <w:szCs w:val="24"/>
          <w:lang w:eastAsia="zh-CN"/>
        </w:rPr>
        <w:t>Поэтому остро встаёт проблема «омоложения» кадров, так как необходим приток профессиональных, неординарно мыслящих, владеющих современными технологиями молодых людей, имеющих потенциал для развития.</w:t>
      </w:r>
    </w:p>
    <w:p w:rsidR="00AF0DE5" w:rsidRPr="00C56C86" w:rsidRDefault="00AF0DE5" w:rsidP="005C22A7">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Существующие проблемы системы образования Балашовского муниципального района требуют комплексного решения. Это решение будет достигнуто </w:t>
      </w:r>
      <w:r w:rsidRPr="00C56C86">
        <w:rPr>
          <w:rFonts w:ascii="Times New Roman" w:hAnsi="Times New Roman" w:cs="Times New Roman"/>
          <w:sz w:val="24"/>
          <w:szCs w:val="24"/>
          <w:lang w:eastAsia="ru-RU"/>
        </w:rPr>
        <w:br/>
        <w:t>с использованием программно-целевого метода, обеспечивающего взаимосвязь целей  и  задач, комплексный характер и единые подходы к решению имеющихся проблем.</w:t>
      </w:r>
    </w:p>
    <w:p w:rsidR="00AF0DE5" w:rsidRPr="00C56C86" w:rsidRDefault="00AF0DE5" w:rsidP="005C22A7">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Программа, разработанная на основе программно-целевого метода, представляет  собой комплекс различных мероприятий, направленных на достижение конкретной цели и решение задач, стоящих перед системой образования Балашовского муниципального района.</w:t>
      </w:r>
    </w:p>
    <w:p w:rsidR="00AF0DE5" w:rsidRPr="00C56C86" w:rsidRDefault="00AF0DE5" w:rsidP="005C22A7">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Для реализации мероприятий Программы необходима целевая финансовая поддержка из районного бюджета, в том числе для получения субсидий </w:t>
      </w:r>
      <w:r w:rsidRPr="00C56C86">
        <w:rPr>
          <w:rFonts w:ascii="Times New Roman" w:hAnsi="Times New Roman" w:cs="Times New Roman"/>
          <w:sz w:val="24"/>
          <w:szCs w:val="24"/>
          <w:lang w:eastAsia="ru-RU"/>
        </w:rPr>
        <w:br/>
        <w:t xml:space="preserve">для софинансирования программных мероприятий из средств областного </w:t>
      </w:r>
      <w:r w:rsidRPr="00C56C86">
        <w:rPr>
          <w:rFonts w:ascii="Times New Roman" w:hAnsi="Times New Roman" w:cs="Times New Roman"/>
          <w:sz w:val="24"/>
          <w:szCs w:val="24"/>
          <w:lang w:eastAsia="ru-RU"/>
        </w:rPr>
        <w:br/>
        <w:t>и федерального бюджетов.</w:t>
      </w:r>
    </w:p>
    <w:p w:rsidR="00AF0DE5" w:rsidRPr="00C56C86" w:rsidRDefault="00AF0DE5" w:rsidP="00CD24FC">
      <w:pPr>
        <w:tabs>
          <w:tab w:val="left" w:pos="0"/>
        </w:tabs>
        <w:suppressAutoHyphens/>
        <w:spacing w:after="0" w:line="240" w:lineRule="auto"/>
        <w:jc w:val="center"/>
        <w:rPr>
          <w:rFonts w:ascii="Times New Roman" w:hAnsi="Times New Roman" w:cs="Times New Roman"/>
          <w:b/>
          <w:bCs/>
          <w:sz w:val="24"/>
          <w:szCs w:val="24"/>
        </w:rPr>
      </w:pPr>
    </w:p>
    <w:p w:rsidR="00AF0DE5" w:rsidRPr="00CD24FC" w:rsidRDefault="00AF0DE5" w:rsidP="00CD24FC">
      <w:pPr>
        <w:spacing w:after="0" w:line="240" w:lineRule="auto"/>
        <w:ind w:left="720" w:firstLine="720"/>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2. Цели и задачи муниципальной программы</w:t>
      </w:r>
    </w:p>
    <w:p w:rsidR="00AF0DE5" w:rsidRPr="00CD24FC" w:rsidRDefault="00AF0DE5" w:rsidP="00CD24FC">
      <w:pPr>
        <w:widowControl w:val="0"/>
        <w:autoSpaceDE w:val="0"/>
        <w:autoSpaceDN w:val="0"/>
        <w:adjustRightInd w:val="0"/>
        <w:spacing w:after="0" w:line="240" w:lineRule="auto"/>
        <w:ind w:firstLine="720"/>
        <w:jc w:val="center"/>
        <w:rPr>
          <w:rFonts w:ascii="Times New Roman" w:hAnsi="Times New Roman" w:cs="Times New Roman"/>
          <w:b/>
          <w:bCs/>
          <w:sz w:val="24"/>
          <w:szCs w:val="24"/>
          <w:lang w:eastAsia="ru-RU"/>
        </w:rPr>
      </w:pPr>
    </w:p>
    <w:p w:rsidR="00AF0DE5" w:rsidRPr="00CD24FC" w:rsidRDefault="00AF0DE5" w:rsidP="00CD24FC">
      <w:pPr>
        <w:widowControl w:val="0"/>
        <w:autoSpaceDE w:val="0"/>
        <w:autoSpaceDN w:val="0"/>
        <w:adjustRightInd w:val="0"/>
        <w:spacing w:after="0" w:line="240" w:lineRule="auto"/>
        <w:ind w:firstLine="720"/>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Основными целями Программы являются:</w:t>
      </w:r>
    </w:p>
    <w:p w:rsidR="00AF0DE5" w:rsidRPr="00CD24FC" w:rsidRDefault="00AF0DE5" w:rsidP="00CD24FC">
      <w:pPr>
        <w:widowControl w:val="0"/>
        <w:autoSpaceDE w:val="0"/>
        <w:autoSpaceDN w:val="0"/>
        <w:adjustRightInd w:val="0"/>
        <w:spacing w:after="0" w:line="240" w:lineRule="auto"/>
        <w:ind w:left="-44"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организациях, подведомственных управлению образования администрации БМР.</w:t>
      </w:r>
    </w:p>
    <w:p w:rsidR="00AF0DE5" w:rsidRPr="00CD24FC" w:rsidRDefault="00AF0DE5" w:rsidP="00CD24FC">
      <w:pPr>
        <w:spacing w:after="0" w:line="240" w:lineRule="auto"/>
        <w:ind w:firstLine="720"/>
        <w:jc w:val="both"/>
        <w:rPr>
          <w:rFonts w:ascii="Times New Roman" w:hAnsi="Times New Roman" w:cs="Times New Roman"/>
          <w:spacing w:val="-16"/>
          <w:sz w:val="24"/>
          <w:szCs w:val="24"/>
          <w:lang w:eastAsia="ru-RU"/>
        </w:rPr>
      </w:pPr>
      <w:r w:rsidRPr="00CD24FC">
        <w:rPr>
          <w:rFonts w:ascii="Times New Roman" w:hAnsi="Times New Roman" w:cs="Times New Roman"/>
          <w:spacing w:val="-16"/>
          <w:sz w:val="24"/>
          <w:szCs w:val="24"/>
          <w:lang w:eastAsia="ru-RU"/>
        </w:rPr>
        <w:t>- Развитие системы оценки качества образования и востребованности образовательных услуг;</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 Обеспечение условий для личностной, социальной </w:t>
      </w:r>
      <w:r w:rsidRPr="00CD24FC">
        <w:rPr>
          <w:rFonts w:ascii="Times New Roman" w:hAnsi="Times New Roman" w:cs="Times New Roman"/>
          <w:spacing w:val="-12"/>
          <w:sz w:val="24"/>
          <w:szCs w:val="24"/>
          <w:lang w:eastAsia="ru-RU"/>
        </w:rPr>
        <w:t xml:space="preserve">самореализации </w:t>
      </w:r>
      <w:r w:rsidRPr="00CD24FC">
        <w:rPr>
          <w:rFonts w:ascii="Times New Roman" w:hAnsi="Times New Roman" w:cs="Times New Roman"/>
          <w:spacing w:val="-12"/>
          <w:sz w:val="24"/>
          <w:szCs w:val="24"/>
          <w:lang w:eastAsia="ru-RU"/>
        </w:rPr>
        <w:br/>
        <w:t>и профессионального самоопределения</w:t>
      </w:r>
      <w:r w:rsidRPr="00CD24FC">
        <w:rPr>
          <w:rFonts w:ascii="Times New Roman" w:hAnsi="Times New Roman" w:cs="Times New Roman"/>
          <w:sz w:val="24"/>
          <w:szCs w:val="24"/>
          <w:lang w:eastAsia="ru-RU"/>
        </w:rPr>
        <w:t xml:space="preserve"> способных и талантливых детей и подростков.</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pacing w:val="-18"/>
          <w:sz w:val="24"/>
          <w:szCs w:val="24"/>
          <w:lang w:eastAsia="ru-RU"/>
        </w:rPr>
        <w:t>- </w:t>
      </w:r>
      <w:r w:rsidRPr="00CD24FC">
        <w:rPr>
          <w:rFonts w:ascii="Times New Roman" w:hAnsi="Times New Roman" w:cs="Times New Roman"/>
          <w:sz w:val="24"/>
          <w:szCs w:val="24"/>
          <w:lang w:eastAsia="ru-RU"/>
        </w:rPr>
        <w:t xml:space="preserve">Приведение территорий муниципальных учреждений, подведомственных управлению образования администрации Балашовского муниципального района, </w:t>
      </w:r>
      <w:r w:rsidRPr="00CD24FC">
        <w:rPr>
          <w:rFonts w:ascii="Times New Roman" w:hAnsi="Times New Roman" w:cs="Times New Roman"/>
          <w:sz w:val="24"/>
          <w:szCs w:val="24"/>
          <w:lang w:eastAsia="ru-RU"/>
        </w:rPr>
        <w:br/>
        <w:t>в соответствие с требованиями действующих нормативных документов.</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-Обеспечение безопасности учащихся и работников общеобразовательных учреждений Балашовского муниципального района во время учебно-воспитательного процесса путём повышения пожарной безопасности их жизнедеятельности.</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Организация отдыха детей и подростков в каникулярное время.</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Повышение качества деятельности в области транспортного и хозяйственного обслуживания в учреждениях, подведомственных управлению образования  администрации БМР.</w:t>
      </w:r>
    </w:p>
    <w:p w:rsidR="00AF0DE5" w:rsidRPr="00CD24FC" w:rsidRDefault="00AF0DE5" w:rsidP="00CD24FC">
      <w:pPr>
        <w:widowControl w:val="0"/>
        <w:autoSpaceDE w:val="0"/>
        <w:autoSpaceDN w:val="0"/>
        <w:adjustRightInd w:val="0"/>
        <w:spacing w:after="0" w:line="240" w:lineRule="auto"/>
        <w:ind w:left="-44" w:firstLine="720"/>
        <w:jc w:val="both"/>
        <w:rPr>
          <w:rFonts w:ascii="Times New Roman" w:hAnsi="Times New Roman" w:cs="Times New Roman"/>
          <w:spacing w:val="-19"/>
          <w:sz w:val="24"/>
          <w:szCs w:val="24"/>
          <w:lang w:eastAsia="ru-RU"/>
        </w:rPr>
      </w:pPr>
      <w:r w:rsidRPr="00CD24FC">
        <w:rPr>
          <w:rFonts w:ascii="Times New Roman" w:hAnsi="Times New Roman" w:cs="Times New Roman"/>
          <w:spacing w:val="-19"/>
          <w:sz w:val="24"/>
          <w:szCs w:val="24"/>
          <w:lang w:eastAsia="ru-RU"/>
        </w:rPr>
        <w:t>- Создание  эффективной образовательной системы с действенной экономикой и управлением.</w:t>
      </w:r>
    </w:p>
    <w:p w:rsidR="00AF0DE5" w:rsidRPr="00CD24FC" w:rsidRDefault="00AF0DE5" w:rsidP="00CD24FC">
      <w:pPr>
        <w:widowControl w:val="0"/>
        <w:autoSpaceDE w:val="0"/>
        <w:autoSpaceDN w:val="0"/>
        <w:adjustRightInd w:val="0"/>
        <w:spacing w:after="0" w:line="240" w:lineRule="auto"/>
        <w:ind w:left="-44" w:firstLine="720"/>
        <w:jc w:val="both"/>
        <w:rPr>
          <w:rFonts w:ascii="Times New Roman" w:hAnsi="Times New Roman" w:cs="Times New Roman"/>
          <w:spacing w:val="-19"/>
          <w:sz w:val="24"/>
          <w:szCs w:val="24"/>
          <w:lang w:eastAsia="ru-RU"/>
        </w:rPr>
      </w:pPr>
      <w:r w:rsidRPr="00CD24FC">
        <w:rPr>
          <w:rFonts w:ascii="Times New Roman" w:hAnsi="Times New Roman" w:cs="Times New Roman"/>
          <w:spacing w:val="-19"/>
          <w:sz w:val="24"/>
          <w:szCs w:val="24"/>
          <w:lang w:eastAsia="ru-RU"/>
        </w:rPr>
        <w:t>-  </w:t>
      </w:r>
      <w:r w:rsidRPr="00CD24FC">
        <w:rPr>
          <w:rFonts w:ascii="Times New Roman" w:hAnsi="Times New Roman" w:cs="Times New Roman"/>
          <w:sz w:val="24"/>
          <w:szCs w:val="24"/>
        </w:rPr>
        <w:t>Формирование условий устойчивого развития доступной среды для инвалидов и иных для маломобильных групп обучающихся и воспитанников.</w:t>
      </w:r>
    </w:p>
    <w:p w:rsidR="00AF0DE5" w:rsidRPr="00CD24FC" w:rsidRDefault="00AF0DE5" w:rsidP="00CD24FC">
      <w:pPr>
        <w:widowControl w:val="0"/>
        <w:autoSpaceDE w:val="0"/>
        <w:autoSpaceDN w:val="0"/>
        <w:adjustRightInd w:val="0"/>
        <w:spacing w:after="0" w:line="240" w:lineRule="auto"/>
        <w:ind w:left="-44" w:firstLine="720"/>
        <w:jc w:val="both"/>
        <w:rPr>
          <w:rFonts w:ascii="Times New Roman" w:hAnsi="Times New Roman" w:cs="Times New Roman"/>
          <w:b/>
          <w:bCs/>
          <w:sz w:val="24"/>
          <w:szCs w:val="24"/>
        </w:rPr>
      </w:pPr>
      <w:r w:rsidRPr="00CD24FC">
        <w:rPr>
          <w:rFonts w:ascii="Times New Roman" w:hAnsi="Times New Roman" w:cs="Times New Roman"/>
          <w:b/>
          <w:bCs/>
          <w:sz w:val="24"/>
          <w:szCs w:val="24"/>
        </w:rPr>
        <w:t>Задачи Программы:</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pacing w:val="-3"/>
          <w:sz w:val="24"/>
          <w:szCs w:val="24"/>
          <w:lang w:eastAsia="ru-RU"/>
        </w:rPr>
      </w:pPr>
      <w:r w:rsidRPr="00CD24FC">
        <w:rPr>
          <w:rFonts w:ascii="Times New Roman" w:hAnsi="Times New Roman" w:cs="Times New Roman"/>
          <w:spacing w:val="-1"/>
          <w:sz w:val="24"/>
          <w:szCs w:val="24"/>
          <w:lang w:eastAsia="ru-RU"/>
        </w:rPr>
        <w:t xml:space="preserve">Создание в системе дошкольного </w:t>
      </w:r>
      <w:r w:rsidRPr="00CD24FC">
        <w:rPr>
          <w:rFonts w:ascii="Times New Roman" w:hAnsi="Times New Roman" w:cs="Times New Roman"/>
          <w:sz w:val="24"/>
          <w:szCs w:val="24"/>
          <w:lang w:eastAsia="ru-RU"/>
        </w:rPr>
        <w:t xml:space="preserve">образования равных </w:t>
      </w:r>
      <w:r w:rsidRPr="00CD24FC">
        <w:rPr>
          <w:rFonts w:ascii="Times New Roman" w:hAnsi="Times New Roman" w:cs="Times New Roman"/>
          <w:spacing w:val="-3"/>
          <w:sz w:val="24"/>
          <w:szCs w:val="24"/>
          <w:lang w:eastAsia="ru-RU"/>
        </w:rPr>
        <w:t xml:space="preserve">возможностей </w:t>
      </w:r>
      <w:r w:rsidRPr="00CD24FC">
        <w:rPr>
          <w:rFonts w:ascii="Times New Roman" w:hAnsi="Times New Roman" w:cs="Times New Roman"/>
          <w:spacing w:val="-3"/>
          <w:sz w:val="24"/>
          <w:szCs w:val="24"/>
          <w:lang w:eastAsia="ru-RU"/>
        </w:rPr>
        <w:br/>
        <w:t>для современного качественного образования и позитивной социализации детей.</w:t>
      </w:r>
    </w:p>
    <w:p w:rsidR="00AF0DE5" w:rsidRPr="00CD24FC" w:rsidRDefault="00AF0DE5" w:rsidP="00CD24FC">
      <w:pPr>
        <w:autoSpaceDE w:val="0"/>
        <w:autoSpaceDN w:val="0"/>
        <w:adjustRightInd w:val="0"/>
        <w:spacing w:after="0" w:line="240" w:lineRule="auto"/>
        <w:ind w:firstLine="720"/>
        <w:jc w:val="both"/>
        <w:rPr>
          <w:rFonts w:ascii="Times New Roman" w:hAnsi="Times New Roman" w:cs="Times New Roman"/>
          <w:spacing w:val="-19"/>
          <w:sz w:val="24"/>
          <w:szCs w:val="24"/>
          <w:lang w:eastAsia="ru-RU"/>
        </w:rPr>
      </w:pPr>
      <w:r w:rsidRPr="00CD24FC">
        <w:rPr>
          <w:rFonts w:ascii="Times New Roman" w:hAnsi="Times New Roman" w:cs="Times New Roman"/>
          <w:spacing w:val="-19"/>
          <w:sz w:val="24"/>
          <w:szCs w:val="24"/>
          <w:lang w:eastAsia="ru-RU"/>
        </w:rPr>
        <w:t>Создание условий для перехода общеобразовательных организаций на  федеральные государственные образовате</w:t>
      </w:r>
      <w:r>
        <w:rPr>
          <w:rFonts w:ascii="Times New Roman" w:hAnsi="Times New Roman" w:cs="Times New Roman"/>
          <w:spacing w:val="-19"/>
          <w:sz w:val="24"/>
          <w:szCs w:val="24"/>
          <w:lang w:eastAsia="ru-RU"/>
        </w:rPr>
        <w:t>льные стандарты.</w:t>
      </w:r>
    </w:p>
    <w:p w:rsidR="00AF0DE5" w:rsidRPr="00CD24FC" w:rsidRDefault="00AF0DE5" w:rsidP="00CD24FC">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Совершенствование учительского корпуса.</w:t>
      </w:r>
    </w:p>
    <w:p w:rsidR="00AF0DE5" w:rsidRPr="00CD24FC" w:rsidRDefault="00AF0DE5" w:rsidP="00CD24FC">
      <w:pPr>
        <w:autoSpaceDE w:val="0"/>
        <w:autoSpaceDN w:val="0"/>
        <w:adjustRightInd w:val="0"/>
        <w:spacing w:after="0" w:line="240" w:lineRule="auto"/>
        <w:ind w:firstLine="720"/>
        <w:jc w:val="both"/>
        <w:rPr>
          <w:rFonts w:ascii="Times New Roman" w:hAnsi="Times New Roman" w:cs="Times New Roman"/>
          <w:spacing w:val="-16"/>
          <w:sz w:val="24"/>
          <w:szCs w:val="24"/>
          <w:lang w:eastAsia="ru-RU"/>
        </w:rPr>
      </w:pPr>
      <w:r w:rsidRPr="00CD24FC">
        <w:rPr>
          <w:rFonts w:ascii="Times New Roman" w:hAnsi="Times New Roman" w:cs="Times New Roman"/>
          <w:spacing w:val="-16"/>
          <w:sz w:val="24"/>
          <w:szCs w:val="24"/>
          <w:lang w:eastAsia="ru-RU"/>
        </w:rPr>
        <w:t>Сохранение и укрепление здоровья школьников.</w:t>
      </w:r>
    </w:p>
    <w:p w:rsidR="00AF0DE5" w:rsidRPr="00CD24FC" w:rsidRDefault="00AF0DE5" w:rsidP="00CD24FC">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Обеспечение условий для развития и внедрения независимой системы оценки результатов общего образования.</w:t>
      </w:r>
    </w:p>
    <w:p w:rsidR="00AF0DE5" w:rsidRPr="00CD24FC" w:rsidRDefault="00AF0DE5" w:rsidP="00CD24FC">
      <w:pPr>
        <w:autoSpaceDE w:val="0"/>
        <w:autoSpaceDN w:val="0"/>
        <w:adjustRightInd w:val="0"/>
        <w:spacing w:after="0" w:line="240" w:lineRule="auto"/>
        <w:ind w:firstLine="720"/>
        <w:jc w:val="both"/>
        <w:rPr>
          <w:rFonts w:ascii="Times New Roman" w:hAnsi="Times New Roman" w:cs="Times New Roman"/>
          <w:spacing w:val="-14"/>
          <w:sz w:val="24"/>
          <w:szCs w:val="24"/>
          <w:lang w:eastAsia="ru-RU"/>
        </w:rPr>
      </w:pPr>
      <w:r w:rsidRPr="00CD24FC">
        <w:rPr>
          <w:rFonts w:ascii="Times New Roman" w:hAnsi="Times New Roman" w:cs="Times New Roman"/>
          <w:spacing w:val="-14"/>
          <w:sz w:val="24"/>
          <w:szCs w:val="24"/>
          <w:lang w:eastAsia="ru-RU"/>
        </w:rPr>
        <w:t>Развитие системы выявления и поддержки одаренных детей; создание системы методического и информационного обеспечения работы с одаренными детьми.</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Обеспечение безопасности перевозок обучающихся, проживающих </w:t>
      </w:r>
      <w:r w:rsidRPr="00CD24FC">
        <w:rPr>
          <w:rFonts w:ascii="Times New Roman" w:hAnsi="Times New Roman" w:cs="Times New Roman"/>
          <w:sz w:val="24"/>
          <w:szCs w:val="24"/>
          <w:lang w:eastAsia="ru-RU"/>
        </w:rPr>
        <w:br/>
        <w:t>в отдалённых населённых пунктах, к месту учёбы и обратно.</w:t>
      </w:r>
    </w:p>
    <w:p w:rsidR="00AF0DE5" w:rsidRPr="00CD24FC" w:rsidRDefault="00AF0DE5" w:rsidP="00CD24FC">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Обеспечение сохранности школьных автобусов, увеличение срока их службы.</w:t>
      </w:r>
    </w:p>
    <w:p w:rsidR="00AF0DE5" w:rsidRPr="00CD24FC" w:rsidRDefault="00AF0DE5" w:rsidP="00CD24FC">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Создание безопасных условий для обучающихся в муниципальных учреждениях, подведомственных управлению образования администрации БМР. </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pacing w:val="-16"/>
          <w:sz w:val="24"/>
          <w:szCs w:val="24"/>
          <w:lang w:eastAsia="ru-RU"/>
        </w:rPr>
      </w:pPr>
      <w:r w:rsidRPr="00CD24FC">
        <w:rPr>
          <w:rFonts w:ascii="Times New Roman" w:hAnsi="Times New Roman" w:cs="Times New Roman"/>
          <w:spacing w:val="-16"/>
          <w:sz w:val="24"/>
          <w:szCs w:val="24"/>
          <w:lang w:eastAsia="ru-RU"/>
        </w:rPr>
        <w:t xml:space="preserve">Сохранение инфраструктуры детского отдыха. </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pacing w:val="-16"/>
          <w:sz w:val="24"/>
          <w:szCs w:val="24"/>
          <w:lang w:eastAsia="ru-RU"/>
        </w:rPr>
      </w:pPr>
      <w:r w:rsidRPr="00CD24FC">
        <w:rPr>
          <w:rFonts w:ascii="Times New Roman" w:hAnsi="Times New Roman" w:cs="Times New Roman"/>
          <w:spacing w:val="-16"/>
          <w:sz w:val="24"/>
          <w:szCs w:val="24"/>
          <w:lang w:eastAsia="ru-RU"/>
        </w:rPr>
        <w:t xml:space="preserve">Создание условий для организации летних оздоровительных лагерей с дневным пребыванием. </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pacing w:val="-19"/>
          <w:sz w:val="24"/>
          <w:szCs w:val="24"/>
          <w:lang w:eastAsia="ru-RU"/>
        </w:rPr>
      </w:pPr>
      <w:r w:rsidRPr="00CD24FC">
        <w:rPr>
          <w:rFonts w:ascii="Times New Roman" w:hAnsi="Times New Roman" w:cs="Times New Roman"/>
          <w:spacing w:val="-19"/>
          <w:sz w:val="24"/>
          <w:szCs w:val="24"/>
          <w:lang w:eastAsia="ru-RU"/>
        </w:rPr>
        <w:t>Фун</w:t>
      </w:r>
      <w:r>
        <w:rPr>
          <w:rFonts w:ascii="Times New Roman" w:hAnsi="Times New Roman" w:cs="Times New Roman"/>
          <w:spacing w:val="-19"/>
          <w:sz w:val="24"/>
          <w:szCs w:val="24"/>
          <w:lang w:eastAsia="ru-RU"/>
        </w:rPr>
        <w:t>кционирование загородных лагерей</w:t>
      </w:r>
      <w:r w:rsidRPr="00CD24FC">
        <w:rPr>
          <w:rFonts w:ascii="Times New Roman" w:hAnsi="Times New Roman" w:cs="Times New Roman"/>
          <w:spacing w:val="-19"/>
          <w:sz w:val="24"/>
          <w:szCs w:val="24"/>
          <w:lang w:eastAsia="ru-RU"/>
        </w:rPr>
        <w:t xml:space="preserve"> в соответствии с санитарно-гигиеническими нормами.</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pacing w:val="-16"/>
          <w:sz w:val="24"/>
          <w:szCs w:val="24"/>
          <w:lang w:eastAsia="ru-RU"/>
        </w:rPr>
      </w:pPr>
      <w:r w:rsidRPr="00CD24FC">
        <w:rPr>
          <w:rFonts w:ascii="Times New Roman" w:hAnsi="Times New Roman" w:cs="Times New Roman"/>
          <w:spacing w:val="-16"/>
          <w:sz w:val="24"/>
          <w:szCs w:val="24"/>
          <w:lang w:eastAsia="ru-RU"/>
        </w:rPr>
        <w:t>Обеспечение условий для организации досуговых мероприятий на базе летних оздоровительных лагерей с дневным пребыванием.</w:t>
      </w:r>
    </w:p>
    <w:p w:rsidR="00AF0DE5" w:rsidRPr="00CD24FC" w:rsidRDefault="00AF0DE5" w:rsidP="00CD24FC">
      <w:pPr>
        <w:spacing w:after="0" w:line="240" w:lineRule="auto"/>
        <w:ind w:firstLine="720"/>
        <w:jc w:val="both"/>
        <w:rPr>
          <w:rFonts w:ascii="Times New Roman" w:hAnsi="Times New Roman" w:cs="Times New Roman"/>
          <w:spacing w:val="-15"/>
          <w:sz w:val="24"/>
          <w:szCs w:val="24"/>
          <w:lang w:eastAsia="ru-RU"/>
        </w:rPr>
      </w:pPr>
      <w:r w:rsidRPr="00CD24FC">
        <w:rPr>
          <w:rFonts w:ascii="Times New Roman" w:hAnsi="Times New Roman" w:cs="Times New Roman"/>
          <w:spacing w:val="-15"/>
          <w:sz w:val="24"/>
          <w:szCs w:val="24"/>
          <w:lang w:eastAsia="ru-RU"/>
        </w:rPr>
        <w:t>Повышение социального престижа и привлекательности педагогической профессии.</w:t>
      </w:r>
    </w:p>
    <w:p w:rsidR="00AF0DE5" w:rsidRDefault="00AF0DE5" w:rsidP="00CD24FC">
      <w:pPr>
        <w:spacing w:after="0" w:line="240" w:lineRule="auto"/>
        <w:ind w:left="-44" w:firstLine="752"/>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Повышение уровня доступности дошкольного и дополнительного образования для маломобильных групп обучающихся и воспитанников.</w:t>
      </w:r>
    </w:p>
    <w:p w:rsidR="00AF0DE5" w:rsidRPr="00CD24FC" w:rsidRDefault="00AF0DE5" w:rsidP="00CD24FC">
      <w:pPr>
        <w:spacing w:after="0" w:line="240" w:lineRule="auto"/>
        <w:ind w:left="-44" w:firstLine="752"/>
        <w:jc w:val="both"/>
        <w:rPr>
          <w:rFonts w:ascii="Times New Roman" w:hAnsi="Times New Roman" w:cs="Times New Roman"/>
          <w:sz w:val="24"/>
          <w:szCs w:val="24"/>
          <w:lang w:eastAsia="ru-RU"/>
        </w:rPr>
      </w:pPr>
    </w:p>
    <w:p w:rsidR="00AF0DE5" w:rsidRPr="00CD24FC" w:rsidRDefault="00AF0DE5" w:rsidP="00CD24FC">
      <w:pPr>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3. Целевые показатели муниципальной программы</w:t>
      </w:r>
    </w:p>
    <w:p w:rsidR="00AF0DE5" w:rsidRPr="00CD24FC" w:rsidRDefault="00AF0DE5" w:rsidP="00CD24FC">
      <w:pPr>
        <w:spacing w:after="0" w:line="240" w:lineRule="auto"/>
        <w:rPr>
          <w:rFonts w:ascii="Times New Roman" w:hAnsi="Times New Roman" w:cs="Times New Roman"/>
          <w:sz w:val="24"/>
          <w:szCs w:val="24"/>
        </w:rPr>
      </w:pPr>
    </w:p>
    <w:p w:rsidR="00AF0DE5" w:rsidRPr="00CD24FC" w:rsidRDefault="00AF0DE5" w:rsidP="00CD24FC">
      <w:pPr>
        <w:spacing w:after="0" w:line="240" w:lineRule="auto"/>
        <w:ind w:firstLine="720"/>
        <w:jc w:val="both"/>
        <w:rPr>
          <w:rFonts w:ascii="Times New Roman" w:hAnsi="Times New Roman" w:cs="Times New Roman"/>
          <w:sz w:val="24"/>
          <w:szCs w:val="24"/>
        </w:rPr>
      </w:pPr>
      <w:r w:rsidRPr="00CD24FC">
        <w:rPr>
          <w:rFonts w:ascii="Times New Roman" w:hAnsi="Times New Roman" w:cs="Times New Roman"/>
          <w:sz w:val="24"/>
          <w:szCs w:val="24"/>
        </w:rPr>
        <w:t>Для обеспечения контроля за достижением поставленных целей и задач, Программой предусмотрены следующие целевые показатели:</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b/>
          <w:bCs/>
          <w:sz w:val="24"/>
          <w:szCs w:val="24"/>
          <w:lang w:eastAsia="ru-RU"/>
        </w:rPr>
      </w:pPr>
      <w:r w:rsidRPr="00CD24FC">
        <w:rPr>
          <w:rFonts w:ascii="Times New Roman" w:hAnsi="Times New Roman" w:cs="Times New Roman"/>
          <w:sz w:val="24"/>
          <w:szCs w:val="24"/>
          <w:lang w:eastAsia="ru-RU"/>
        </w:rPr>
        <w:t>- доля муниципальных дошкольных образовательных организаций, в которых обеспечены современные условия образования от общего числа дошкольных образовательных организаций;</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pacing w:val="-20"/>
          <w:sz w:val="24"/>
          <w:szCs w:val="24"/>
          <w:lang w:eastAsia="ru-RU"/>
        </w:rPr>
      </w:pPr>
      <w:r w:rsidRPr="00CD24FC">
        <w:rPr>
          <w:rFonts w:ascii="Times New Roman" w:hAnsi="Times New Roman" w:cs="Times New Roman"/>
          <w:spacing w:val="-20"/>
          <w:sz w:val="24"/>
          <w:szCs w:val="24"/>
          <w:lang w:eastAsia="ru-RU"/>
        </w:rPr>
        <w:t xml:space="preserve">- количество детей дошкольного возраста, участвующих в реализации мероприятий </w:t>
      </w:r>
      <w:r w:rsidRPr="00CD24FC">
        <w:rPr>
          <w:rFonts w:ascii="Times New Roman" w:hAnsi="Times New Roman" w:cs="Times New Roman"/>
          <w:spacing w:val="-20"/>
          <w:sz w:val="24"/>
          <w:szCs w:val="24"/>
          <w:lang w:eastAsia="ru-RU"/>
        </w:rPr>
        <w:br/>
        <w:t>по всестороннему развитию личности за счет совершенствования и разнообразия форм работы;</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п</w:t>
      </w:r>
      <w:r w:rsidRPr="00CD24FC">
        <w:rPr>
          <w:rFonts w:ascii="Times New Roman" w:hAnsi="Times New Roman" w:cs="Times New Roman"/>
          <w:spacing w:val="-10"/>
          <w:sz w:val="24"/>
          <w:szCs w:val="24"/>
        </w:rPr>
        <w:t xml:space="preserve">роцент охвата услугами дошкольного образования детей в возрасте от 1,5-х </w:t>
      </w:r>
      <w:r>
        <w:rPr>
          <w:rFonts w:ascii="Times New Roman" w:hAnsi="Times New Roman" w:cs="Times New Roman"/>
          <w:spacing w:val="-10"/>
          <w:sz w:val="24"/>
          <w:szCs w:val="24"/>
        </w:rPr>
        <w:t>до 7</w:t>
      </w:r>
      <w:r w:rsidRPr="00CD24FC">
        <w:rPr>
          <w:rFonts w:ascii="Times New Roman" w:hAnsi="Times New Roman" w:cs="Times New Roman"/>
          <w:spacing w:val="-10"/>
          <w:sz w:val="24"/>
          <w:szCs w:val="24"/>
        </w:rPr>
        <w:t xml:space="preserve"> лет;</w:t>
      </w:r>
    </w:p>
    <w:p w:rsidR="00AF0DE5" w:rsidRPr="00CD24FC" w:rsidRDefault="00AF0DE5" w:rsidP="00CD24FC">
      <w:pPr>
        <w:spacing w:after="0" w:line="240" w:lineRule="auto"/>
        <w:ind w:firstLine="720"/>
        <w:jc w:val="both"/>
        <w:rPr>
          <w:rFonts w:ascii="Times New Roman" w:hAnsi="Times New Roman" w:cs="Times New Roman"/>
          <w:spacing w:val="-14"/>
          <w:sz w:val="24"/>
          <w:szCs w:val="24"/>
          <w:lang w:eastAsia="ru-RU"/>
        </w:rPr>
      </w:pPr>
      <w:r w:rsidRPr="00CD24FC">
        <w:rPr>
          <w:rFonts w:ascii="Times New Roman" w:hAnsi="Times New Roman" w:cs="Times New Roman"/>
          <w:spacing w:val="-14"/>
          <w:sz w:val="24"/>
          <w:szCs w:val="24"/>
          <w:lang w:eastAsia="ru-RU"/>
        </w:rPr>
        <w:t xml:space="preserve">- доля общеобразовательных организаций, соответствующих требованиям федеральных государственных образовательных стандартов в общей численности общеобразовательных организаций БМР - </w:t>
      </w:r>
      <w:r>
        <w:rPr>
          <w:rFonts w:ascii="Times New Roman" w:hAnsi="Times New Roman" w:cs="Times New Roman"/>
          <w:color w:val="000000"/>
          <w:spacing w:val="-14"/>
          <w:sz w:val="24"/>
          <w:szCs w:val="24"/>
          <w:lang w:eastAsia="ru-RU"/>
        </w:rPr>
        <w:t>72</w:t>
      </w:r>
      <w:r w:rsidRPr="00CD24FC">
        <w:rPr>
          <w:rFonts w:ascii="Times New Roman" w:hAnsi="Times New Roman" w:cs="Times New Roman"/>
          <w:color w:val="000000"/>
          <w:spacing w:val="-14"/>
          <w:sz w:val="24"/>
          <w:szCs w:val="24"/>
          <w:lang w:eastAsia="ru-RU"/>
        </w:rPr>
        <w:t>%;</w:t>
      </w:r>
    </w:p>
    <w:p w:rsidR="00AF0DE5" w:rsidRPr="00CD24FC" w:rsidRDefault="00AF0DE5" w:rsidP="00CD24FC">
      <w:pPr>
        <w:spacing w:after="0" w:line="240" w:lineRule="auto"/>
        <w:ind w:firstLine="720"/>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xml:space="preserve">- доля обучающихся общеобразовательных организаций, освоивших программы основного и среднего общего образования, получивших документ об образовании, </w:t>
      </w:r>
      <w:r w:rsidRPr="00CD24FC">
        <w:rPr>
          <w:rFonts w:ascii="Times New Roman" w:hAnsi="Times New Roman" w:cs="Times New Roman"/>
          <w:spacing w:val="-10"/>
          <w:sz w:val="24"/>
          <w:szCs w:val="24"/>
          <w:lang w:eastAsia="ru-RU"/>
        </w:rPr>
        <w:br/>
        <w:t>в общей численности обучающихся 9,11(12) классов, принимавших участие в ГИА – 98%;</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доля обучающихся 4-х классов общеобразовательных организаций БМР, подтвердивших годовую отметку по предмету в ходе  проведения Всероссийских проверочных работ в общей численности обучающихся 4-х классов – 66%;</w:t>
      </w:r>
    </w:p>
    <w:p w:rsidR="00AF0DE5" w:rsidRPr="00CD24FC" w:rsidRDefault="00AF0DE5" w:rsidP="00CD24FC">
      <w:pPr>
        <w:spacing w:after="0" w:line="240" w:lineRule="auto"/>
        <w:ind w:firstLine="720"/>
        <w:jc w:val="both"/>
        <w:rPr>
          <w:rFonts w:ascii="Times New Roman" w:hAnsi="Times New Roman" w:cs="Times New Roman"/>
          <w:spacing w:val="-16"/>
          <w:sz w:val="24"/>
          <w:szCs w:val="24"/>
          <w:lang w:eastAsia="ru-RU"/>
        </w:rPr>
      </w:pPr>
      <w:r w:rsidRPr="00CD24FC">
        <w:rPr>
          <w:rFonts w:ascii="Times New Roman" w:hAnsi="Times New Roman" w:cs="Times New Roman"/>
          <w:spacing w:val="-16"/>
          <w:sz w:val="24"/>
          <w:szCs w:val="24"/>
          <w:lang w:eastAsia="ru-RU"/>
        </w:rPr>
        <w:t>- </w:t>
      </w:r>
      <w:r w:rsidRPr="00CD24FC">
        <w:rPr>
          <w:rFonts w:ascii="Times New Roman" w:hAnsi="Times New Roman" w:cs="Times New Roman"/>
          <w:sz w:val="24"/>
          <w:szCs w:val="24"/>
          <w:lang w:eastAsia="ru-RU"/>
        </w:rPr>
        <w:t>к</w:t>
      </w:r>
      <w:r w:rsidRPr="00CD24FC">
        <w:rPr>
          <w:rFonts w:ascii="Times New Roman" w:hAnsi="Times New Roman" w:cs="Times New Roman"/>
          <w:sz w:val="24"/>
          <w:szCs w:val="24"/>
        </w:rPr>
        <w:t>оличество общешкольных и муниципальных мероприятий, которыми охвачены дети-инвалиды;</w:t>
      </w:r>
    </w:p>
    <w:p w:rsidR="00AF0DE5" w:rsidRPr="00CD24FC" w:rsidRDefault="00AF0DE5" w:rsidP="00CD24FC">
      <w:pPr>
        <w:spacing w:after="0" w:line="240" w:lineRule="auto"/>
        <w:ind w:firstLine="720"/>
        <w:jc w:val="both"/>
        <w:rPr>
          <w:rFonts w:ascii="Times New Roman" w:hAnsi="Times New Roman" w:cs="Times New Roman"/>
          <w:spacing w:val="-16"/>
          <w:sz w:val="24"/>
          <w:szCs w:val="24"/>
          <w:lang w:eastAsia="ru-RU"/>
        </w:rPr>
      </w:pPr>
      <w:r w:rsidRPr="00CD24FC">
        <w:rPr>
          <w:rFonts w:ascii="Times New Roman" w:hAnsi="Times New Roman" w:cs="Times New Roman"/>
          <w:spacing w:val="-16"/>
          <w:sz w:val="24"/>
          <w:szCs w:val="24"/>
          <w:lang w:eastAsia="ru-RU"/>
        </w:rPr>
        <w:t xml:space="preserve">- доля учащихся, участвующих в муниципальных предметных олимпиадах, региональных предметных олимпиадах, научных конференциях, конкурсах, фестивалях детского творчества, </w:t>
      </w:r>
      <w:r w:rsidRPr="00CD24FC">
        <w:rPr>
          <w:rFonts w:ascii="Times New Roman" w:hAnsi="Times New Roman" w:cs="Times New Roman"/>
          <w:spacing w:val="-16"/>
          <w:sz w:val="24"/>
          <w:szCs w:val="24"/>
          <w:lang w:eastAsia="ru-RU"/>
        </w:rPr>
        <w:br/>
        <w:t>в общей численности обучающихся общеобразовательных организаций БМР;</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д</w:t>
      </w:r>
      <w:r w:rsidRPr="00CD24FC">
        <w:rPr>
          <w:rFonts w:ascii="Times New Roman" w:hAnsi="Times New Roman" w:cs="Times New Roman"/>
          <w:spacing w:val="-10"/>
          <w:sz w:val="24"/>
          <w:szCs w:val="24"/>
          <w:lang w:eastAsia="ru-RU"/>
        </w:rPr>
        <w:t>оля общеобразовательных организаций, в которых созданы условия для сохранности школьных автобусов</w:t>
      </w:r>
      <w:r w:rsidRPr="00CD24FC">
        <w:rPr>
          <w:rFonts w:ascii="Times New Roman" w:hAnsi="Times New Roman" w:cs="Times New Roman"/>
          <w:sz w:val="24"/>
          <w:szCs w:val="24"/>
          <w:lang w:eastAsia="ru-RU"/>
        </w:rPr>
        <w:t>;</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доля учреждений образования</w:t>
      </w:r>
      <w:r w:rsidRPr="00CD24FC">
        <w:rPr>
          <w:rFonts w:ascii="Times New Roman" w:hAnsi="Times New Roman" w:cs="Times New Roman"/>
          <w:sz w:val="24"/>
          <w:szCs w:val="24"/>
        </w:rPr>
        <w:t xml:space="preserve"> подведомственных управлению образования администрации БМР соответствующих государственным стандартам и санитарным нормам;</w:t>
      </w:r>
    </w:p>
    <w:p w:rsidR="00AF0DE5" w:rsidRPr="00CD24FC" w:rsidRDefault="00AF0DE5" w:rsidP="00CD24FC">
      <w:pPr>
        <w:spacing w:after="0" w:line="240" w:lineRule="auto"/>
        <w:ind w:firstLine="720"/>
        <w:jc w:val="both"/>
        <w:rPr>
          <w:rFonts w:ascii="Times New Roman" w:hAnsi="Times New Roman" w:cs="Times New Roman"/>
          <w:sz w:val="24"/>
          <w:szCs w:val="24"/>
        </w:rPr>
      </w:pPr>
      <w:r w:rsidRPr="00CD24FC">
        <w:rPr>
          <w:rFonts w:ascii="Times New Roman" w:hAnsi="Times New Roman" w:cs="Times New Roman"/>
          <w:sz w:val="24"/>
          <w:szCs w:val="24"/>
        </w:rPr>
        <w:t>- количество учреждений образования, в которых произведены противопожарные мероприятия.</w:t>
      </w:r>
    </w:p>
    <w:p w:rsidR="00AF0DE5" w:rsidRPr="00CD24FC" w:rsidRDefault="00AF0DE5" w:rsidP="00CD24FC">
      <w:pPr>
        <w:spacing w:after="0" w:line="240" w:lineRule="auto"/>
        <w:ind w:firstLine="720"/>
        <w:jc w:val="both"/>
        <w:rPr>
          <w:rFonts w:ascii="Times New Roman" w:hAnsi="Times New Roman" w:cs="Times New Roman"/>
          <w:sz w:val="24"/>
          <w:szCs w:val="24"/>
          <w:lang w:eastAsia="zh-CN"/>
        </w:rPr>
      </w:pPr>
      <w:r w:rsidRPr="00CD24FC">
        <w:rPr>
          <w:rFonts w:ascii="Times New Roman" w:hAnsi="Times New Roman" w:cs="Times New Roman"/>
          <w:sz w:val="24"/>
          <w:szCs w:val="24"/>
          <w:lang w:eastAsia="zh-CN"/>
        </w:rPr>
        <w:t>- </w:t>
      </w:r>
      <w:r w:rsidRPr="00CD24FC">
        <w:rPr>
          <w:rFonts w:ascii="Times New Roman" w:hAnsi="Times New Roman" w:cs="Times New Roman"/>
          <w:sz w:val="24"/>
          <w:szCs w:val="24"/>
        </w:rPr>
        <w:t>количество учреждений образования, которым предоставлены услуги, необходимые для предупреждения пожаров  и их ликвидации.</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rPr>
        <w:t xml:space="preserve">- количество учреждений образования, в которых проведены мероприятия </w:t>
      </w:r>
      <w:r w:rsidRPr="00CD24FC">
        <w:rPr>
          <w:rFonts w:ascii="Times New Roman" w:hAnsi="Times New Roman" w:cs="Times New Roman"/>
          <w:sz w:val="24"/>
          <w:szCs w:val="24"/>
        </w:rPr>
        <w:br/>
        <w:t>по предупреждению терроризма.</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 доля детей, охваченных различными формами организованного отдыха, оздоровления, в общей численности детей БМР в возрасте 8-16 лет (не менее 98% </w:t>
      </w:r>
      <w:r w:rsidRPr="00CD24FC">
        <w:rPr>
          <w:rFonts w:ascii="Times New Roman" w:hAnsi="Times New Roman" w:cs="Times New Roman"/>
          <w:sz w:val="24"/>
          <w:szCs w:val="24"/>
          <w:lang w:eastAsia="ru-RU"/>
        </w:rPr>
        <w:br/>
        <w:t>к моменту завершения реализации программы);</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соответствие материально-технической базы детских оздоровительных учреждений требованиям надзорных органов;</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w:t>
      </w:r>
      <w:r w:rsidRPr="00CD24FC">
        <w:rPr>
          <w:rFonts w:ascii="Times New Roman" w:hAnsi="Times New Roman" w:cs="Times New Roman"/>
          <w:sz w:val="24"/>
          <w:szCs w:val="24"/>
        </w:rPr>
        <w:t>количество детей, занятых в профильных отрядах спортивной направленности;</w:t>
      </w:r>
    </w:p>
    <w:p w:rsidR="00AF0DE5" w:rsidRPr="00CD24FC" w:rsidRDefault="00AF0DE5" w:rsidP="00CD24FC">
      <w:pPr>
        <w:spacing w:after="0" w:line="240" w:lineRule="auto"/>
        <w:ind w:firstLine="720"/>
        <w:jc w:val="both"/>
        <w:rPr>
          <w:rFonts w:ascii="Times New Roman" w:hAnsi="Times New Roman" w:cs="Times New Roman"/>
          <w:spacing w:val="-15"/>
          <w:sz w:val="24"/>
          <w:szCs w:val="24"/>
          <w:lang w:eastAsia="zh-CN"/>
        </w:rPr>
      </w:pPr>
      <w:r w:rsidRPr="00CD24FC">
        <w:rPr>
          <w:rFonts w:ascii="Times New Roman" w:hAnsi="Times New Roman" w:cs="Times New Roman"/>
          <w:spacing w:val="-15"/>
          <w:sz w:val="24"/>
          <w:szCs w:val="24"/>
        </w:rPr>
        <w:t>- </w:t>
      </w:r>
      <w:r w:rsidRPr="00CD24FC">
        <w:rPr>
          <w:rFonts w:ascii="Times New Roman" w:hAnsi="Times New Roman" w:cs="Times New Roman"/>
          <w:spacing w:val="-15"/>
          <w:sz w:val="24"/>
          <w:szCs w:val="24"/>
          <w:lang w:eastAsia="zh-CN"/>
        </w:rPr>
        <w:t>количество молодых специалистов, работающих в образовательных организациях;</w:t>
      </w:r>
    </w:p>
    <w:p w:rsidR="00AF0DE5" w:rsidRPr="00CD24FC" w:rsidRDefault="00AF0DE5" w:rsidP="00CD24FC">
      <w:pPr>
        <w:spacing w:after="0" w:line="240" w:lineRule="auto"/>
        <w:ind w:firstLine="720"/>
        <w:jc w:val="both"/>
        <w:rPr>
          <w:rFonts w:ascii="Times New Roman" w:hAnsi="Times New Roman" w:cs="Times New Roman"/>
          <w:spacing w:val="-15"/>
          <w:sz w:val="24"/>
          <w:szCs w:val="24"/>
          <w:lang w:eastAsia="ru-RU"/>
        </w:rPr>
      </w:pPr>
      <w:r w:rsidRPr="00CD24FC">
        <w:rPr>
          <w:rFonts w:ascii="Times New Roman" w:hAnsi="Times New Roman" w:cs="Times New Roman"/>
          <w:spacing w:val="-15"/>
          <w:sz w:val="24"/>
          <w:szCs w:val="24"/>
          <w:lang w:eastAsia="zh-CN"/>
        </w:rPr>
        <w:t>- о</w:t>
      </w:r>
      <w:r w:rsidRPr="00CD24FC">
        <w:rPr>
          <w:rFonts w:ascii="Times New Roman" w:hAnsi="Times New Roman" w:cs="Times New Roman"/>
          <w:spacing w:val="-15"/>
          <w:sz w:val="24"/>
          <w:szCs w:val="24"/>
          <w:lang w:eastAsia="ru-RU"/>
        </w:rPr>
        <w:t>тношение принятых бюджетных обязательств к утвержденным плановым ассигнованиям;</w:t>
      </w:r>
    </w:p>
    <w:p w:rsidR="00AF0DE5" w:rsidRPr="00CD24FC" w:rsidRDefault="00AF0DE5" w:rsidP="00CD24FC">
      <w:pPr>
        <w:spacing w:after="0" w:line="240" w:lineRule="auto"/>
        <w:ind w:firstLine="708"/>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 повышение уровня доступности дополнительного образования </w:t>
      </w:r>
      <w:r w:rsidRPr="00CD24FC">
        <w:rPr>
          <w:rFonts w:ascii="Times New Roman" w:hAnsi="Times New Roman" w:cs="Times New Roman"/>
          <w:sz w:val="24"/>
          <w:szCs w:val="24"/>
          <w:lang w:eastAsia="ru-RU"/>
        </w:rPr>
        <w:br/>
        <w:t>для маломобильных групп обучающихся и воспитанников;</w:t>
      </w:r>
    </w:p>
    <w:p w:rsidR="00AF0DE5" w:rsidRPr="00CD24FC" w:rsidRDefault="00AF0DE5" w:rsidP="00CD24FC">
      <w:pPr>
        <w:spacing w:after="0" w:line="240" w:lineRule="auto"/>
        <w:ind w:firstLine="720"/>
        <w:jc w:val="both"/>
        <w:rPr>
          <w:rFonts w:ascii="Times New Roman" w:hAnsi="Times New Roman" w:cs="Times New Roman"/>
          <w:spacing w:val="-15"/>
          <w:sz w:val="24"/>
          <w:szCs w:val="24"/>
          <w:lang w:eastAsia="ru-RU"/>
        </w:rPr>
      </w:pPr>
      <w:r w:rsidRPr="00CD24FC">
        <w:rPr>
          <w:rFonts w:ascii="Times New Roman" w:hAnsi="Times New Roman" w:cs="Times New Roman"/>
          <w:sz w:val="24"/>
          <w:szCs w:val="24"/>
          <w:lang w:eastAsia="ru-RU"/>
        </w:rPr>
        <w:t>- доля доступных для инвалидов и других маломобильных групп воспитанников учреждений дошкольного образования.</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Сведения о целевых показателях муниципальной программы сформированы </w:t>
      </w:r>
      <w:r w:rsidRPr="00CD24FC">
        <w:rPr>
          <w:rFonts w:ascii="Times New Roman" w:hAnsi="Times New Roman" w:cs="Times New Roman"/>
          <w:sz w:val="24"/>
          <w:szCs w:val="24"/>
          <w:lang w:eastAsia="ru-RU"/>
        </w:rPr>
        <w:br/>
        <w:t>в приложении №1 к Программе.</w:t>
      </w:r>
    </w:p>
    <w:p w:rsidR="00AF0DE5" w:rsidRPr="00CD24FC" w:rsidRDefault="00AF0DE5" w:rsidP="00CD24FC">
      <w:pPr>
        <w:spacing w:after="0" w:line="240" w:lineRule="auto"/>
        <w:jc w:val="center"/>
        <w:rPr>
          <w:rFonts w:ascii="Times New Roman" w:hAnsi="Times New Roman" w:cs="Times New Roman"/>
          <w:b/>
          <w:bCs/>
          <w:sz w:val="24"/>
          <w:szCs w:val="24"/>
          <w:lang w:eastAsia="ru-RU"/>
        </w:rPr>
      </w:pPr>
    </w:p>
    <w:p w:rsidR="00AF0DE5" w:rsidRPr="00CD24FC" w:rsidRDefault="00AF0DE5" w:rsidP="00CD24FC">
      <w:pPr>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4. Прогноз конечных результатов муниципальной программы, сроки и этапы реализации муниципальной программы</w:t>
      </w:r>
    </w:p>
    <w:p w:rsidR="00AF0DE5" w:rsidRPr="00CD24FC" w:rsidRDefault="00AF0DE5" w:rsidP="00CD24FC">
      <w:pPr>
        <w:spacing w:after="0" w:line="240" w:lineRule="auto"/>
        <w:jc w:val="center"/>
        <w:rPr>
          <w:rFonts w:ascii="Times New Roman" w:hAnsi="Times New Roman" w:cs="Times New Roman"/>
          <w:b/>
          <w:bCs/>
          <w:sz w:val="24"/>
          <w:szCs w:val="24"/>
          <w:lang w:eastAsia="ru-RU"/>
        </w:rPr>
      </w:pPr>
    </w:p>
    <w:p w:rsidR="00AF0DE5" w:rsidRPr="00CD24FC" w:rsidRDefault="00AF0DE5" w:rsidP="00CD24FC">
      <w:pPr>
        <w:spacing w:after="0" w:line="240" w:lineRule="auto"/>
        <w:ind w:firstLine="720"/>
        <w:rPr>
          <w:rFonts w:ascii="Times New Roman" w:hAnsi="Times New Roman" w:cs="Times New Roman"/>
          <w:sz w:val="24"/>
          <w:szCs w:val="24"/>
          <w:u w:val="single"/>
          <w:lang w:eastAsia="ru-RU"/>
        </w:rPr>
      </w:pPr>
      <w:r w:rsidRPr="00CD24FC">
        <w:rPr>
          <w:rFonts w:ascii="Times New Roman" w:hAnsi="Times New Roman" w:cs="Times New Roman"/>
          <w:sz w:val="24"/>
          <w:szCs w:val="24"/>
          <w:u w:val="single"/>
          <w:lang w:eastAsia="ru-RU"/>
        </w:rPr>
        <w:t>На конечном этапе ожидаются следующие результаты:</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увеличение доли муниципальных дошкольных образовательных организаций БМР, соответствующих современным требованиям;</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укрепление здоровья дошкольников, развитие физических качеств детей;</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w:t>
      </w:r>
      <w:r w:rsidRPr="00CD24FC">
        <w:rPr>
          <w:rFonts w:ascii="Times New Roman" w:hAnsi="Times New Roman" w:cs="Times New Roman"/>
          <w:sz w:val="24"/>
          <w:szCs w:val="24"/>
        </w:rPr>
        <w:t>увеличение процента охвата услугами дошкольного образования</w:t>
      </w:r>
      <w:r>
        <w:rPr>
          <w:rFonts w:ascii="Times New Roman" w:hAnsi="Times New Roman" w:cs="Times New Roman"/>
          <w:sz w:val="24"/>
          <w:szCs w:val="24"/>
        </w:rPr>
        <w:t xml:space="preserve"> детей </w:t>
      </w:r>
      <w:r>
        <w:rPr>
          <w:rFonts w:ascii="Times New Roman" w:hAnsi="Times New Roman" w:cs="Times New Roman"/>
          <w:sz w:val="24"/>
          <w:szCs w:val="24"/>
        </w:rPr>
        <w:br/>
        <w:t>в возрасте от 1,5-х до 7</w:t>
      </w:r>
      <w:r w:rsidRPr="00CD24FC">
        <w:rPr>
          <w:rFonts w:ascii="Times New Roman" w:hAnsi="Times New Roman" w:cs="Times New Roman"/>
          <w:sz w:val="24"/>
          <w:szCs w:val="24"/>
        </w:rPr>
        <w:t xml:space="preserve"> лет;</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увеличение количества воспитанников, получающих дошкольное образование;</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 обеспечение качественного общего и дополнительного образования </w:t>
      </w:r>
      <w:r w:rsidRPr="00CD24FC">
        <w:rPr>
          <w:rFonts w:ascii="Times New Roman" w:hAnsi="Times New Roman" w:cs="Times New Roman"/>
          <w:sz w:val="24"/>
          <w:szCs w:val="24"/>
          <w:lang w:eastAsia="ru-RU"/>
        </w:rPr>
        <w:br/>
        <w:t>в соответствии с социальным запросом населения;</w:t>
      </w:r>
    </w:p>
    <w:p w:rsidR="00AF0DE5" w:rsidRPr="00CD24FC" w:rsidRDefault="00AF0DE5" w:rsidP="00CD24FC">
      <w:pPr>
        <w:spacing w:after="0" w:line="240" w:lineRule="auto"/>
        <w:ind w:firstLine="720"/>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повышение открытости и прозрачности деятельности муниципальной системы образования для потребителей образовательных услуг;</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создание условий для улучшения здоровья обучающихся и воспитанников;</w:t>
      </w:r>
    </w:p>
    <w:p w:rsidR="00AF0DE5" w:rsidRPr="00CD24FC" w:rsidRDefault="00AF0DE5" w:rsidP="00CD24FC">
      <w:pPr>
        <w:autoSpaceDE w:val="0"/>
        <w:autoSpaceDN w:val="0"/>
        <w:adjustRightInd w:val="0"/>
        <w:spacing w:after="0" w:line="240" w:lineRule="auto"/>
        <w:ind w:firstLine="720"/>
        <w:jc w:val="both"/>
        <w:outlineLvl w:val="1"/>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повышение эффективности управления качеством образования;</w:t>
      </w:r>
    </w:p>
    <w:p w:rsidR="00AF0DE5" w:rsidRPr="00CD24FC" w:rsidRDefault="00AF0DE5" w:rsidP="00CD24FC">
      <w:pPr>
        <w:spacing w:after="0" w:line="216"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увеличение численности детей, участвующих в муниципальных олимпиадах, конкурсах, конференциях, смотрах, фестивалях;</w:t>
      </w:r>
    </w:p>
    <w:p w:rsidR="00AF0DE5" w:rsidRPr="00CD24FC" w:rsidRDefault="00AF0DE5" w:rsidP="00CD24FC">
      <w:pPr>
        <w:spacing w:after="0" w:line="216" w:lineRule="auto"/>
        <w:ind w:firstLine="720"/>
        <w:jc w:val="both"/>
        <w:rPr>
          <w:rFonts w:ascii="Times New Roman" w:hAnsi="Times New Roman" w:cs="Times New Roman"/>
          <w:spacing w:val="-18"/>
          <w:sz w:val="24"/>
          <w:szCs w:val="24"/>
          <w:lang w:eastAsia="ru-RU"/>
        </w:rPr>
      </w:pPr>
      <w:r w:rsidRPr="00CD24FC">
        <w:rPr>
          <w:rFonts w:ascii="Times New Roman" w:hAnsi="Times New Roman" w:cs="Times New Roman"/>
          <w:spacing w:val="-18"/>
          <w:sz w:val="24"/>
          <w:szCs w:val="24"/>
          <w:lang w:eastAsia="ru-RU"/>
        </w:rPr>
        <w:t>-  увеличение количества призеров областных и всероссийских предметных олимпиад, научных конференциях, конкурсах, фестивалях детского творчества;</w:t>
      </w:r>
    </w:p>
    <w:p w:rsidR="00AF0DE5" w:rsidRPr="00CD24FC" w:rsidRDefault="00AF0DE5" w:rsidP="00CD24FC">
      <w:pPr>
        <w:spacing w:after="0" w:line="216"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 - обеспечение прав и государственных гарантий качественного общего образования, обеспечение равного доступа к образовательным ресурсам;</w:t>
      </w:r>
    </w:p>
    <w:p w:rsidR="00AF0DE5" w:rsidRPr="00CD24FC" w:rsidRDefault="00AF0DE5" w:rsidP="00CD24FC">
      <w:pPr>
        <w:autoSpaceDE w:val="0"/>
        <w:autoSpaceDN w:val="0"/>
        <w:adjustRightInd w:val="0"/>
        <w:spacing w:after="0" w:line="240" w:lineRule="auto"/>
        <w:ind w:firstLine="720"/>
        <w:jc w:val="both"/>
        <w:outlineLvl w:val="1"/>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создание единого образовательного пространства путем организации подвоза обучающихся в базовые общеобразовательные организации;</w:t>
      </w:r>
    </w:p>
    <w:p w:rsidR="00AF0DE5" w:rsidRPr="00CD24FC" w:rsidRDefault="00AF0DE5" w:rsidP="00CD24FC">
      <w:pPr>
        <w:autoSpaceDE w:val="0"/>
        <w:autoSpaceDN w:val="0"/>
        <w:adjustRightInd w:val="0"/>
        <w:spacing w:after="0" w:line="240" w:lineRule="auto"/>
        <w:ind w:firstLine="720"/>
        <w:jc w:val="both"/>
        <w:outlineLvl w:val="1"/>
        <w:rPr>
          <w:rFonts w:ascii="Times New Roman" w:hAnsi="Times New Roman" w:cs="Times New Roman"/>
          <w:sz w:val="24"/>
          <w:szCs w:val="24"/>
          <w:lang w:eastAsia="ru-RU"/>
        </w:rPr>
      </w:pPr>
      <w:r w:rsidRPr="00CD24FC">
        <w:rPr>
          <w:rFonts w:ascii="Times New Roman" w:hAnsi="Times New Roman" w:cs="Times New Roman"/>
          <w:sz w:val="24"/>
          <w:szCs w:val="24"/>
          <w:lang w:eastAsia="ru-RU"/>
        </w:rPr>
        <w:t>- </w:t>
      </w:r>
      <w:r w:rsidRPr="00CD24FC">
        <w:rPr>
          <w:rFonts w:ascii="Times New Roman" w:hAnsi="Times New Roman" w:cs="Times New Roman"/>
          <w:sz w:val="24"/>
          <w:szCs w:val="24"/>
        </w:rPr>
        <w:t>соответствие территорий учреждений образования подведомственных управлению образования администрации БМР государственным  стандартам и санитарным нормами</w:t>
      </w:r>
      <w:r w:rsidRPr="00CD24FC">
        <w:rPr>
          <w:rFonts w:ascii="Times New Roman" w:hAnsi="Times New Roman" w:cs="Times New Roman"/>
          <w:sz w:val="24"/>
          <w:szCs w:val="24"/>
          <w:lang w:eastAsia="ru-RU"/>
        </w:rPr>
        <w:t>;</w:t>
      </w:r>
    </w:p>
    <w:p w:rsidR="00AF0DE5" w:rsidRPr="00CD24FC" w:rsidRDefault="00AF0DE5" w:rsidP="00CD24FC">
      <w:pPr>
        <w:autoSpaceDE w:val="0"/>
        <w:autoSpaceDN w:val="0"/>
        <w:adjustRightInd w:val="0"/>
        <w:spacing w:after="0" w:line="240" w:lineRule="auto"/>
        <w:ind w:firstLine="720"/>
        <w:jc w:val="both"/>
        <w:outlineLvl w:val="1"/>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увеличение количества учреждений, соответствующих требованиям пожарной безопасности;</w:t>
      </w:r>
    </w:p>
    <w:p w:rsidR="00AF0DE5" w:rsidRPr="00CD24FC" w:rsidRDefault="00AF0DE5" w:rsidP="00CD24FC">
      <w:pPr>
        <w:autoSpaceDE w:val="0"/>
        <w:autoSpaceDN w:val="0"/>
        <w:adjustRightInd w:val="0"/>
        <w:spacing w:after="0" w:line="240" w:lineRule="auto"/>
        <w:ind w:firstLine="720"/>
        <w:jc w:val="both"/>
        <w:outlineLvl w:val="1"/>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создание системы антитеррористической защиты муниципальных учреждений, подведомственных управлению образования администрации БМР;</w:t>
      </w:r>
    </w:p>
    <w:p w:rsidR="00AF0DE5" w:rsidRPr="00CD24FC" w:rsidRDefault="00AF0DE5" w:rsidP="00CD24FC">
      <w:pPr>
        <w:autoSpaceDE w:val="0"/>
        <w:autoSpaceDN w:val="0"/>
        <w:adjustRightInd w:val="0"/>
        <w:spacing w:after="0" w:line="240" w:lineRule="auto"/>
        <w:ind w:firstLine="720"/>
        <w:jc w:val="both"/>
        <w:outlineLvl w:val="1"/>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xml:space="preserve">- снижение расходов по оплате топливно-энергетических ресурсов (далее – ТЭР) </w:t>
      </w:r>
      <w:r w:rsidRPr="00CD24FC">
        <w:rPr>
          <w:rFonts w:ascii="Times New Roman" w:hAnsi="Times New Roman" w:cs="Times New Roman"/>
          <w:spacing w:val="-10"/>
          <w:sz w:val="24"/>
          <w:szCs w:val="24"/>
          <w:lang w:eastAsia="ru-RU"/>
        </w:rPr>
        <w:br/>
        <w:t>и экономия потребления энергетических ресурсов образовательными учреждениями БМР;</w:t>
      </w:r>
    </w:p>
    <w:p w:rsidR="00AF0DE5" w:rsidRPr="00CD24FC" w:rsidRDefault="00AF0DE5" w:rsidP="00CD24FC">
      <w:pPr>
        <w:autoSpaceDE w:val="0"/>
        <w:autoSpaceDN w:val="0"/>
        <w:adjustRightInd w:val="0"/>
        <w:spacing w:after="0" w:line="240" w:lineRule="auto"/>
        <w:ind w:firstLine="720"/>
        <w:jc w:val="both"/>
        <w:outlineLvl w:val="1"/>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 повышение доли детей, охваченных различными формами организованного отдыха, оздоровления, </w:t>
      </w:r>
      <w:r w:rsidRPr="00CD24FC">
        <w:rPr>
          <w:rFonts w:ascii="Times New Roman" w:hAnsi="Times New Roman" w:cs="Times New Roman"/>
          <w:sz w:val="24"/>
          <w:szCs w:val="24"/>
        </w:rPr>
        <w:t>занятости</w:t>
      </w:r>
      <w:r w:rsidRPr="00CD24FC">
        <w:rPr>
          <w:rFonts w:ascii="Times New Roman" w:hAnsi="Times New Roman" w:cs="Times New Roman"/>
          <w:sz w:val="24"/>
          <w:szCs w:val="24"/>
          <w:lang w:eastAsia="ru-RU"/>
        </w:rPr>
        <w:t>;</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повышение привлекательности  педагогической профессии, привлечение молодых специалистов для работы в учреждениях образования.</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целевое расходование бюджетных средств, выделенных на реализацию программы  в полном объеме;</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эффективная организация деятельности в области транспортного, хозяйственного, методического и бухгалтерского обслуживания в учреждениях, подведомственных управлению образования администрации БМР;</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улучшение качества социальной среды и условий жизни для маломобильных групп обучающихся и воспитанников Балашовского муниципального района.</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Срок реализации программы – 2018 -2020 годы.</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p>
    <w:p w:rsidR="00AF0DE5" w:rsidRPr="00CD24FC" w:rsidRDefault="00AF0DE5" w:rsidP="00CD24FC">
      <w:pPr>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5. Обобщенная характеристика подпрограмм муниципальной программы</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Муниципальная программа реализуется в рамках четырех подпрограмм, выполнение мероприятий которых направлено на решение задач и достижение целей.</w:t>
      </w:r>
    </w:p>
    <w:p w:rsidR="00AF0DE5" w:rsidRPr="00CD24FC" w:rsidRDefault="00AF0DE5" w:rsidP="00CD24FC">
      <w:pPr>
        <w:spacing w:after="0" w:line="240" w:lineRule="auto"/>
        <w:jc w:val="both"/>
        <w:rPr>
          <w:rFonts w:ascii="Times New Roman" w:hAnsi="Times New Roman" w:cs="Times New Roman"/>
          <w:sz w:val="24"/>
          <w:szCs w:val="24"/>
          <w:lang w:eastAsia="ru-RU"/>
        </w:rPr>
      </w:pPr>
    </w:p>
    <w:p w:rsidR="00AF0DE5" w:rsidRDefault="00AF0DE5" w:rsidP="00CD24FC">
      <w:pPr>
        <w:spacing w:after="0" w:line="240" w:lineRule="auto"/>
        <w:jc w:val="both"/>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 xml:space="preserve">Подпрограмма №1 </w:t>
      </w:r>
      <w:r>
        <w:rPr>
          <w:rFonts w:ascii="Times New Roman" w:hAnsi="Times New Roman" w:cs="Times New Roman"/>
          <w:b/>
          <w:bCs/>
          <w:sz w:val="24"/>
          <w:szCs w:val="24"/>
          <w:lang w:eastAsia="ru-RU"/>
        </w:rPr>
        <w:t>«</w:t>
      </w:r>
      <w:r w:rsidRPr="00CD24FC">
        <w:rPr>
          <w:rFonts w:ascii="Times New Roman" w:hAnsi="Times New Roman" w:cs="Times New Roman"/>
          <w:b/>
          <w:bCs/>
          <w:sz w:val="24"/>
          <w:szCs w:val="24"/>
          <w:lang w:eastAsia="ru-RU"/>
        </w:rPr>
        <w:t>Развитие системы дошкольного образования</w:t>
      </w:r>
      <w:r>
        <w:rPr>
          <w:rFonts w:ascii="Times New Roman" w:hAnsi="Times New Roman" w:cs="Times New Roman"/>
          <w:b/>
          <w:bCs/>
          <w:sz w:val="24"/>
          <w:szCs w:val="24"/>
          <w:lang w:eastAsia="ru-RU"/>
        </w:rPr>
        <w:t>».</w:t>
      </w:r>
    </w:p>
    <w:p w:rsidR="00AF0DE5" w:rsidRDefault="00AF0DE5" w:rsidP="00E91E07">
      <w:pPr>
        <w:spacing w:after="0" w:line="240" w:lineRule="auto"/>
        <w:jc w:val="both"/>
        <w:rPr>
          <w:rFonts w:ascii="Times New Roman" w:hAnsi="Times New Roman" w:cs="Times New Roman"/>
          <w:sz w:val="24"/>
          <w:szCs w:val="24"/>
          <w:lang w:eastAsia="ru-RU"/>
        </w:rPr>
      </w:pPr>
      <w:r w:rsidRPr="00E91E07">
        <w:rPr>
          <w:rFonts w:ascii="Times New Roman" w:hAnsi="Times New Roman" w:cs="Times New Roman"/>
          <w:b/>
          <w:bCs/>
          <w:sz w:val="24"/>
          <w:szCs w:val="24"/>
          <w:lang w:eastAsia="ru-RU"/>
        </w:rPr>
        <w:t>Основное мероприятие</w:t>
      </w:r>
      <w:r>
        <w:rPr>
          <w:rFonts w:ascii="Times New Roman" w:hAnsi="Times New Roman" w:cs="Times New Roman"/>
          <w:b/>
          <w:bCs/>
          <w:sz w:val="24"/>
          <w:szCs w:val="24"/>
          <w:lang w:eastAsia="ru-RU"/>
        </w:rPr>
        <w:t xml:space="preserve"> 1</w:t>
      </w:r>
      <w:r>
        <w:rPr>
          <w:rFonts w:ascii="Times New Roman" w:hAnsi="Times New Roman" w:cs="Times New Roman"/>
          <w:sz w:val="24"/>
          <w:szCs w:val="24"/>
          <w:lang w:eastAsia="ru-RU"/>
        </w:rPr>
        <w:t xml:space="preserve">: </w:t>
      </w:r>
      <w:r w:rsidRPr="00933398">
        <w:rPr>
          <w:rFonts w:ascii="Times New Roman" w:hAnsi="Times New Roman" w:cs="Times New Roman"/>
          <w:sz w:val="24"/>
          <w:szCs w:val="24"/>
          <w:lang w:eastAsia="ru-RU"/>
        </w:rPr>
        <w:t>Развитие сети дошкольных образовательных организаций</w:t>
      </w:r>
      <w:r>
        <w:rPr>
          <w:rFonts w:ascii="Times New Roman" w:hAnsi="Times New Roman" w:cs="Times New Roman"/>
          <w:sz w:val="24"/>
          <w:szCs w:val="24"/>
          <w:lang w:eastAsia="ru-RU"/>
        </w:rPr>
        <w:t>.Реализация основного мероприятия подпрограммы осуществляется по следующим направлениям:</w:t>
      </w:r>
    </w:p>
    <w:p w:rsidR="00AF0DE5" w:rsidRDefault="00AF0DE5" w:rsidP="00E91E07">
      <w:pPr>
        <w:widowControl w:val="0"/>
        <w:tabs>
          <w:tab w:val="left" w:pos="2583"/>
        </w:tabs>
        <w:autoSpaceDE w:val="0"/>
        <w:autoSpaceDN w:val="0"/>
        <w:adjustRightInd w:val="0"/>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rPr>
        <w:t>1.1.</w:t>
      </w:r>
      <w:r w:rsidRPr="00E6215B">
        <w:rPr>
          <w:rFonts w:ascii="Times New Roman" w:hAnsi="Times New Roman" w:cs="Times New Roman"/>
          <w:sz w:val="24"/>
          <w:szCs w:val="24"/>
        </w:rPr>
        <w:t>Обеспечение государственных гарантий прав граждан на получение  общедоступн</w:t>
      </w:r>
      <w:r>
        <w:rPr>
          <w:rFonts w:ascii="Times New Roman" w:hAnsi="Times New Roman" w:cs="Times New Roman"/>
          <w:sz w:val="24"/>
          <w:szCs w:val="24"/>
        </w:rPr>
        <w:t>ого и бесплатного дошкольного</w:t>
      </w:r>
      <w:r w:rsidRPr="00E6215B">
        <w:rPr>
          <w:rFonts w:ascii="Times New Roman" w:hAnsi="Times New Roman" w:cs="Times New Roman"/>
          <w:sz w:val="24"/>
          <w:szCs w:val="24"/>
        </w:rPr>
        <w:t xml:space="preserve"> образования в му</w:t>
      </w:r>
      <w:r>
        <w:rPr>
          <w:rFonts w:ascii="Times New Roman" w:hAnsi="Times New Roman" w:cs="Times New Roman"/>
          <w:sz w:val="24"/>
          <w:szCs w:val="24"/>
        </w:rPr>
        <w:t>ниципальных  дошкольных образовательных</w:t>
      </w:r>
      <w:r w:rsidRPr="00E6215B">
        <w:rPr>
          <w:rFonts w:ascii="Times New Roman" w:hAnsi="Times New Roman" w:cs="Times New Roman"/>
          <w:sz w:val="24"/>
          <w:szCs w:val="24"/>
        </w:rPr>
        <w:t xml:space="preserve"> организациях БМР.</w:t>
      </w:r>
    </w:p>
    <w:p w:rsidR="00AF0DE5" w:rsidRPr="00E91E07" w:rsidRDefault="00AF0DE5" w:rsidP="00E91E07">
      <w:pPr>
        <w:widowControl w:val="0"/>
        <w:tabs>
          <w:tab w:val="left" w:pos="2583"/>
        </w:tabs>
        <w:autoSpaceDE w:val="0"/>
        <w:autoSpaceDN w:val="0"/>
        <w:adjustRightInd w:val="0"/>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rPr>
        <w:t>1.2.</w:t>
      </w:r>
      <w:r w:rsidRPr="00E6215B">
        <w:rPr>
          <w:rFonts w:ascii="Times New Roman" w:hAnsi="Times New Roman" w:cs="Times New Roman"/>
          <w:sz w:val="24"/>
          <w:szCs w:val="24"/>
        </w:rPr>
        <w:t>Создание современных условий обучения и воспитания в муниципальных дошкольных образовательных организациях (укрепление материально-технической базы дошкольных образо</w:t>
      </w:r>
      <w:r>
        <w:rPr>
          <w:rFonts w:ascii="Times New Roman" w:hAnsi="Times New Roman" w:cs="Times New Roman"/>
          <w:sz w:val="24"/>
          <w:szCs w:val="24"/>
        </w:rPr>
        <w:t xml:space="preserve">вательных учреждений) </w:t>
      </w:r>
    </w:p>
    <w:p w:rsidR="00AF0DE5" w:rsidRDefault="00AF0DE5" w:rsidP="004F5EAF">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1.3.</w:t>
      </w:r>
      <w:r w:rsidRPr="001F60E3">
        <w:rPr>
          <w:rFonts w:ascii="Times New Roman" w:hAnsi="Times New Roman" w:cs="Times New Roman"/>
          <w:sz w:val="24"/>
          <w:szCs w:val="24"/>
        </w:rPr>
        <w:t>Материальная поддержка воспитания и обучения детей, посещающих образовательные организации, реализующие образовательную программу дошкольного образования</w:t>
      </w:r>
      <w:r>
        <w:rPr>
          <w:rFonts w:ascii="Times New Roman" w:hAnsi="Times New Roman" w:cs="Times New Roman"/>
          <w:sz w:val="24"/>
          <w:szCs w:val="24"/>
        </w:rPr>
        <w:t>.</w:t>
      </w:r>
    </w:p>
    <w:p w:rsidR="00AF0DE5" w:rsidRPr="00CD24FC" w:rsidRDefault="00AF0DE5" w:rsidP="00CD24FC">
      <w:pPr>
        <w:spacing w:after="0" w:line="240" w:lineRule="auto"/>
        <w:rPr>
          <w:rFonts w:ascii="Times New Roman" w:hAnsi="Times New Roman" w:cs="Times New Roman"/>
          <w:b/>
          <w:bCs/>
          <w:sz w:val="24"/>
          <w:szCs w:val="24"/>
          <w:lang w:eastAsia="ru-RU"/>
        </w:rPr>
      </w:pPr>
    </w:p>
    <w:p w:rsidR="00AF0DE5" w:rsidRDefault="00AF0DE5" w:rsidP="00CD24FC">
      <w:pPr>
        <w:spacing w:after="0" w:line="240" w:lineRule="auto"/>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Подпрограмма №2 «Развитие системы общего образования»</w:t>
      </w:r>
      <w:r>
        <w:rPr>
          <w:rFonts w:ascii="Times New Roman" w:hAnsi="Times New Roman" w:cs="Times New Roman"/>
          <w:b/>
          <w:bCs/>
          <w:sz w:val="24"/>
          <w:szCs w:val="24"/>
          <w:lang w:eastAsia="ru-RU"/>
        </w:rPr>
        <w:t>.</w:t>
      </w:r>
    </w:p>
    <w:p w:rsidR="00AF0DE5" w:rsidRDefault="00AF0DE5" w:rsidP="00FB1132">
      <w:pPr>
        <w:spacing w:after="0" w:line="240" w:lineRule="auto"/>
        <w:ind w:left="709"/>
        <w:rPr>
          <w:rFonts w:ascii="Times New Roman" w:hAnsi="Times New Roman" w:cs="Times New Roman"/>
          <w:sz w:val="24"/>
          <w:szCs w:val="24"/>
          <w:lang w:eastAsia="ru-RU"/>
        </w:rPr>
      </w:pPr>
      <w:r w:rsidRPr="00E91E07">
        <w:rPr>
          <w:rFonts w:ascii="Times New Roman" w:hAnsi="Times New Roman" w:cs="Times New Roman"/>
          <w:b/>
          <w:bCs/>
          <w:sz w:val="24"/>
          <w:szCs w:val="24"/>
          <w:lang w:eastAsia="ru-RU"/>
        </w:rPr>
        <w:t>Основное мероприятие 1</w:t>
      </w:r>
      <w:r>
        <w:rPr>
          <w:rFonts w:ascii="Times New Roman" w:hAnsi="Times New Roman" w:cs="Times New Roman"/>
          <w:sz w:val="24"/>
          <w:szCs w:val="24"/>
          <w:lang w:eastAsia="ru-RU"/>
        </w:rPr>
        <w:t>.</w:t>
      </w:r>
      <w:r w:rsidRPr="0078639B">
        <w:rPr>
          <w:rFonts w:ascii="Times New Roman" w:hAnsi="Times New Roman" w:cs="Times New Roman"/>
          <w:sz w:val="24"/>
          <w:szCs w:val="24"/>
          <w:lang w:eastAsia="ru-RU"/>
        </w:rPr>
        <w:t xml:space="preserve">: </w:t>
      </w:r>
      <w:r w:rsidRPr="00FB1132">
        <w:rPr>
          <w:rFonts w:ascii="Times New Roman" w:hAnsi="Times New Roman" w:cs="Times New Roman"/>
          <w:sz w:val="24"/>
          <w:szCs w:val="24"/>
          <w:lang w:eastAsia="ru-RU"/>
        </w:rPr>
        <w:t xml:space="preserve">Развитие системы общего образования </w:t>
      </w:r>
    </w:p>
    <w:p w:rsidR="00AF0DE5" w:rsidRDefault="00AF0DE5" w:rsidP="00E91E07">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Реализация основного мероприятияподпрограммы осуществляется по следующим направлениям:</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1.1.О</w:t>
      </w:r>
      <w:r w:rsidRPr="00CD24FC">
        <w:rPr>
          <w:rFonts w:ascii="Times New Roman" w:hAnsi="Times New Roman" w:cs="Times New Roman"/>
          <w:sz w:val="24"/>
          <w:szCs w:val="24"/>
          <w:lang w:eastAsia="ru-RU"/>
        </w:rPr>
        <w:t>беспечение государственных гарантий прав граждан на получение  общедоступного и бесплатного дошкольного, начального, основного, среднего общего образования в муниципальных  общеобразовательных организациях БМР.</w:t>
      </w:r>
    </w:p>
    <w:p w:rsidR="00AF0DE5" w:rsidRDefault="00AF0DE5" w:rsidP="00E91E07">
      <w:pPr>
        <w:spacing w:after="0" w:line="240" w:lineRule="auto"/>
        <w:ind w:firstLine="720"/>
        <w:jc w:val="both"/>
        <w:rPr>
          <w:rFonts w:ascii="Times New Roman" w:hAnsi="Times New Roman" w:cs="Times New Roman"/>
          <w:sz w:val="24"/>
          <w:szCs w:val="24"/>
          <w:u w:val="single"/>
        </w:rPr>
      </w:pPr>
      <w:r>
        <w:rPr>
          <w:rFonts w:ascii="Times New Roman" w:hAnsi="Times New Roman" w:cs="Times New Roman"/>
          <w:sz w:val="24"/>
          <w:szCs w:val="24"/>
        </w:rPr>
        <w:t>1.2.</w:t>
      </w:r>
      <w:r w:rsidRPr="00E45E37">
        <w:rPr>
          <w:rFonts w:ascii="Times New Roman" w:hAnsi="Times New Roman" w:cs="Times New Roman"/>
          <w:sz w:val="24"/>
          <w:szCs w:val="24"/>
        </w:rPr>
        <w:t>Развитие сети общеобразовательных организаций</w:t>
      </w:r>
      <w:r>
        <w:rPr>
          <w:rFonts w:ascii="Times New Roman" w:hAnsi="Times New Roman" w:cs="Times New Roman"/>
          <w:sz w:val="24"/>
          <w:szCs w:val="24"/>
        </w:rPr>
        <w:t xml:space="preserve">, </w:t>
      </w:r>
      <w:r w:rsidRPr="00E45E37">
        <w:rPr>
          <w:rFonts w:ascii="Times New Roman" w:hAnsi="Times New Roman" w:cs="Times New Roman"/>
          <w:sz w:val="24"/>
          <w:szCs w:val="24"/>
        </w:rPr>
        <w:t xml:space="preserve"> соответствующих современным требованиям, развитие творческих способностей учащихся</w:t>
      </w:r>
      <w:r>
        <w:rPr>
          <w:rFonts w:ascii="Times New Roman" w:hAnsi="Times New Roman" w:cs="Times New Roman"/>
          <w:sz w:val="24"/>
          <w:szCs w:val="24"/>
        </w:rPr>
        <w:t>.</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1.3.</w:t>
      </w:r>
      <w:r w:rsidRPr="00CD24FC">
        <w:rPr>
          <w:rFonts w:ascii="Times New Roman" w:hAnsi="Times New Roman" w:cs="Times New Roman"/>
          <w:sz w:val="24"/>
          <w:szCs w:val="24"/>
        </w:rPr>
        <w:t xml:space="preserve">Организация государственной итоговой аттестации выпускников 9, 11(12) классов (приобретение горюче-смазочных материалов (далее-ГСМ) и запчастей, бумаги, расходных материалов к оргтехнике для проведения экзаменов, компьютерной техники, микрофонов, </w:t>
      </w:r>
      <w:r w:rsidRPr="00CD24FC">
        <w:rPr>
          <w:rFonts w:ascii="Times New Roman" w:hAnsi="Times New Roman" w:cs="Times New Roman"/>
          <w:spacing w:val="-16"/>
          <w:sz w:val="24"/>
          <w:szCs w:val="24"/>
        </w:rPr>
        <w:t xml:space="preserve"> приобретение подавителей (блокираторов) средств сотовой связи </w:t>
      </w:r>
      <w:r w:rsidRPr="00CD24FC">
        <w:rPr>
          <w:rFonts w:ascii="Times New Roman" w:hAnsi="Times New Roman" w:cs="Times New Roman"/>
          <w:spacing w:val="-16"/>
          <w:sz w:val="24"/>
          <w:szCs w:val="24"/>
        </w:rPr>
        <w:br/>
        <w:t xml:space="preserve">и  беспроводного доступа,  оплата  выполнения услуг по  технической поддержке  защищенного канала связи для передачи данных через Интернет, аттестация рабочего места, оборудованного </w:t>
      </w:r>
      <w:r w:rsidRPr="00CD24FC">
        <w:rPr>
          <w:rFonts w:ascii="Times New Roman" w:hAnsi="Times New Roman" w:cs="Times New Roman"/>
          <w:spacing w:val="-16"/>
          <w:sz w:val="24"/>
          <w:szCs w:val="24"/>
          <w:lang w:val="en-US"/>
        </w:rPr>
        <w:t>Vip</w:t>
      </w:r>
      <w:r w:rsidRPr="00CD24FC">
        <w:rPr>
          <w:rFonts w:ascii="Times New Roman" w:hAnsi="Times New Roman" w:cs="Times New Roman"/>
          <w:spacing w:val="-16"/>
          <w:sz w:val="24"/>
          <w:szCs w:val="24"/>
        </w:rPr>
        <w:t>-</w:t>
      </w:r>
      <w:r w:rsidRPr="00CD24FC">
        <w:rPr>
          <w:rFonts w:ascii="Times New Roman" w:hAnsi="Times New Roman" w:cs="Times New Roman"/>
          <w:spacing w:val="-16"/>
          <w:sz w:val="24"/>
          <w:szCs w:val="24"/>
          <w:lang w:val="en-US"/>
        </w:rPr>
        <w:t>Net</w:t>
      </w:r>
      <w:r w:rsidRPr="00CD24FC">
        <w:rPr>
          <w:rFonts w:ascii="Times New Roman" w:hAnsi="Times New Roman" w:cs="Times New Roman"/>
          <w:spacing w:val="-16"/>
          <w:sz w:val="24"/>
          <w:szCs w:val="24"/>
        </w:rPr>
        <w:t xml:space="preserve"> на соответствие требованиям ФЗ-152, приобретение средств криптографической защиты информации</w:t>
      </w:r>
      <w:r w:rsidRPr="00CD24FC">
        <w:rPr>
          <w:rFonts w:ascii="Times New Roman" w:hAnsi="Times New Roman" w:cs="Times New Roman"/>
          <w:sz w:val="24"/>
          <w:szCs w:val="24"/>
        </w:rPr>
        <w:t>).</w:t>
      </w:r>
    </w:p>
    <w:p w:rsidR="00AF0DE5" w:rsidRDefault="00AF0DE5" w:rsidP="00CD24FC">
      <w:pPr>
        <w:tabs>
          <w:tab w:val="left" w:pos="6230"/>
        </w:tabs>
        <w:spacing w:after="0" w:line="240" w:lineRule="auto"/>
        <w:ind w:left="40" w:right="40" w:firstLine="720"/>
        <w:jc w:val="both"/>
        <w:rPr>
          <w:rFonts w:ascii="Times New Roman" w:hAnsi="Times New Roman" w:cs="Times New Roman"/>
          <w:sz w:val="24"/>
          <w:szCs w:val="24"/>
        </w:rPr>
      </w:pPr>
      <w:r>
        <w:rPr>
          <w:rFonts w:ascii="Times New Roman" w:hAnsi="Times New Roman" w:cs="Times New Roman"/>
          <w:sz w:val="24"/>
          <w:szCs w:val="24"/>
        </w:rPr>
        <w:t xml:space="preserve">1.4. </w:t>
      </w:r>
      <w:r w:rsidRPr="00E6215B">
        <w:rPr>
          <w:rFonts w:ascii="Times New Roman" w:hAnsi="Times New Roman" w:cs="Times New Roman"/>
          <w:sz w:val="24"/>
          <w:szCs w:val="24"/>
        </w:rPr>
        <w:t xml:space="preserve">Создание современных условий обучения в муниципальных </w:t>
      </w:r>
      <w:r>
        <w:rPr>
          <w:rFonts w:ascii="Times New Roman" w:hAnsi="Times New Roman" w:cs="Times New Roman"/>
          <w:sz w:val="24"/>
          <w:szCs w:val="24"/>
        </w:rPr>
        <w:t xml:space="preserve">общеобразовательных учреждениях </w:t>
      </w:r>
      <w:r>
        <w:rPr>
          <w:rFonts w:ascii="Times New Roman" w:hAnsi="Times New Roman" w:cs="Times New Roman"/>
          <w:sz w:val="24"/>
          <w:szCs w:val="24"/>
          <w:u w:val="single"/>
          <w:lang w:eastAsia="ru-RU"/>
        </w:rPr>
        <w:t>(</w:t>
      </w:r>
      <w:r w:rsidRPr="00CD24FC">
        <w:rPr>
          <w:rFonts w:ascii="Times New Roman" w:hAnsi="Times New Roman" w:cs="Times New Roman"/>
          <w:sz w:val="24"/>
          <w:szCs w:val="24"/>
        </w:rPr>
        <w:t>Разработка проектно-сметной документации  для пристройки МОУ СОШ с. Репное</w:t>
      </w:r>
      <w:r>
        <w:rPr>
          <w:rFonts w:ascii="Times New Roman" w:hAnsi="Times New Roman" w:cs="Times New Roman"/>
          <w:sz w:val="24"/>
          <w:szCs w:val="24"/>
        </w:rPr>
        <w:t>,</w:t>
      </w:r>
      <w:r w:rsidRPr="00CD24FC">
        <w:rPr>
          <w:rFonts w:ascii="Times New Roman" w:hAnsi="Times New Roman" w:cs="Times New Roman"/>
          <w:sz w:val="24"/>
          <w:szCs w:val="24"/>
        </w:rPr>
        <w:t>установка, замена, ремонт, обслуживание системы автоматической пожарной сигнализации (далее-АПС), огнезащитная обработка сгораемых поверхностей,  заправка огнетушителей, замеры сопротивления изоляции</w:t>
      </w:r>
      <w:r>
        <w:rPr>
          <w:rFonts w:ascii="Times New Roman" w:hAnsi="Times New Roman" w:cs="Times New Roman"/>
          <w:sz w:val="24"/>
          <w:szCs w:val="24"/>
        </w:rPr>
        <w:t>, м</w:t>
      </w:r>
      <w:r w:rsidRPr="00CD24FC">
        <w:rPr>
          <w:rFonts w:ascii="Times New Roman" w:hAnsi="Times New Roman" w:cs="Times New Roman"/>
          <w:sz w:val="24"/>
          <w:szCs w:val="24"/>
        </w:rPr>
        <w:t>ероприятия по предупреждению терроризма</w:t>
      </w:r>
      <w:r>
        <w:rPr>
          <w:rFonts w:ascii="Times New Roman" w:hAnsi="Times New Roman" w:cs="Times New Roman"/>
          <w:sz w:val="24"/>
          <w:szCs w:val="24"/>
        </w:rPr>
        <w:t xml:space="preserve">, </w:t>
      </w:r>
      <w:r w:rsidRPr="00CD24FC">
        <w:rPr>
          <w:rFonts w:ascii="Times New Roman" w:hAnsi="Times New Roman" w:cs="Times New Roman"/>
          <w:sz w:val="24"/>
          <w:szCs w:val="24"/>
        </w:rPr>
        <w:t>повышению энергоэффективности теплоснабжения в образовательных учреждениях</w:t>
      </w:r>
      <w:r>
        <w:rPr>
          <w:rFonts w:ascii="Times New Roman" w:hAnsi="Times New Roman" w:cs="Times New Roman"/>
          <w:sz w:val="24"/>
          <w:szCs w:val="24"/>
        </w:rPr>
        <w:t>, оплата выполнения услуг по АИС- комплектованию, ремонт и обслуживание школьных автобусов).</w:t>
      </w:r>
    </w:p>
    <w:p w:rsidR="00AF0DE5" w:rsidRDefault="00AF0DE5" w:rsidP="00CD24FC">
      <w:pPr>
        <w:tabs>
          <w:tab w:val="left" w:pos="6230"/>
        </w:tabs>
        <w:spacing w:after="0" w:line="240" w:lineRule="auto"/>
        <w:ind w:left="40" w:right="40" w:firstLine="720"/>
        <w:jc w:val="both"/>
        <w:rPr>
          <w:rFonts w:ascii="Times New Roman" w:hAnsi="Times New Roman" w:cs="Times New Roman"/>
          <w:sz w:val="24"/>
          <w:szCs w:val="24"/>
          <w:u w:val="single"/>
          <w:lang w:eastAsia="ru-RU"/>
        </w:rPr>
      </w:pPr>
      <w:r>
        <w:rPr>
          <w:rFonts w:ascii="Times New Roman" w:hAnsi="Times New Roman" w:cs="Times New Roman"/>
          <w:sz w:val="24"/>
          <w:szCs w:val="24"/>
        </w:rPr>
        <w:t>1.5.</w:t>
      </w:r>
      <w:r w:rsidRPr="001F0502">
        <w:rPr>
          <w:rFonts w:ascii="Times New Roman" w:hAnsi="Times New Roman" w:cs="Times New Roman"/>
          <w:sz w:val="24"/>
          <w:szCs w:val="24"/>
        </w:rPr>
        <w:t>Организация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p w:rsidR="00AF0DE5" w:rsidRDefault="00AF0DE5" w:rsidP="009774CB">
      <w:pPr>
        <w:tabs>
          <w:tab w:val="left" w:pos="6230"/>
        </w:tabs>
        <w:spacing w:after="0" w:line="240" w:lineRule="auto"/>
        <w:ind w:right="40" w:firstLine="720"/>
        <w:jc w:val="both"/>
        <w:rPr>
          <w:rFonts w:ascii="Times New Roman" w:hAnsi="Times New Roman" w:cs="Times New Roman"/>
          <w:sz w:val="24"/>
          <w:szCs w:val="24"/>
        </w:rPr>
      </w:pPr>
      <w:r>
        <w:rPr>
          <w:rFonts w:ascii="Times New Roman" w:hAnsi="Times New Roman" w:cs="Times New Roman"/>
          <w:sz w:val="24"/>
          <w:szCs w:val="24"/>
          <w:lang w:eastAsia="ru-RU"/>
        </w:rPr>
        <w:t>1.6.</w:t>
      </w:r>
      <w:r w:rsidRPr="00CD24FC">
        <w:rPr>
          <w:rFonts w:ascii="Times New Roman" w:hAnsi="Times New Roman" w:cs="Times New Roman"/>
          <w:sz w:val="24"/>
          <w:szCs w:val="24"/>
          <w:lang w:eastAsia="ru-RU"/>
        </w:rPr>
        <w:t>Проведение муниципального этапа Всероссийской   олимпиады школьников  по математике, физике, химии, географии, биологии,  истории, экономике, обществознанию, русскому языку, информатике, иностранным языкам, литературе, физической культуре, ОБЖ (разработка, тиражирование материалов для школьного тура; приобретение необходимых расходных материалов), участие в региональном этапе Всероссийской   олимпиады школьников(</w:t>
      </w:r>
      <w:r w:rsidRPr="00CD24FC">
        <w:rPr>
          <w:rFonts w:ascii="Times New Roman" w:hAnsi="Times New Roman" w:cs="Times New Roman"/>
          <w:sz w:val="24"/>
          <w:szCs w:val="24"/>
        </w:rPr>
        <w:t>приобретение горюче-смазочных материалов (далее-ГСМ).</w:t>
      </w:r>
    </w:p>
    <w:p w:rsidR="00AF0DE5" w:rsidRDefault="00AF0DE5" w:rsidP="009774CB">
      <w:pPr>
        <w:tabs>
          <w:tab w:val="left" w:pos="6230"/>
        </w:tabs>
        <w:spacing w:after="0" w:line="240" w:lineRule="auto"/>
        <w:ind w:right="40" w:firstLine="720"/>
        <w:jc w:val="both"/>
        <w:rPr>
          <w:rFonts w:ascii="Times New Roman" w:hAnsi="Times New Roman" w:cs="Times New Roman"/>
          <w:sz w:val="24"/>
          <w:szCs w:val="24"/>
        </w:rPr>
      </w:pPr>
      <w:r>
        <w:rPr>
          <w:rFonts w:ascii="Times New Roman" w:hAnsi="Times New Roman" w:cs="Times New Roman"/>
          <w:sz w:val="24"/>
          <w:szCs w:val="24"/>
        </w:rPr>
        <w:t>1.7.Организация оздоровления детей в летний период в оздоровительных лагерях  дневного пребыванием.</w:t>
      </w:r>
    </w:p>
    <w:p w:rsidR="00AF0DE5" w:rsidRDefault="00AF0DE5" w:rsidP="009774CB">
      <w:pPr>
        <w:tabs>
          <w:tab w:val="left" w:pos="6230"/>
        </w:tabs>
        <w:spacing w:after="0" w:line="240" w:lineRule="auto"/>
        <w:ind w:right="40" w:firstLine="720"/>
        <w:jc w:val="both"/>
        <w:rPr>
          <w:rFonts w:ascii="Times New Roman" w:hAnsi="Times New Roman" w:cs="Times New Roman"/>
          <w:sz w:val="24"/>
          <w:szCs w:val="24"/>
        </w:rPr>
      </w:pPr>
      <w:r>
        <w:rPr>
          <w:rFonts w:ascii="Times New Roman" w:hAnsi="Times New Roman" w:cs="Times New Roman"/>
          <w:sz w:val="24"/>
          <w:szCs w:val="24"/>
        </w:rPr>
        <w:t>1.8.Профилактика правонарушения и усиление борьбы с преступностью на территории БМР.</w:t>
      </w:r>
    </w:p>
    <w:p w:rsidR="00AF0DE5" w:rsidRPr="00CD24FC" w:rsidRDefault="00AF0DE5" w:rsidP="00CD24FC">
      <w:pPr>
        <w:spacing w:after="0" w:line="240" w:lineRule="auto"/>
        <w:jc w:val="both"/>
        <w:rPr>
          <w:rFonts w:ascii="Times New Roman" w:hAnsi="Times New Roman" w:cs="Times New Roman"/>
          <w:b/>
          <w:bCs/>
          <w:sz w:val="24"/>
          <w:szCs w:val="24"/>
          <w:lang w:eastAsia="ru-RU"/>
        </w:rPr>
      </w:pPr>
    </w:p>
    <w:p w:rsidR="00AF0DE5" w:rsidRDefault="00AF0DE5" w:rsidP="00CD24FC">
      <w:pPr>
        <w:spacing w:after="0" w:line="240" w:lineRule="auto"/>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Подпрограмма №3 «Развитие системы дополнительного образования»</w:t>
      </w:r>
    </w:p>
    <w:p w:rsidR="00AF0DE5" w:rsidRDefault="00AF0DE5" w:rsidP="000441FC">
      <w:pPr>
        <w:spacing w:after="0" w:line="240" w:lineRule="auto"/>
        <w:ind w:firstLine="709"/>
        <w:rPr>
          <w:rFonts w:ascii="Times New Roman" w:hAnsi="Times New Roman" w:cs="Times New Roman"/>
          <w:sz w:val="24"/>
          <w:szCs w:val="24"/>
          <w:lang w:eastAsia="ru-RU"/>
        </w:rPr>
      </w:pPr>
      <w:r w:rsidRPr="000441FC">
        <w:rPr>
          <w:rFonts w:ascii="Times New Roman" w:hAnsi="Times New Roman" w:cs="Times New Roman"/>
          <w:b/>
          <w:bCs/>
          <w:sz w:val="24"/>
          <w:szCs w:val="24"/>
          <w:lang w:eastAsia="ru-RU"/>
        </w:rPr>
        <w:t>Основное мероприятие1</w:t>
      </w:r>
      <w:r>
        <w:rPr>
          <w:rFonts w:ascii="Times New Roman" w:hAnsi="Times New Roman" w:cs="Times New Roman"/>
          <w:sz w:val="24"/>
          <w:szCs w:val="24"/>
          <w:lang w:eastAsia="ru-RU"/>
        </w:rPr>
        <w:t>.</w:t>
      </w:r>
      <w:r w:rsidRPr="0078639B">
        <w:rPr>
          <w:rFonts w:ascii="Times New Roman" w:hAnsi="Times New Roman" w:cs="Times New Roman"/>
          <w:sz w:val="24"/>
          <w:szCs w:val="24"/>
          <w:lang w:eastAsia="ru-RU"/>
        </w:rPr>
        <w:t xml:space="preserve">: </w:t>
      </w:r>
      <w:r w:rsidRPr="00FB1132">
        <w:rPr>
          <w:rFonts w:ascii="Times New Roman" w:hAnsi="Times New Roman" w:cs="Times New Roman"/>
          <w:sz w:val="24"/>
          <w:szCs w:val="24"/>
          <w:lang w:eastAsia="ru-RU"/>
        </w:rPr>
        <w:t>Развитие системы дополнительного образования</w:t>
      </w:r>
      <w:r>
        <w:rPr>
          <w:rFonts w:ascii="Times New Roman" w:hAnsi="Times New Roman" w:cs="Times New Roman"/>
          <w:sz w:val="24"/>
          <w:szCs w:val="24"/>
          <w:lang w:eastAsia="ru-RU"/>
        </w:rPr>
        <w:t>.Реализация основного мероприятия  подпрограммы осуществляется по следующим направлениям:</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1.1.</w:t>
      </w:r>
      <w:r w:rsidRPr="00CD24FC">
        <w:rPr>
          <w:rFonts w:ascii="Times New Roman" w:hAnsi="Times New Roman" w:cs="Times New Roman"/>
          <w:sz w:val="24"/>
          <w:szCs w:val="24"/>
          <w:lang w:eastAsia="ru-RU"/>
        </w:rPr>
        <w:t>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w:t>
      </w:r>
    </w:p>
    <w:p w:rsidR="00AF0DE5" w:rsidRDefault="00AF0DE5" w:rsidP="00CD24FC">
      <w:pPr>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1.2.</w:t>
      </w:r>
      <w:r w:rsidRPr="00CD24FC">
        <w:rPr>
          <w:rFonts w:ascii="Times New Roman" w:hAnsi="Times New Roman" w:cs="Times New Roman"/>
          <w:sz w:val="24"/>
          <w:szCs w:val="24"/>
          <w:lang w:eastAsia="ru-RU"/>
        </w:rPr>
        <w:t>Создание современных условий воспитания в муниципальных организациях дополнительного образования</w:t>
      </w:r>
      <w:r>
        <w:rPr>
          <w:rFonts w:ascii="Times New Roman" w:hAnsi="Times New Roman" w:cs="Times New Roman"/>
          <w:sz w:val="24"/>
          <w:szCs w:val="24"/>
          <w:lang w:eastAsia="ru-RU"/>
        </w:rPr>
        <w:t>.</w:t>
      </w:r>
    </w:p>
    <w:p w:rsidR="00AF0DE5" w:rsidRPr="00441CE9" w:rsidRDefault="00AF0DE5" w:rsidP="00441CE9">
      <w:pPr>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rPr>
        <w:t>1.3.</w:t>
      </w:r>
      <w:r w:rsidRPr="00821FA8">
        <w:rPr>
          <w:rFonts w:ascii="Times New Roman" w:hAnsi="Times New Roman" w:cs="Times New Roman"/>
          <w:sz w:val="24"/>
          <w:szCs w:val="24"/>
        </w:rPr>
        <w:t xml:space="preserve">Проведение </w:t>
      </w:r>
      <w:r>
        <w:rPr>
          <w:rFonts w:ascii="Times New Roman" w:hAnsi="Times New Roman" w:cs="Times New Roman"/>
          <w:sz w:val="24"/>
          <w:szCs w:val="24"/>
        </w:rPr>
        <w:t xml:space="preserve">муниципального этапа </w:t>
      </w:r>
      <w:r w:rsidRPr="00821FA8">
        <w:rPr>
          <w:rFonts w:ascii="Times New Roman" w:hAnsi="Times New Roman" w:cs="Times New Roman"/>
          <w:sz w:val="24"/>
          <w:szCs w:val="24"/>
        </w:rPr>
        <w:t xml:space="preserve"> всероссийских </w:t>
      </w:r>
      <w:r>
        <w:rPr>
          <w:rFonts w:ascii="Times New Roman" w:hAnsi="Times New Roman" w:cs="Times New Roman"/>
          <w:sz w:val="24"/>
          <w:szCs w:val="24"/>
        </w:rPr>
        <w:t xml:space="preserve">и региональных </w:t>
      </w:r>
      <w:r w:rsidRPr="00821FA8">
        <w:rPr>
          <w:rFonts w:ascii="Times New Roman" w:hAnsi="Times New Roman" w:cs="Times New Roman"/>
          <w:sz w:val="24"/>
          <w:szCs w:val="24"/>
        </w:rPr>
        <w:t>мероприятий с одаренными детьми</w:t>
      </w:r>
      <w:r>
        <w:rPr>
          <w:rFonts w:ascii="Times New Roman" w:hAnsi="Times New Roman" w:cs="Times New Roman"/>
          <w:sz w:val="24"/>
          <w:szCs w:val="24"/>
        </w:rPr>
        <w:t xml:space="preserve"> и участие в региональном этапе.</w:t>
      </w:r>
    </w:p>
    <w:p w:rsidR="00AF0DE5" w:rsidRPr="00441CE9" w:rsidRDefault="00AF0DE5" w:rsidP="00441CE9">
      <w:pPr>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rPr>
        <w:t>1.4.Организация оздоровления детей в летний период в  лагере с дневным пребыванием</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p>
    <w:p w:rsidR="00AF0DE5" w:rsidRDefault="00AF0DE5" w:rsidP="00CD24FC">
      <w:pPr>
        <w:spacing w:after="0" w:line="240" w:lineRule="auto"/>
        <w:jc w:val="both"/>
        <w:rPr>
          <w:rFonts w:ascii="Times New Roman" w:hAnsi="Times New Roman" w:cs="Times New Roman"/>
          <w:b/>
          <w:bCs/>
          <w:spacing w:val="-19"/>
          <w:sz w:val="24"/>
          <w:szCs w:val="24"/>
          <w:lang w:eastAsia="ru-RU"/>
        </w:rPr>
      </w:pPr>
      <w:r w:rsidRPr="00CD24FC">
        <w:rPr>
          <w:rFonts w:ascii="Times New Roman" w:hAnsi="Times New Roman" w:cs="Times New Roman"/>
          <w:b/>
          <w:bCs/>
          <w:spacing w:val="-19"/>
          <w:sz w:val="24"/>
          <w:szCs w:val="24"/>
          <w:lang w:eastAsia="ru-RU"/>
        </w:rPr>
        <w:t>Подпрограмма № 4  «Организация отдыха, оздоровления и занятости детей и подростков»</w:t>
      </w:r>
    </w:p>
    <w:p w:rsidR="00AF0DE5" w:rsidRPr="00FB1132" w:rsidRDefault="00AF0DE5" w:rsidP="00FB1132">
      <w:pPr>
        <w:spacing w:after="0" w:line="240" w:lineRule="auto"/>
        <w:ind w:left="709"/>
        <w:jc w:val="both"/>
        <w:rPr>
          <w:rFonts w:ascii="Times New Roman" w:hAnsi="Times New Roman" w:cs="Times New Roman"/>
          <w:spacing w:val="-19"/>
          <w:sz w:val="24"/>
          <w:szCs w:val="24"/>
          <w:lang w:eastAsia="ru-RU"/>
        </w:rPr>
      </w:pPr>
      <w:r w:rsidRPr="000441FC">
        <w:rPr>
          <w:rFonts w:ascii="Times New Roman" w:hAnsi="Times New Roman" w:cs="Times New Roman"/>
          <w:b/>
          <w:bCs/>
          <w:spacing w:val="-19"/>
          <w:sz w:val="24"/>
          <w:szCs w:val="24"/>
          <w:lang w:eastAsia="ru-RU"/>
        </w:rPr>
        <w:t>Основное мероприятие1</w:t>
      </w:r>
      <w:r>
        <w:rPr>
          <w:rFonts w:ascii="Times New Roman" w:hAnsi="Times New Roman" w:cs="Times New Roman"/>
          <w:spacing w:val="-19"/>
          <w:sz w:val="24"/>
          <w:szCs w:val="24"/>
          <w:lang w:eastAsia="ru-RU"/>
        </w:rPr>
        <w:t>.</w:t>
      </w:r>
      <w:r w:rsidRPr="00FB1132">
        <w:rPr>
          <w:rFonts w:ascii="Times New Roman" w:hAnsi="Times New Roman" w:cs="Times New Roman"/>
          <w:spacing w:val="-19"/>
          <w:sz w:val="24"/>
          <w:szCs w:val="24"/>
          <w:lang w:eastAsia="ru-RU"/>
        </w:rPr>
        <w:t>: Организации отдыха, оздоровления и занятости детей и подростков</w:t>
      </w:r>
    </w:p>
    <w:p w:rsidR="00AF0DE5" w:rsidRDefault="00AF0DE5" w:rsidP="0008355A">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Реализация основного мероприятия подпрограммы осуществляется по следующим направлениям:</w:t>
      </w:r>
    </w:p>
    <w:p w:rsidR="00AF0DE5" w:rsidRDefault="00AF0DE5" w:rsidP="00CD24FC">
      <w:pPr>
        <w:tabs>
          <w:tab w:val="left" w:pos="6230"/>
        </w:tabs>
        <w:spacing w:after="0" w:line="240" w:lineRule="auto"/>
        <w:ind w:left="40" w:right="40" w:firstLine="720"/>
        <w:jc w:val="both"/>
        <w:rPr>
          <w:rFonts w:ascii="Times New Roman" w:hAnsi="Times New Roman" w:cs="Times New Roman"/>
          <w:sz w:val="24"/>
          <w:szCs w:val="24"/>
        </w:rPr>
      </w:pPr>
      <w:r>
        <w:rPr>
          <w:rFonts w:ascii="Times New Roman" w:hAnsi="Times New Roman" w:cs="Times New Roman"/>
          <w:sz w:val="24"/>
          <w:szCs w:val="24"/>
        </w:rPr>
        <w:t xml:space="preserve">1.1.Организация отдыха и оздоровление в </w:t>
      </w:r>
      <w:r w:rsidRPr="00E6215B">
        <w:rPr>
          <w:rFonts w:ascii="Times New Roman" w:hAnsi="Times New Roman" w:cs="Times New Roman"/>
          <w:sz w:val="24"/>
          <w:szCs w:val="24"/>
        </w:rPr>
        <w:t xml:space="preserve"> МАОУ ДОД «ДООЛ «Колос» р.п. Пинеровка Балашовского района Саратовской области»  </w:t>
      </w:r>
    </w:p>
    <w:p w:rsidR="00AF0DE5" w:rsidRDefault="00AF0DE5" w:rsidP="00CD24FC">
      <w:pPr>
        <w:tabs>
          <w:tab w:val="left" w:pos="6230"/>
        </w:tabs>
        <w:spacing w:after="0" w:line="240" w:lineRule="auto"/>
        <w:ind w:left="40" w:right="40" w:firstLine="720"/>
        <w:jc w:val="both"/>
        <w:rPr>
          <w:rFonts w:ascii="Times New Roman" w:hAnsi="Times New Roman" w:cs="Times New Roman"/>
          <w:sz w:val="24"/>
          <w:szCs w:val="24"/>
        </w:rPr>
      </w:pPr>
      <w:r>
        <w:rPr>
          <w:rFonts w:ascii="Times New Roman" w:hAnsi="Times New Roman" w:cs="Times New Roman"/>
          <w:sz w:val="24"/>
          <w:szCs w:val="24"/>
        </w:rPr>
        <w:t xml:space="preserve">1.2.Организация отдыха и оздоровление в </w:t>
      </w:r>
      <w:r w:rsidRPr="00E6215B">
        <w:rPr>
          <w:rFonts w:ascii="Times New Roman" w:hAnsi="Times New Roman" w:cs="Times New Roman"/>
          <w:sz w:val="24"/>
          <w:szCs w:val="24"/>
        </w:rPr>
        <w:t xml:space="preserve"> МАОУ ДОД «ДООЛ «Колос» р.п. Пинеровка Балашовского района Саратовской области»  </w:t>
      </w:r>
    </w:p>
    <w:p w:rsidR="00AF0DE5" w:rsidRDefault="00AF0DE5" w:rsidP="00CD24FC">
      <w:pPr>
        <w:tabs>
          <w:tab w:val="left" w:pos="6230"/>
        </w:tabs>
        <w:spacing w:after="0" w:line="240" w:lineRule="auto"/>
        <w:ind w:left="40" w:right="40" w:firstLine="720"/>
        <w:jc w:val="both"/>
        <w:rPr>
          <w:rFonts w:ascii="Times New Roman" w:hAnsi="Times New Roman" w:cs="Times New Roman"/>
          <w:sz w:val="24"/>
          <w:szCs w:val="24"/>
          <w:u w:val="single"/>
          <w:lang w:eastAsia="ru-RU"/>
        </w:rPr>
      </w:pPr>
      <w:r>
        <w:rPr>
          <w:rFonts w:ascii="Times New Roman" w:hAnsi="Times New Roman" w:cs="Times New Roman"/>
          <w:sz w:val="24"/>
          <w:szCs w:val="24"/>
        </w:rPr>
        <w:t>1.3.Частичная компенсация стоимости путевок</w:t>
      </w:r>
    </w:p>
    <w:p w:rsidR="00AF0DE5" w:rsidRDefault="00AF0DE5" w:rsidP="00CD24FC">
      <w:pPr>
        <w:tabs>
          <w:tab w:val="left" w:pos="6230"/>
        </w:tabs>
        <w:spacing w:after="0" w:line="240" w:lineRule="auto"/>
        <w:ind w:left="40" w:right="40" w:firstLine="720"/>
        <w:jc w:val="both"/>
        <w:rPr>
          <w:rFonts w:ascii="Times New Roman" w:hAnsi="Times New Roman" w:cs="Times New Roman"/>
          <w:sz w:val="24"/>
          <w:szCs w:val="24"/>
          <w:u w:val="single"/>
          <w:lang w:eastAsia="ru-RU"/>
        </w:rPr>
      </w:pPr>
    </w:p>
    <w:p w:rsidR="00AF0DE5" w:rsidRPr="00CD24FC" w:rsidRDefault="00AF0DE5" w:rsidP="00CD24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6. Финансовое обеспечение реализации муниципальной программы</w:t>
      </w:r>
    </w:p>
    <w:p w:rsidR="00AF0DE5" w:rsidRPr="00CD24FC" w:rsidRDefault="00AF0DE5" w:rsidP="00CD24FC">
      <w:pPr>
        <w:spacing w:after="0" w:line="240" w:lineRule="auto"/>
        <w:jc w:val="center"/>
        <w:rPr>
          <w:rFonts w:ascii="Times New Roman" w:hAnsi="Times New Roman" w:cs="Times New Roman"/>
          <w:b/>
          <w:bCs/>
          <w:sz w:val="24"/>
          <w:szCs w:val="24"/>
          <w:lang w:eastAsia="ru-RU"/>
        </w:rPr>
      </w:pPr>
    </w:p>
    <w:p w:rsidR="00AF0DE5" w:rsidRPr="00E6215B" w:rsidRDefault="00AF0DE5" w:rsidP="00315AD0">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Pr="00E6215B">
        <w:rPr>
          <w:rFonts w:ascii="Times New Roman" w:hAnsi="Times New Roman" w:cs="Times New Roman"/>
          <w:sz w:val="24"/>
          <w:szCs w:val="24"/>
        </w:rPr>
        <w:t xml:space="preserve">оставит: </w:t>
      </w:r>
      <w:r>
        <w:rPr>
          <w:rFonts w:ascii="Times New Roman" w:hAnsi="Times New Roman" w:cs="Times New Roman"/>
          <w:b/>
          <w:bCs/>
          <w:sz w:val="24"/>
          <w:szCs w:val="24"/>
          <w:u w:val="single"/>
        </w:rPr>
        <w:t xml:space="preserve">2 634 639, 95 </w:t>
      </w:r>
      <w:r w:rsidRPr="00E6215B">
        <w:rPr>
          <w:rFonts w:ascii="Times New Roman" w:hAnsi="Times New Roman" w:cs="Times New Roman"/>
          <w:sz w:val="24"/>
          <w:szCs w:val="24"/>
        </w:rPr>
        <w:t>тыс. руб.</w:t>
      </w:r>
    </w:p>
    <w:p w:rsidR="00AF0DE5" w:rsidRPr="00E6215B" w:rsidRDefault="00AF0DE5" w:rsidP="00315AD0">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 том числе; </w:t>
      </w:r>
    </w:p>
    <w:p w:rsidR="00AF0DE5" w:rsidRPr="00E6215B" w:rsidRDefault="00AF0DE5" w:rsidP="00315AD0">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областной бюджет</w:t>
      </w:r>
      <w:r>
        <w:rPr>
          <w:rFonts w:ascii="Times New Roman" w:hAnsi="Times New Roman" w:cs="Times New Roman"/>
          <w:sz w:val="24"/>
          <w:szCs w:val="24"/>
        </w:rPr>
        <w:t xml:space="preserve"> -  1 961 428,41 </w:t>
      </w:r>
      <w:r w:rsidRPr="00E6215B">
        <w:rPr>
          <w:rFonts w:ascii="Times New Roman" w:hAnsi="Times New Roman" w:cs="Times New Roman"/>
          <w:sz w:val="24"/>
          <w:szCs w:val="24"/>
        </w:rPr>
        <w:t>тыс. руб.</w:t>
      </w:r>
    </w:p>
    <w:p w:rsidR="00AF0DE5" w:rsidRPr="00E6215B" w:rsidRDefault="00AF0DE5" w:rsidP="00315AD0">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510 283,47</w:t>
      </w:r>
      <w:r w:rsidRPr="00E6215B">
        <w:rPr>
          <w:rFonts w:ascii="Times New Roman" w:hAnsi="Times New Roman" w:cs="Times New Roman"/>
          <w:sz w:val="24"/>
          <w:szCs w:val="24"/>
        </w:rPr>
        <w:t xml:space="preserve"> тыс. руб., </w:t>
      </w:r>
    </w:p>
    <w:p w:rsidR="00AF0DE5" w:rsidRPr="00E6215B" w:rsidRDefault="00AF0DE5" w:rsidP="00315AD0">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w:t>
      </w:r>
      <w:r>
        <w:rPr>
          <w:rFonts w:ascii="Times New Roman" w:hAnsi="Times New Roman" w:cs="Times New Roman"/>
          <w:sz w:val="24"/>
          <w:szCs w:val="24"/>
        </w:rPr>
        <w:t xml:space="preserve">– 162 928,07 </w:t>
      </w:r>
      <w:r w:rsidRPr="00E6215B">
        <w:rPr>
          <w:rFonts w:ascii="Times New Roman" w:hAnsi="Times New Roman" w:cs="Times New Roman"/>
          <w:sz w:val="24"/>
          <w:szCs w:val="24"/>
        </w:rPr>
        <w:t xml:space="preserve"> тыс. руб.</w:t>
      </w:r>
    </w:p>
    <w:p w:rsidR="00AF0DE5" w:rsidRPr="00E6215B" w:rsidRDefault="00AF0DE5" w:rsidP="00315AD0">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в том числе:</w:t>
      </w:r>
    </w:p>
    <w:p w:rsidR="00AF0DE5" w:rsidRPr="00E6215B" w:rsidRDefault="00AF0DE5" w:rsidP="00315AD0">
      <w:pPr>
        <w:widowControl w:val="0"/>
        <w:autoSpaceDE w:val="0"/>
        <w:autoSpaceDN w:val="0"/>
        <w:adjustRightInd w:val="0"/>
        <w:spacing w:after="0" w:line="240" w:lineRule="auto"/>
        <w:rPr>
          <w:rFonts w:ascii="Times New Roman" w:hAnsi="Times New Roman" w:cs="Times New Roman"/>
          <w:sz w:val="24"/>
          <w:szCs w:val="24"/>
        </w:rPr>
      </w:pPr>
      <w:r w:rsidRPr="00E6215B">
        <w:rPr>
          <w:rFonts w:ascii="Times New Roman" w:hAnsi="Times New Roman" w:cs="Times New Roman"/>
          <w:b/>
          <w:bCs/>
          <w:sz w:val="24"/>
          <w:szCs w:val="24"/>
          <w:u w:val="single"/>
        </w:rPr>
        <w:t>201</w:t>
      </w:r>
      <w:r>
        <w:rPr>
          <w:rFonts w:ascii="Times New Roman" w:hAnsi="Times New Roman" w:cs="Times New Roman"/>
          <w:b/>
          <w:bCs/>
          <w:sz w:val="24"/>
          <w:szCs w:val="24"/>
          <w:u w:val="single"/>
        </w:rPr>
        <w:t>8</w:t>
      </w:r>
      <w:r w:rsidRPr="00E6215B">
        <w:rPr>
          <w:rFonts w:ascii="Times New Roman" w:hAnsi="Times New Roman" w:cs="Times New Roman"/>
          <w:b/>
          <w:bCs/>
          <w:sz w:val="24"/>
          <w:szCs w:val="24"/>
          <w:u w:val="single"/>
        </w:rPr>
        <w:t xml:space="preserve"> г.</w:t>
      </w:r>
      <w:r w:rsidRPr="00E6215B">
        <w:rPr>
          <w:rFonts w:ascii="Times New Roman" w:hAnsi="Times New Roman" w:cs="Times New Roman"/>
          <w:sz w:val="24"/>
          <w:szCs w:val="24"/>
        </w:rPr>
        <w:t xml:space="preserve"> (прогнозно) </w:t>
      </w:r>
      <w:r>
        <w:rPr>
          <w:rFonts w:ascii="Times New Roman" w:hAnsi="Times New Roman" w:cs="Times New Roman"/>
          <w:sz w:val="24"/>
          <w:szCs w:val="24"/>
        </w:rPr>
        <w:t xml:space="preserve">– </w:t>
      </w:r>
      <w:r>
        <w:rPr>
          <w:rFonts w:ascii="Times New Roman" w:hAnsi="Times New Roman" w:cs="Times New Roman"/>
          <w:b/>
          <w:bCs/>
          <w:sz w:val="24"/>
          <w:szCs w:val="24"/>
          <w:u w:val="single"/>
        </w:rPr>
        <w:t>909 053,67</w:t>
      </w:r>
      <w:r>
        <w:rPr>
          <w:rFonts w:ascii="Times New Roman" w:hAnsi="Times New Roman" w:cs="Times New Roman"/>
          <w:b/>
          <w:bCs/>
          <w:sz w:val="24"/>
          <w:szCs w:val="24"/>
        </w:rPr>
        <w:t xml:space="preserve"> </w:t>
      </w:r>
      <w:r w:rsidRPr="00ED60D7">
        <w:rPr>
          <w:rFonts w:ascii="Times New Roman" w:hAnsi="Times New Roman" w:cs="Times New Roman"/>
          <w:sz w:val="24"/>
          <w:szCs w:val="24"/>
        </w:rPr>
        <w:t>тыс</w:t>
      </w:r>
      <w:r w:rsidRPr="00E6215B">
        <w:rPr>
          <w:rFonts w:ascii="Times New Roman" w:hAnsi="Times New Roman" w:cs="Times New Roman"/>
          <w:sz w:val="24"/>
          <w:szCs w:val="24"/>
        </w:rPr>
        <w:t xml:space="preserve">. руб., </w:t>
      </w:r>
      <w:r w:rsidRPr="00E6215B">
        <w:rPr>
          <w:rFonts w:ascii="Times New Roman" w:hAnsi="Times New Roman" w:cs="Times New Roman"/>
          <w:sz w:val="24"/>
          <w:szCs w:val="24"/>
        </w:rPr>
        <w:br/>
        <w:t xml:space="preserve">в том числе: </w:t>
      </w:r>
    </w:p>
    <w:p w:rsidR="00AF0DE5" w:rsidRPr="00E6215B" w:rsidRDefault="00AF0DE5" w:rsidP="00315AD0">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областной бюджет -</w:t>
      </w:r>
      <w:r>
        <w:rPr>
          <w:rFonts w:ascii="Times New Roman" w:hAnsi="Times New Roman" w:cs="Times New Roman"/>
          <w:sz w:val="24"/>
          <w:szCs w:val="24"/>
        </w:rPr>
        <w:t xml:space="preserve">  652 516,31 </w:t>
      </w:r>
      <w:r w:rsidRPr="00E6215B">
        <w:rPr>
          <w:rFonts w:ascii="Times New Roman" w:hAnsi="Times New Roman" w:cs="Times New Roman"/>
          <w:sz w:val="24"/>
          <w:szCs w:val="24"/>
        </w:rPr>
        <w:t>тыс. руб.,</w:t>
      </w:r>
    </w:p>
    <w:p w:rsidR="00AF0DE5" w:rsidRPr="00E6215B" w:rsidRDefault="00AF0DE5" w:rsidP="00315AD0">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205 324,67</w:t>
      </w:r>
      <w:r w:rsidRPr="00E6215B">
        <w:rPr>
          <w:rFonts w:ascii="Times New Roman" w:hAnsi="Times New Roman" w:cs="Times New Roman"/>
          <w:sz w:val="24"/>
          <w:szCs w:val="24"/>
        </w:rPr>
        <w:t xml:space="preserve"> тыс. руб., </w:t>
      </w:r>
    </w:p>
    <w:p w:rsidR="00AF0DE5" w:rsidRPr="00E6215B" w:rsidRDefault="00AF0DE5" w:rsidP="00315AD0">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w:t>
      </w:r>
      <w:r>
        <w:rPr>
          <w:rFonts w:ascii="Times New Roman" w:hAnsi="Times New Roman" w:cs="Times New Roman"/>
          <w:sz w:val="24"/>
          <w:szCs w:val="24"/>
        </w:rPr>
        <w:t>–51 212,69</w:t>
      </w:r>
      <w:r w:rsidRPr="00E6215B">
        <w:rPr>
          <w:rFonts w:ascii="Times New Roman" w:hAnsi="Times New Roman" w:cs="Times New Roman"/>
          <w:sz w:val="24"/>
          <w:szCs w:val="24"/>
        </w:rPr>
        <w:t xml:space="preserve"> тыс. руб.</w:t>
      </w:r>
    </w:p>
    <w:p w:rsidR="00AF0DE5" w:rsidRDefault="00AF0DE5" w:rsidP="00315AD0">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b/>
          <w:bCs/>
          <w:sz w:val="24"/>
          <w:szCs w:val="24"/>
          <w:u w:val="single"/>
        </w:rPr>
        <w:t>201</w:t>
      </w:r>
      <w:r>
        <w:rPr>
          <w:rFonts w:ascii="Times New Roman" w:hAnsi="Times New Roman" w:cs="Times New Roman"/>
          <w:b/>
          <w:bCs/>
          <w:sz w:val="24"/>
          <w:szCs w:val="24"/>
          <w:u w:val="single"/>
        </w:rPr>
        <w:t>9</w:t>
      </w:r>
      <w:r w:rsidRPr="00E6215B">
        <w:rPr>
          <w:rFonts w:ascii="Times New Roman" w:hAnsi="Times New Roman" w:cs="Times New Roman"/>
          <w:b/>
          <w:bCs/>
          <w:sz w:val="24"/>
          <w:szCs w:val="24"/>
          <w:u w:val="single"/>
        </w:rPr>
        <w:t xml:space="preserve">г. </w:t>
      </w:r>
      <w:r w:rsidRPr="00E6215B">
        <w:rPr>
          <w:rFonts w:ascii="Times New Roman" w:hAnsi="Times New Roman" w:cs="Times New Roman"/>
          <w:sz w:val="24"/>
          <w:szCs w:val="24"/>
        </w:rPr>
        <w:t xml:space="preserve">(прогнозно) </w:t>
      </w:r>
      <w:r>
        <w:rPr>
          <w:rFonts w:ascii="Times New Roman" w:hAnsi="Times New Roman" w:cs="Times New Roman"/>
          <w:sz w:val="24"/>
          <w:szCs w:val="24"/>
        </w:rPr>
        <w:t xml:space="preserve">– </w:t>
      </w:r>
      <w:r>
        <w:rPr>
          <w:rFonts w:ascii="Times New Roman" w:hAnsi="Times New Roman" w:cs="Times New Roman"/>
          <w:b/>
          <w:bCs/>
          <w:sz w:val="24"/>
          <w:szCs w:val="24"/>
          <w:u w:val="single"/>
        </w:rPr>
        <w:t xml:space="preserve">845 218,69 </w:t>
      </w:r>
      <w:r w:rsidRPr="00E6215B">
        <w:rPr>
          <w:rFonts w:ascii="Times New Roman" w:hAnsi="Times New Roman" w:cs="Times New Roman"/>
          <w:sz w:val="24"/>
          <w:szCs w:val="24"/>
        </w:rPr>
        <w:t xml:space="preserve"> тыс. руб. из них:</w:t>
      </w:r>
    </w:p>
    <w:p w:rsidR="00AF0DE5" w:rsidRPr="00E6215B" w:rsidRDefault="00AF0DE5" w:rsidP="00315AD0">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областной бюджет -</w:t>
      </w:r>
      <w:r>
        <w:rPr>
          <w:rFonts w:ascii="Times New Roman" w:hAnsi="Times New Roman" w:cs="Times New Roman"/>
          <w:sz w:val="24"/>
          <w:szCs w:val="24"/>
        </w:rPr>
        <w:t xml:space="preserve">  642 173,1 тыс. руб. </w:t>
      </w:r>
    </w:p>
    <w:p w:rsidR="00AF0DE5" w:rsidRPr="00E6215B" w:rsidRDefault="00AF0DE5" w:rsidP="00315AD0">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  </w:t>
      </w:r>
      <w:r>
        <w:rPr>
          <w:rFonts w:ascii="Times New Roman" w:hAnsi="Times New Roman" w:cs="Times New Roman"/>
          <w:sz w:val="24"/>
          <w:szCs w:val="24"/>
        </w:rPr>
        <w:t xml:space="preserve">147 187,90 </w:t>
      </w:r>
      <w:r w:rsidRPr="00E6215B">
        <w:rPr>
          <w:rFonts w:ascii="Times New Roman" w:hAnsi="Times New Roman" w:cs="Times New Roman"/>
          <w:sz w:val="24"/>
          <w:szCs w:val="24"/>
        </w:rPr>
        <w:t xml:space="preserve">тыс. руб., </w:t>
      </w:r>
    </w:p>
    <w:p w:rsidR="00AF0DE5" w:rsidRPr="00E6215B" w:rsidRDefault="00AF0DE5" w:rsidP="00315AD0">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w:t>
      </w:r>
      <w:r>
        <w:rPr>
          <w:rFonts w:ascii="Times New Roman" w:hAnsi="Times New Roman" w:cs="Times New Roman"/>
          <w:sz w:val="24"/>
          <w:szCs w:val="24"/>
        </w:rPr>
        <w:t xml:space="preserve">– 55 857,69  </w:t>
      </w:r>
      <w:r w:rsidRPr="00E6215B">
        <w:rPr>
          <w:rFonts w:ascii="Times New Roman" w:hAnsi="Times New Roman" w:cs="Times New Roman"/>
          <w:sz w:val="24"/>
          <w:szCs w:val="24"/>
        </w:rPr>
        <w:t xml:space="preserve"> тыс. руб.</w:t>
      </w:r>
    </w:p>
    <w:p w:rsidR="00AF0DE5" w:rsidRDefault="00AF0DE5" w:rsidP="00315AD0">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b/>
          <w:bCs/>
          <w:sz w:val="24"/>
          <w:szCs w:val="24"/>
          <w:u w:val="single"/>
        </w:rPr>
        <w:t>20</w:t>
      </w:r>
      <w:r>
        <w:rPr>
          <w:rFonts w:ascii="Times New Roman" w:hAnsi="Times New Roman" w:cs="Times New Roman"/>
          <w:b/>
          <w:bCs/>
          <w:sz w:val="24"/>
          <w:szCs w:val="24"/>
          <w:u w:val="single"/>
        </w:rPr>
        <w:t>20</w:t>
      </w:r>
      <w:r w:rsidRPr="00E6215B">
        <w:rPr>
          <w:rFonts w:ascii="Times New Roman" w:hAnsi="Times New Roman" w:cs="Times New Roman"/>
          <w:b/>
          <w:bCs/>
          <w:sz w:val="24"/>
          <w:szCs w:val="24"/>
          <w:u w:val="single"/>
        </w:rPr>
        <w:t xml:space="preserve">г. </w:t>
      </w:r>
      <w:r w:rsidRPr="00E6215B">
        <w:rPr>
          <w:rFonts w:ascii="Times New Roman" w:hAnsi="Times New Roman" w:cs="Times New Roman"/>
          <w:sz w:val="24"/>
          <w:szCs w:val="24"/>
        </w:rPr>
        <w:t xml:space="preserve">(прогнозно) </w:t>
      </w:r>
      <w:r>
        <w:rPr>
          <w:rFonts w:ascii="Times New Roman" w:hAnsi="Times New Roman" w:cs="Times New Roman"/>
          <w:sz w:val="24"/>
          <w:szCs w:val="24"/>
        </w:rPr>
        <w:t>–</w:t>
      </w:r>
      <w:r>
        <w:rPr>
          <w:rFonts w:ascii="Times New Roman" w:hAnsi="Times New Roman" w:cs="Times New Roman"/>
          <w:b/>
          <w:bCs/>
          <w:sz w:val="24"/>
          <w:szCs w:val="24"/>
        </w:rPr>
        <w:t xml:space="preserve">880 367,59  </w:t>
      </w:r>
      <w:r w:rsidRPr="00E6215B">
        <w:rPr>
          <w:rFonts w:ascii="Times New Roman" w:hAnsi="Times New Roman" w:cs="Times New Roman"/>
          <w:sz w:val="24"/>
          <w:szCs w:val="24"/>
        </w:rPr>
        <w:t>тыс. руб. из них:</w:t>
      </w:r>
    </w:p>
    <w:p w:rsidR="00AF0DE5" w:rsidRPr="00E6215B" w:rsidRDefault="00AF0DE5" w:rsidP="00315AD0">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областной бюджет </w:t>
      </w:r>
      <w:r>
        <w:rPr>
          <w:rFonts w:ascii="Times New Roman" w:hAnsi="Times New Roman" w:cs="Times New Roman"/>
          <w:sz w:val="24"/>
          <w:szCs w:val="24"/>
        </w:rPr>
        <w:t xml:space="preserve">– 666 739  </w:t>
      </w:r>
      <w:r w:rsidRPr="00E6215B">
        <w:rPr>
          <w:rFonts w:ascii="Times New Roman" w:hAnsi="Times New Roman" w:cs="Times New Roman"/>
          <w:sz w:val="24"/>
          <w:szCs w:val="24"/>
        </w:rPr>
        <w:t xml:space="preserve">тыс. руб., </w:t>
      </w:r>
    </w:p>
    <w:p w:rsidR="00AF0DE5" w:rsidRPr="00E6215B" w:rsidRDefault="00AF0DE5" w:rsidP="00315AD0">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 </w:t>
      </w:r>
      <w:r>
        <w:rPr>
          <w:rFonts w:ascii="Times New Roman" w:hAnsi="Times New Roman" w:cs="Times New Roman"/>
          <w:sz w:val="24"/>
          <w:szCs w:val="24"/>
        </w:rPr>
        <w:t xml:space="preserve">157 770,9 </w:t>
      </w:r>
      <w:r w:rsidRPr="00E6215B">
        <w:rPr>
          <w:rFonts w:ascii="Times New Roman" w:hAnsi="Times New Roman" w:cs="Times New Roman"/>
          <w:sz w:val="24"/>
          <w:szCs w:val="24"/>
        </w:rPr>
        <w:t xml:space="preserve">тыс. руб., </w:t>
      </w:r>
    </w:p>
    <w:p w:rsidR="00AF0DE5" w:rsidRPr="00E6215B" w:rsidRDefault="00AF0DE5" w:rsidP="00315AD0">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w:t>
      </w:r>
      <w:r>
        <w:rPr>
          <w:rFonts w:ascii="Times New Roman" w:hAnsi="Times New Roman" w:cs="Times New Roman"/>
          <w:sz w:val="24"/>
          <w:szCs w:val="24"/>
        </w:rPr>
        <w:t>–55 857,69</w:t>
      </w:r>
      <w:r w:rsidRPr="00E6215B">
        <w:rPr>
          <w:rFonts w:ascii="Times New Roman" w:hAnsi="Times New Roman" w:cs="Times New Roman"/>
          <w:sz w:val="24"/>
          <w:szCs w:val="24"/>
        </w:rPr>
        <w:t xml:space="preserve"> тыс. руб.</w:t>
      </w:r>
    </w:p>
    <w:p w:rsidR="00AF0DE5" w:rsidRDefault="00AF0DE5" w:rsidP="00CD24FC">
      <w:pPr>
        <w:widowControl w:val="0"/>
        <w:autoSpaceDE w:val="0"/>
        <w:autoSpaceDN w:val="0"/>
        <w:adjustRightInd w:val="0"/>
        <w:spacing w:after="0" w:line="240" w:lineRule="auto"/>
        <w:jc w:val="both"/>
        <w:rPr>
          <w:rFonts w:ascii="Times New Roman" w:hAnsi="Times New Roman" w:cs="Times New Roman"/>
          <w:b/>
          <w:bCs/>
          <w:sz w:val="24"/>
          <w:szCs w:val="24"/>
          <w:lang w:eastAsia="ru-RU"/>
        </w:rPr>
      </w:pPr>
      <w:r w:rsidRPr="00CD24FC">
        <w:rPr>
          <w:rFonts w:ascii="Times New Roman" w:hAnsi="Times New Roman" w:cs="Times New Roman"/>
          <w:b/>
          <w:bCs/>
          <w:sz w:val="24"/>
          <w:szCs w:val="24"/>
          <w:u w:val="single"/>
          <w:lang w:eastAsia="ru-RU"/>
        </w:rPr>
        <w:t>Подпрограмма №1</w:t>
      </w:r>
      <w:r>
        <w:rPr>
          <w:rFonts w:ascii="Times New Roman" w:hAnsi="Times New Roman" w:cs="Times New Roman"/>
          <w:b/>
          <w:bCs/>
          <w:sz w:val="24"/>
          <w:szCs w:val="24"/>
          <w:u w:val="single"/>
          <w:lang w:eastAsia="ru-RU"/>
        </w:rPr>
        <w:t xml:space="preserve"> </w:t>
      </w:r>
      <w:r w:rsidRPr="0033087F">
        <w:rPr>
          <w:rFonts w:ascii="Times New Roman" w:hAnsi="Times New Roman" w:cs="Times New Roman"/>
          <w:b/>
          <w:bCs/>
          <w:sz w:val="24"/>
          <w:szCs w:val="24"/>
          <w:lang w:eastAsia="ru-RU"/>
        </w:rPr>
        <w:t xml:space="preserve">«Развитие системы дошкольного образования» </w:t>
      </w:r>
    </w:p>
    <w:p w:rsidR="00AF0DE5" w:rsidRPr="0033087F" w:rsidRDefault="00AF0DE5" w:rsidP="00CD24FC">
      <w:pPr>
        <w:widowControl w:val="0"/>
        <w:autoSpaceDE w:val="0"/>
        <w:autoSpaceDN w:val="0"/>
        <w:adjustRightInd w:val="0"/>
        <w:spacing w:after="0" w:line="240" w:lineRule="auto"/>
        <w:jc w:val="both"/>
        <w:rPr>
          <w:rFonts w:ascii="Times New Roman" w:hAnsi="Times New Roman" w:cs="Times New Roman"/>
          <w:b/>
          <w:bCs/>
          <w:sz w:val="24"/>
          <w:szCs w:val="24"/>
          <w:lang w:eastAsia="ru-RU"/>
        </w:rPr>
      </w:pPr>
    </w:p>
    <w:p w:rsidR="00AF0DE5" w:rsidRPr="00E6215B" w:rsidRDefault="00AF0DE5" w:rsidP="00C772A6">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E6215B">
        <w:rPr>
          <w:rFonts w:ascii="Times New Roman" w:hAnsi="Times New Roman" w:cs="Times New Roman"/>
          <w:sz w:val="24"/>
          <w:szCs w:val="24"/>
        </w:rPr>
        <w:t xml:space="preserve">бщий объем финансового обеспечения подпрограммы составит  </w:t>
      </w:r>
      <w:r>
        <w:rPr>
          <w:rFonts w:ascii="Times New Roman" w:hAnsi="Times New Roman" w:cs="Times New Roman"/>
          <w:b/>
          <w:bCs/>
          <w:sz w:val="24"/>
          <w:szCs w:val="24"/>
          <w:u w:val="single"/>
        </w:rPr>
        <w:t xml:space="preserve">910 803,48  </w:t>
      </w:r>
      <w:r w:rsidRPr="00E6215B">
        <w:rPr>
          <w:rFonts w:ascii="Times New Roman" w:hAnsi="Times New Roman" w:cs="Times New Roman"/>
          <w:sz w:val="24"/>
          <w:szCs w:val="24"/>
        </w:rPr>
        <w:t>тыс. руб., в том числе:</w:t>
      </w:r>
    </w:p>
    <w:p w:rsidR="00AF0DE5" w:rsidRPr="00E6215B" w:rsidRDefault="00AF0DE5" w:rsidP="00C772A6">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областной бюджет </w:t>
      </w:r>
      <w:r>
        <w:rPr>
          <w:rFonts w:ascii="Times New Roman" w:hAnsi="Times New Roman" w:cs="Times New Roman"/>
          <w:sz w:val="24"/>
          <w:szCs w:val="24"/>
        </w:rPr>
        <w:t>–</w:t>
      </w:r>
      <w:r w:rsidRPr="00E6215B">
        <w:rPr>
          <w:rFonts w:ascii="Times New Roman" w:hAnsi="Times New Roman" w:cs="Times New Roman"/>
          <w:sz w:val="24"/>
          <w:szCs w:val="24"/>
        </w:rPr>
        <w:t xml:space="preserve"> </w:t>
      </w:r>
      <w:r>
        <w:rPr>
          <w:rFonts w:ascii="Times New Roman" w:hAnsi="Times New Roman" w:cs="Times New Roman"/>
          <w:sz w:val="24"/>
          <w:szCs w:val="24"/>
        </w:rPr>
        <w:t>573 581,67</w:t>
      </w:r>
      <w:r w:rsidRPr="00E6215B">
        <w:rPr>
          <w:rFonts w:ascii="Times New Roman" w:hAnsi="Times New Roman" w:cs="Times New Roman"/>
          <w:sz w:val="24"/>
          <w:szCs w:val="24"/>
        </w:rPr>
        <w:t xml:space="preserve"> тыс. руб.</w:t>
      </w:r>
    </w:p>
    <w:p w:rsidR="00AF0DE5" w:rsidRPr="00E6215B" w:rsidRDefault="00AF0DE5" w:rsidP="00C772A6">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231 002,61</w:t>
      </w:r>
      <w:r w:rsidRPr="00E6215B">
        <w:rPr>
          <w:rFonts w:ascii="Times New Roman" w:hAnsi="Times New Roman" w:cs="Times New Roman"/>
          <w:sz w:val="24"/>
          <w:szCs w:val="24"/>
        </w:rPr>
        <w:t xml:space="preserve"> тыс. руб., </w:t>
      </w:r>
    </w:p>
    <w:p w:rsidR="00AF0DE5" w:rsidRPr="008034C3" w:rsidRDefault="00AF0DE5" w:rsidP="00C772A6">
      <w:pPr>
        <w:widowControl w:val="0"/>
        <w:autoSpaceDE w:val="0"/>
        <w:autoSpaceDN w:val="0"/>
        <w:adjustRightInd w:val="0"/>
        <w:spacing w:after="0" w:line="240" w:lineRule="auto"/>
        <w:jc w:val="both"/>
        <w:rPr>
          <w:rFonts w:ascii="Times New Roman" w:hAnsi="Times New Roman" w:cs="Times New Roman"/>
          <w:sz w:val="24"/>
          <w:szCs w:val="24"/>
          <w:u w:val="single"/>
        </w:rPr>
      </w:pPr>
      <w:r w:rsidRPr="00E6215B">
        <w:rPr>
          <w:rFonts w:ascii="Times New Roman" w:hAnsi="Times New Roman" w:cs="Times New Roman"/>
          <w:sz w:val="24"/>
          <w:szCs w:val="24"/>
        </w:rPr>
        <w:t xml:space="preserve">внебюджетные источники – </w:t>
      </w:r>
      <w:r>
        <w:rPr>
          <w:rFonts w:ascii="Times New Roman" w:hAnsi="Times New Roman" w:cs="Times New Roman"/>
          <w:sz w:val="24"/>
          <w:szCs w:val="24"/>
        </w:rPr>
        <w:t>106 219,20</w:t>
      </w:r>
      <w:r w:rsidRPr="00E6215B">
        <w:rPr>
          <w:rFonts w:ascii="Times New Roman" w:hAnsi="Times New Roman" w:cs="Times New Roman"/>
          <w:sz w:val="24"/>
          <w:szCs w:val="24"/>
        </w:rPr>
        <w:t xml:space="preserve"> тыс. руб. </w:t>
      </w:r>
      <w:r w:rsidRPr="00E6215B">
        <w:rPr>
          <w:rFonts w:ascii="Times New Roman" w:hAnsi="Times New Roman" w:cs="Times New Roman"/>
          <w:sz w:val="24"/>
          <w:szCs w:val="24"/>
        </w:rPr>
        <w:br/>
        <w:t>в том числе</w:t>
      </w:r>
      <w:r>
        <w:rPr>
          <w:rFonts w:ascii="Times New Roman" w:hAnsi="Times New Roman" w:cs="Times New Roman"/>
          <w:sz w:val="24"/>
          <w:szCs w:val="24"/>
        </w:rPr>
        <w:t>:</w:t>
      </w:r>
    </w:p>
    <w:p w:rsidR="00AF0DE5" w:rsidRPr="00E6215B" w:rsidRDefault="00AF0DE5" w:rsidP="00C772A6">
      <w:pPr>
        <w:widowControl w:val="0"/>
        <w:autoSpaceDE w:val="0"/>
        <w:autoSpaceDN w:val="0"/>
        <w:adjustRightInd w:val="0"/>
        <w:spacing w:after="0" w:line="240" w:lineRule="auto"/>
        <w:jc w:val="both"/>
        <w:rPr>
          <w:rFonts w:ascii="Times New Roman" w:hAnsi="Times New Roman" w:cs="Times New Roman"/>
          <w:sz w:val="24"/>
          <w:szCs w:val="24"/>
        </w:rPr>
      </w:pPr>
      <w:r w:rsidRPr="008034C3">
        <w:rPr>
          <w:rFonts w:ascii="Times New Roman" w:hAnsi="Times New Roman" w:cs="Times New Roman"/>
          <w:b/>
          <w:bCs/>
          <w:sz w:val="24"/>
          <w:szCs w:val="24"/>
        </w:rPr>
        <w:t>2018г.</w:t>
      </w:r>
      <w:r w:rsidRPr="008034C3">
        <w:rPr>
          <w:rFonts w:ascii="Times New Roman" w:hAnsi="Times New Roman" w:cs="Times New Roman"/>
          <w:sz w:val="24"/>
          <w:szCs w:val="24"/>
        </w:rPr>
        <w:t xml:space="preserve"> (прогнозно) –</w:t>
      </w:r>
      <w:r>
        <w:rPr>
          <w:rFonts w:ascii="Times New Roman" w:hAnsi="Times New Roman" w:cs="Times New Roman"/>
          <w:sz w:val="24"/>
          <w:szCs w:val="24"/>
        </w:rPr>
        <w:t xml:space="preserve"> </w:t>
      </w:r>
      <w:r>
        <w:rPr>
          <w:rFonts w:ascii="Times New Roman" w:hAnsi="Times New Roman" w:cs="Times New Roman"/>
          <w:b/>
          <w:bCs/>
          <w:sz w:val="24"/>
          <w:szCs w:val="24"/>
          <w:u w:val="single"/>
        </w:rPr>
        <w:t xml:space="preserve">323 228,24 </w:t>
      </w:r>
      <w:r w:rsidRPr="00E6215B">
        <w:rPr>
          <w:rFonts w:ascii="Times New Roman" w:hAnsi="Times New Roman" w:cs="Times New Roman"/>
          <w:sz w:val="24"/>
          <w:szCs w:val="24"/>
        </w:rPr>
        <w:t>тыс.руб., в том числе:</w:t>
      </w:r>
    </w:p>
    <w:p w:rsidR="00AF0DE5" w:rsidRPr="00E6215B" w:rsidRDefault="00AF0DE5" w:rsidP="00C772A6">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областной бюджет </w:t>
      </w:r>
      <w:r>
        <w:rPr>
          <w:rFonts w:ascii="Times New Roman" w:hAnsi="Times New Roman" w:cs="Times New Roman"/>
          <w:sz w:val="24"/>
          <w:szCs w:val="24"/>
        </w:rPr>
        <w:t xml:space="preserve">– 194 351,29  </w:t>
      </w:r>
      <w:r w:rsidRPr="00E6215B">
        <w:rPr>
          <w:rFonts w:ascii="Times New Roman" w:hAnsi="Times New Roman" w:cs="Times New Roman"/>
          <w:sz w:val="24"/>
          <w:szCs w:val="24"/>
        </w:rPr>
        <w:t>тыс. руб.</w:t>
      </w:r>
    </w:p>
    <w:p w:rsidR="00AF0DE5" w:rsidRPr="00E6215B" w:rsidRDefault="00AF0DE5" w:rsidP="00C772A6">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xml:space="preserve">– 93 470,55 </w:t>
      </w:r>
      <w:r w:rsidRPr="00E6215B">
        <w:rPr>
          <w:rFonts w:ascii="Times New Roman" w:hAnsi="Times New Roman" w:cs="Times New Roman"/>
          <w:sz w:val="24"/>
          <w:szCs w:val="24"/>
        </w:rPr>
        <w:t xml:space="preserve">тыс. руб., </w:t>
      </w:r>
    </w:p>
    <w:p w:rsidR="00AF0DE5" w:rsidRPr="00E6215B" w:rsidRDefault="00AF0DE5" w:rsidP="00C772A6">
      <w:pPr>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w:t>
      </w:r>
      <w:r>
        <w:rPr>
          <w:rFonts w:ascii="Times New Roman" w:hAnsi="Times New Roman" w:cs="Times New Roman"/>
          <w:sz w:val="24"/>
          <w:szCs w:val="24"/>
        </w:rPr>
        <w:t xml:space="preserve">– </w:t>
      </w:r>
      <w:r w:rsidRPr="005070D2">
        <w:rPr>
          <w:rFonts w:ascii="Times New Roman" w:hAnsi="Times New Roman" w:cs="Times New Roman"/>
          <w:sz w:val="24"/>
          <w:szCs w:val="24"/>
        </w:rPr>
        <w:t>35 406,4</w:t>
      </w:r>
      <w:r w:rsidRPr="00E6215B">
        <w:rPr>
          <w:rFonts w:ascii="Times New Roman" w:hAnsi="Times New Roman" w:cs="Times New Roman"/>
          <w:sz w:val="24"/>
          <w:szCs w:val="24"/>
        </w:rPr>
        <w:t>тыс. руб.</w:t>
      </w:r>
    </w:p>
    <w:p w:rsidR="00AF0DE5" w:rsidRPr="00E6215B" w:rsidRDefault="00AF0DE5" w:rsidP="00C772A6">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b/>
          <w:bCs/>
          <w:sz w:val="24"/>
          <w:szCs w:val="24"/>
          <w:u w:val="single"/>
        </w:rPr>
        <w:t>20</w:t>
      </w:r>
      <w:r>
        <w:rPr>
          <w:rFonts w:ascii="Times New Roman" w:hAnsi="Times New Roman" w:cs="Times New Roman"/>
          <w:b/>
          <w:bCs/>
          <w:sz w:val="24"/>
          <w:szCs w:val="24"/>
          <w:u w:val="single"/>
        </w:rPr>
        <w:t>19</w:t>
      </w:r>
      <w:r w:rsidRPr="00E6215B">
        <w:rPr>
          <w:rFonts w:ascii="Times New Roman" w:hAnsi="Times New Roman" w:cs="Times New Roman"/>
          <w:b/>
          <w:bCs/>
          <w:sz w:val="24"/>
          <w:szCs w:val="24"/>
          <w:u w:val="single"/>
        </w:rPr>
        <w:t>.</w:t>
      </w:r>
      <w:r w:rsidRPr="00E6215B">
        <w:rPr>
          <w:rFonts w:ascii="Times New Roman" w:hAnsi="Times New Roman" w:cs="Times New Roman"/>
          <w:sz w:val="24"/>
          <w:szCs w:val="24"/>
        </w:rPr>
        <w:t xml:space="preserve"> (прогнозно)</w:t>
      </w:r>
      <w:r>
        <w:rPr>
          <w:rFonts w:ascii="Times New Roman" w:hAnsi="Times New Roman" w:cs="Times New Roman"/>
          <w:sz w:val="24"/>
          <w:szCs w:val="24"/>
        </w:rPr>
        <w:t xml:space="preserve">- </w:t>
      </w:r>
      <w:r>
        <w:rPr>
          <w:rFonts w:ascii="Times New Roman" w:hAnsi="Times New Roman" w:cs="Times New Roman"/>
          <w:b/>
          <w:bCs/>
          <w:sz w:val="24"/>
          <w:szCs w:val="24"/>
          <w:u w:val="single"/>
        </w:rPr>
        <w:t xml:space="preserve">288 115,49 </w:t>
      </w:r>
      <w:r w:rsidRPr="00E6215B">
        <w:rPr>
          <w:rFonts w:ascii="Times New Roman" w:hAnsi="Times New Roman" w:cs="Times New Roman"/>
          <w:sz w:val="24"/>
          <w:szCs w:val="24"/>
        </w:rPr>
        <w:t>тыс.руб., в том числе:</w:t>
      </w:r>
    </w:p>
    <w:p w:rsidR="00AF0DE5" w:rsidRPr="00E6215B" w:rsidRDefault="00AF0DE5" w:rsidP="00C772A6">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областной бюджет – </w:t>
      </w:r>
      <w:r w:rsidRPr="005070D2">
        <w:rPr>
          <w:rFonts w:ascii="Times New Roman" w:hAnsi="Times New Roman" w:cs="Times New Roman"/>
          <w:sz w:val="24"/>
          <w:szCs w:val="24"/>
        </w:rPr>
        <w:t>184</w:t>
      </w:r>
      <w:r>
        <w:rPr>
          <w:rFonts w:ascii="Times New Roman" w:hAnsi="Times New Roman" w:cs="Times New Roman"/>
          <w:sz w:val="24"/>
          <w:szCs w:val="24"/>
        </w:rPr>
        <w:t> </w:t>
      </w:r>
      <w:r w:rsidRPr="005070D2">
        <w:rPr>
          <w:rFonts w:ascii="Times New Roman" w:hAnsi="Times New Roman" w:cs="Times New Roman"/>
          <w:sz w:val="24"/>
          <w:szCs w:val="24"/>
        </w:rPr>
        <w:t>8</w:t>
      </w:r>
      <w:r>
        <w:rPr>
          <w:rFonts w:ascii="Times New Roman" w:hAnsi="Times New Roman" w:cs="Times New Roman"/>
          <w:sz w:val="24"/>
          <w:szCs w:val="24"/>
        </w:rPr>
        <w:t>99,79</w:t>
      </w:r>
      <w:r w:rsidRPr="00E6215B">
        <w:rPr>
          <w:rFonts w:ascii="Times New Roman" w:hAnsi="Times New Roman" w:cs="Times New Roman"/>
          <w:sz w:val="24"/>
          <w:szCs w:val="24"/>
        </w:rPr>
        <w:t xml:space="preserve"> тыс. руб.,</w:t>
      </w:r>
    </w:p>
    <w:p w:rsidR="00AF0DE5" w:rsidRPr="00E6215B" w:rsidRDefault="00AF0DE5" w:rsidP="00C772A6">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xml:space="preserve">– 67 809,3 </w:t>
      </w:r>
      <w:r w:rsidRPr="00E6215B">
        <w:rPr>
          <w:rFonts w:ascii="Times New Roman" w:hAnsi="Times New Roman" w:cs="Times New Roman"/>
          <w:sz w:val="24"/>
          <w:szCs w:val="24"/>
        </w:rPr>
        <w:t xml:space="preserve">тыс. руб., </w:t>
      </w:r>
    </w:p>
    <w:p w:rsidR="00AF0DE5" w:rsidRPr="00E6215B" w:rsidRDefault="00AF0DE5" w:rsidP="00C772A6">
      <w:pPr>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w:t>
      </w:r>
      <w:r>
        <w:rPr>
          <w:rFonts w:ascii="Times New Roman" w:hAnsi="Times New Roman" w:cs="Times New Roman"/>
          <w:sz w:val="24"/>
          <w:szCs w:val="24"/>
        </w:rPr>
        <w:t>–</w:t>
      </w:r>
      <w:r w:rsidRPr="005070D2">
        <w:rPr>
          <w:rFonts w:ascii="Times New Roman" w:hAnsi="Times New Roman" w:cs="Times New Roman"/>
          <w:sz w:val="24"/>
          <w:szCs w:val="24"/>
        </w:rPr>
        <w:t>35 406,4</w:t>
      </w:r>
      <w:r>
        <w:rPr>
          <w:rFonts w:ascii="Times New Roman" w:hAnsi="Times New Roman" w:cs="Times New Roman"/>
          <w:sz w:val="24"/>
          <w:szCs w:val="24"/>
        </w:rPr>
        <w:t xml:space="preserve"> </w:t>
      </w:r>
      <w:r w:rsidRPr="00E6215B">
        <w:rPr>
          <w:rFonts w:ascii="Times New Roman" w:hAnsi="Times New Roman" w:cs="Times New Roman"/>
          <w:sz w:val="24"/>
          <w:szCs w:val="24"/>
        </w:rPr>
        <w:t>тыс. руб.</w:t>
      </w:r>
    </w:p>
    <w:p w:rsidR="00AF0DE5" w:rsidRPr="00E6215B" w:rsidRDefault="00AF0DE5" w:rsidP="00C772A6">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b/>
          <w:bCs/>
          <w:sz w:val="24"/>
          <w:szCs w:val="24"/>
          <w:u w:val="single"/>
        </w:rPr>
        <w:t>20</w:t>
      </w:r>
      <w:r>
        <w:rPr>
          <w:rFonts w:ascii="Times New Roman" w:hAnsi="Times New Roman" w:cs="Times New Roman"/>
          <w:b/>
          <w:bCs/>
          <w:sz w:val="24"/>
          <w:szCs w:val="24"/>
          <w:u w:val="single"/>
        </w:rPr>
        <w:t>20</w:t>
      </w:r>
      <w:r w:rsidRPr="00E6215B">
        <w:rPr>
          <w:rFonts w:ascii="Times New Roman" w:hAnsi="Times New Roman" w:cs="Times New Roman"/>
          <w:b/>
          <w:bCs/>
          <w:sz w:val="24"/>
          <w:szCs w:val="24"/>
          <w:u w:val="single"/>
        </w:rPr>
        <w:t>г.</w:t>
      </w:r>
      <w:r w:rsidRPr="00E6215B">
        <w:rPr>
          <w:rFonts w:ascii="Times New Roman" w:hAnsi="Times New Roman" w:cs="Times New Roman"/>
          <w:sz w:val="24"/>
          <w:szCs w:val="24"/>
        </w:rPr>
        <w:t xml:space="preserve"> (прогнозно) </w:t>
      </w:r>
      <w:r>
        <w:rPr>
          <w:rFonts w:ascii="Times New Roman" w:hAnsi="Times New Roman" w:cs="Times New Roman"/>
          <w:sz w:val="24"/>
          <w:szCs w:val="24"/>
        </w:rPr>
        <w:t>–</w:t>
      </w:r>
      <w:r>
        <w:rPr>
          <w:rFonts w:ascii="Times New Roman" w:hAnsi="Times New Roman" w:cs="Times New Roman"/>
          <w:b/>
          <w:bCs/>
          <w:sz w:val="24"/>
          <w:szCs w:val="24"/>
          <w:u w:val="single"/>
        </w:rPr>
        <w:t xml:space="preserve">299 459,75 </w:t>
      </w:r>
      <w:r w:rsidRPr="00E6215B">
        <w:rPr>
          <w:rFonts w:ascii="Times New Roman" w:hAnsi="Times New Roman" w:cs="Times New Roman"/>
          <w:sz w:val="24"/>
          <w:szCs w:val="24"/>
        </w:rPr>
        <w:t>тыс.руб., в том числе:</w:t>
      </w:r>
    </w:p>
    <w:p w:rsidR="00AF0DE5" w:rsidRPr="00E6215B" w:rsidRDefault="00AF0DE5" w:rsidP="00C772A6">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областной бюджет </w:t>
      </w:r>
      <w:r>
        <w:rPr>
          <w:rFonts w:ascii="Times New Roman" w:hAnsi="Times New Roman" w:cs="Times New Roman"/>
          <w:sz w:val="24"/>
          <w:szCs w:val="24"/>
        </w:rPr>
        <w:t>– 194 330,59</w:t>
      </w:r>
      <w:r w:rsidRPr="00E6215B">
        <w:rPr>
          <w:rFonts w:ascii="Times New Roman" w:hAnsi="Times New Roman" w:cs="Times New Roman"/>
          <w:sz w:val="24"/>
          <w:szCs w:val="24"/>
        </w:rPr>
        <w:t xml:space="preserve"> тыс. руб.,</w:t>
      </w:r>
    </w:p>
    <w:p w:rsidR="00AF0DE5" w:rsidRPr="00E6215B" w:rsidRDefault="00AF0DE5" w:rsidP="00C772A6">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xml:space="preserve">– 69 722,76 </w:t>
      </w:r>
      <w:r w:rsidRPr="00E6215B">
        <w:rPr>
          <w:rFonts w:ascii="Times New Roman" w:hAnsi="Times New Roman" w:cs="Times New Roman"/>
          <w:sz w:val="24"/>
          <w:szCs w:val="24"/>
        </w:rPr>
        <w:t xml:space="preserve">тыс. руб., </w:t>
      </w:r>
    </w:p>
    <w:p w:rsidR="00AF0DE5" w:rsidRDefault="00AF0DE5" w:rsidP="00C772A6">
      <w:pPr>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внебюджетные источники -</w:t>
      </w:r>
      <w:r>
        <w:rPr>
          <w:rFonts w:ascii="Times New Roman" w:hAnsi="Times New Roman" w:cs="Times New Roman"/>
          <w:sz w:val="24"/>
          <w:szCs w:val="24"/>
        </w:rPr>
        <w:t xml:space="preserve"> </w:t>
      </w:r>
      <w:r w:rsidRPr="005070D2">
        <w:rPr>
          <w:rFonts w:ascii="Times New Roman" w:hAnsi="Times New Roman" w:cs="Times New Roman"/>
          <w:sz w:val="24"/>
          <w:szCs w:val="24"/>
        </w:rPr>
        <w:t>35 406,4</w:t>
      </w:r>
      <w:r>
        <w:rPr>
          <w:rFonts w:ascii="Times New Roman" w:hAnsi="Times New Roman" w:cs="Times New Roman"/>
          <w:sz w:val="24"/>
          <w:szCs w:val="24"/>
        </w:rPr>
        <w:t xml:space="preserve">  ты</w:t>
      </w:r>
      <w:r w:rsidRPr="00E6215B">
        <w:rPr>
          <w:rFonts w:ascii="Times New Roman" w:hAnsi="Times New Roman" w:cs="Times New Roman"/>
          <w:sz w:val="24"/>
          <w:szCs w:val="24"/>
        </w:rPr>
        <w:t>с. руб.</w:t>
      </w:r>
    </w:p>
    <w:p w:rsidR="00AF0DE5" w:rsidRPr="00E6215B" w:rsidRDefault="00AF0DE5" w:rsidP="00C772A6">
      <w:pPr>
        <w:spacing w:after="0" w:line="240" w:lineRule="auto"/>
        <w:jc w:val="both"/>
        <w:rPr>
          <w:rFonts w:ascii="Times New Roman" w:hAnsi="Times New Roman" w:cs="Times New Roman"/>
          <w:sz w:val="24"/>
          <w:szCs w:val="24"/>
        </w:rPr>
      </w:pPr>
    </w:p>
    <w:p w:rsidR="00AF0DE5" w:rsidRPr="00C772A6" w:rsidRDefault="00AF0DE5" w:rsidP="00E1683D">
      <w:pPr>
        <w:widowControl w:val="0"/>
        <w:autoSpaceDE w:val="0"/>
        <w:autoSpaceDN w:val="0"/>
        <w:adjustRightInd w:val="0"/>
        <w:spacing w:after="0" w:line="240" w:lineRule="auto"/>
        <w:jc w:val="both"/>
        <w:rPr>
          <w:rFonts w:ascii="Times New Roman" w:hAnsi="Times New Roman" w:cs="Times New Roman"/>
          <w:b/>
          <w:bCs/>
          <w:sz w:val="24"/>
          <w:szCs w:val="24"/>
          <w:lang w:eastAsia="ru-RU"/>
        </w:rPr>
      </w:pPr>
      <w:r w:rsidRPr="00CD24FC">
        <w:rPr>
          <w:rFonts w:ascii="Times New Roman" w:hAnsi="Times New Roman" w:cs="Times New Roman"/>
          <w:b/>
          <w:bCs/>
          <w:sz w:val="24"/>
          <w:szCs w:val="24"/>
          <w:u w:val="single"/>
          <w:lang w:eastAsia="ru-RU"/>
        </w:rPr>
        <w:t>Подпрограмма №2</w:t>
      </w:r>
      <w:r w:rsidRPr="00CD24FC">
        <w:rPr>
          <w:rFonts w:ascii="Times New Roman" w:hAnsi="Times New Roman" w:cs="Times New Roman"/>
          <w:sz w:val="24"/>
          <w:szCs w:val="24"/>
          <w:lang w:eastAsia="ru-RU"/>
        </w:rPr>
        <w:t xml:space="preserve"> </w:t>
      </w:r>
      <w:r w:rsidRPr="00C772A6">
        <w:rPr>
          <w:rFonts w:ascii="Times New Roman" w:hAnsi="Times New Roman" w:cs="Times New Roman"/>
          <w:b/>
          <w:bCs/>
          <w:sz w:val="24"/>
          <w:szCs w:val="24"/>
          <w:lang w:eastAsia="ru-RU"/>
        </w:rPr>
        <w:t xml:space="preserve">«Развитие системы общего образования» </w:t>
      </w:r>
    </w:p>
    <w:p w:rsidR="00AF0DE5" w:rsidRPr="00CD24FC" w:rsidRDefault="00AF0DE5" w:rsidP="00E1683D">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AF0DE5" w:rsidRPr="00E6215B" w:rsidRDefault="00AF0DE5" w:rsidP="00C772A6">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E6215B">
        <w:rPr>
          <w:rFonts w:ascii="Times New Roman" w:hAnsi="Times New Roman" w:cs="Times New Roman"/>
          <w:sz w:val="24"/>
          <w:szCs w:val="24"/>
        </w:rPr>
        <w:t xml:space="preserve">бщий объем финансового обеспечения подпрограммы составит  </w:t>
      </w:r>
      <w:r>
        <w:rPr>
          <w:rFonts w:ascii="Times New Roman" w:hAnsi="Times New Roman" w:cs="Times New Roman"/>
          <w:b/>
          <w:bCs/>
          <w:sz w:val="24"/>
          <w:szCs w:val="24"/>
          <w:u w:val="single"/>
        </w:rPr>
        <w:t xml:space="preserve">1 613 003,51 </w:t>
      </w:r>
      <w:r w:rsidRPr="00E6215B">
        <w:rPr>
          <w:rFonts w:ascii="Times New Roman" w:hAnsi="Times New Roman" w:cs="Times New Roman"/>
          <w:sz w:val="24"/>
          <w:szCs w:val="24"/>
        </w:rPr>
        <w:t>тыс. руб. в том числе:</w:t>
      </w:r>
    </w:p>
    <w:p w:rsidR="00AF0DE5" w:rsidRPr="00E6215B" w:rsidRDefault="00AF0DE5" w:rsidP="00C772A6">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областной бюджет - </w:t>
      </w:r>
      <w:r>
        <w:rPr>
          <w:rFonts w:ascii="Times New Roman" w:hAnsi="Times New Roman" w:cs="Times New Roman"/>
          <w:sz w:val="24"/>
          <w:szCs w:val="24"/>
        </w:rPr>
        <w:t xml:space="preserve"> 1 386 287,83</w:t>
      </w:r>
      <w:r w:rsidRPr="00E6215B">
        <w:rPr>
          <w:rFonts w:ascii="Times New Roman" w:hAnsi="Times New Roman" w:cs="Times New Roman"/>
          <w:sz w:val="24"/>
          <w:szCs w:val="24"/>
        </w:rPr>
        <w:t xml:space="preserve"> тыс. руб.</w:t>
      </w:r>
    </w:p>
    <w:p w:rsidR="00AF0DE5" w:rsidRPr="00E6215B" w:rsidRDefault="00AF0DE5" w:rsidP="00C772A6">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xml:space="preserve">– 208 552,81 </w:t>
      </w:r>
      <w:r w:rsidRPr="00E6215B">
        <w:rPr>
          <w:rFonts w:ascii="Times New Roman" w:hAnsi="Times New Roman" w:cs="Times New Roman"/>
          <w:sz w:val="24"/>
          <w:szCs w:val="24"/>
        </w:rPr>
        <w:t xml:space="preserve"> тыс. руб., </w:t>
      </w:r>
    </w:p>
    <w:p w:rsidR="00AF0DE5" w:rsidRPr="00E6215B" w:rsidRDefault="00AF0DE5" w:rsidP="00C772A6">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внебюджетные источники –</w:t>
      </w:r>
      <w:r>
        <w:rPr>
          <w:rFonts w:ascii="Times New Roman" w:hAnsi="Times New Roman" w:cs="Times New Roman"/>
          <w:sz w:val="24"/>
          <w:szCs w:val="24"/>
        </w:rPr>
        <w:t xml:space="preserve"> 18 162,87</w:t>
      </w:r>
      <w:r w:rsidRPr="00E6215B">
        <w:rPr>
          <w:rFonts w:ascii="Times New Roman" w:hAnsi="Times New Roman" w:cs="Times New Roman"/>
          <w:sz w:val="24"/>
          <w:szCs w:val="24"/>
        </w:rPr>
        <w:t xml:space="preserve"> тыс. руб. </w:t>
      </w:r>
      <w:r w:rsidRPr="00E6215B">
        <w:rPr>
          <w:rFonts w:ascii="Times New Roman" w:hAnsi="Times New Roman" w:cs="Times New Roman"/>
          <w:sz w:val="24"/>
          <w:szCs w:val="24"/>
        </w:rPr>
        <w:br/>
        <w:t xml:space="preserve">в том числе </w:t>
      </w:r>
    </w:p>
    <w:p w:rsidR="00AF0DE5" w:rsidRPr="00E6215B" w:rsidRDefault="00AF0DE5" w:rsidP="00C772A6">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b/>
          <w:bCs/>
          <w:sz w:val="24"/>
          <w:szCs w:val="24"/>
          <w:u w:val="single"/>
        </w:rPr>
        <w:t>201</w:t>
      </w:r>
      <w:r>
        <w:rPr>
          <w:rFonts w:ascii="Times New Roman" w:hAnsi="Times New Roman" w:cs="Times New Roman"/>
          <w:b/>
          <w:bCs/>
          <w:sz w:val="24"/>
          <w:szCs w:val="24"/>
          <w:u w:val="single"/>
        </w:rPr>
        <w:t>8</w:t>
      </w:r>
      <w:r w:rsidRPr="00E6215B">
        <w:rPr>
          <w:rFonts w:ascii="Times New Roman" w:hAnsi="Times New Roman" w:cs="Times New Roman"/>
          <w:b/>
          <w:bCs/>
          <w:sz w:val="24"/>
          <w:szCs w:val="24"/>
          <w:u w:val="single"/>
        </w:rPr>
        <w:t>г.</w:t>
      </w:r>
      <w:r w:rsidRPr="00E6215B">
        <w:rPr>
          <w:rFonts w:ascii="Times New Roman" w:hAnsi="Times New Roman" w:cs="Times New Roman"/>
          <w:sz w:val="24"/>
          <w:szCs w:val="24"/>
        </w:rPr>
        <w:t xml:space="preserve"> (прогнозно) </w:t>
      </w:r>
      <w:r>
        <w:rPr>
          <w:rFonts w:ascii="Times New Roman" w:hAnsi="Times New Roman" w:cs="Times New Roman"/>
          <w:sz w:val="24"/>
          <w:szCs w:val="24"/>
        </w:rPr>
        <w:t xml:space="preserve">– </w:t>
      </w:r>
      <w:r>
        <w:rPr>
          <w:rFonts w:ascii="Times New Roman" w:hAnsi="Times New Roman" w:cs="Times New Roman"/>
          <w:b/>
          <w:bCs/>
          <w:sz w:val="24"/>
          <w:szCs w:val="24"/>
          <w:u w:val="single"/>
        </w:rPr>
        <w:t xml:space="preserve">546 817,77 </w:t>
      </w:r>
      <w:r w:rsidRPr="00E6215B">
        <w:rPr>
          <w:rFonts w:ascii="Times New Roman" w:hAnsi="Times New Roman" w:cs="Times New Roman"/>
          <w:sz w:val="24"/>
          <w:szCs w:val="24"/>
        </w:rPr>
        <w:t>тыс.руб., в том числе:</w:t>
      </w:r>
    </w:p>
    <w:p w:rsidR="00AF0DE5" w:rsidRPr="00E6215B" w:rsidRDefault="00AF0DE5" w:rsidP="00C772A6">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областной бюджет -</w:t>
      </w:r>
      <w:r>
        <w:rPr>
          <w:rFonts w:ascii="Times New Roman" w:hAnsi="Times New Roman" w:cs="Times New Roman"/>
          <w:sz w:val="24"/>
          <w:szCs w:val="24"/>
        </w:rPr>
        <w:t xml:space="preserve">  456 606,11 </w:t>
      </w:r>
      <w:r w:rsidRPr="00E6215B">
        <w:rPr>
          <w:rFonts w:ascii="Times New Roman" w:hAnsi="Times New Roman" w:cs="Times New Roman"/>
          <w:sz w:val="24"/>
          <w:szCs w:val="24"/>
        </w:rPr>
        <w:t>тыс. руб.</w:t>
      </w:r>
    </w:p>
    <w:p w:rsidR="00AF0DE5" w:rsidRPr="00E6215B" w:rsidRDefault="00AF0DE5" w:rsidP="00C772A6">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районный бюджет -</w:t>
      </w:r>
      <w:r>
        <w:rPr>
          <w:rFonts w:ascii="Times New Roman" w:hAnsi="Times New Roman" w:cs="Times New Roman"/>
          <w:sz w:val="24"/>
          <w:szCs w:val="24"/>
        </w:rPr>
        <w:t xml:space="preserve">  84 157,37 </w:t>
      </w:r>
      <w:r w:rsidRPr="00E6215B">
        <w:rPr>
          <w:rFonts w:ascii="Times New Roman" w:hAnsi="Times New Roman" w:cs="Times New Roman"/>
          <w:sz w:val="24"/>
          <w:szCs w:val="24"/>
        </w:rPr>
        <w:t xml:space="preserve">тыс. руб., </w:t>
      </w:r>
    </w:p>
    <w:p w:rsidR="00AF0DE5" w:rsidRPr="00E6215B" w:rsidRDefault="00AF0DE5" w:rsidP="00C772A6">
      <w:pPr>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w:t>
      </w:r>
      <w:r>
        <w:rPr>
          <w:rFonts w:ascii="Times New Roman" w:hAnsi="Times New Roman" w:cs="Times New Roman"/>
          <w:sz w:val="24"/>
          <w:szCs w:val="24"/>
        </w:rPr>
        <w:t xml:space="preserve">– 6 054,29  </w:t>
      </w:r>
      <w:r w:rsidRPr="00E6215B">
        <w:rPr>
          <w:rFonts w:ascii="Times New Roman" w:hAnsi="Times New Roman" w:cs="Times New Roman"/>
          <w:sz w:val="24"/>
          <w:szCs w:val="24"/>
        </w:rPr>
        <w:t>тыс. руб.</w:t>
      </w:r>
    </w:p>
    <w:p w:rsidR="00AF0DE5" w:rsidRPr="00E6215B" w:rsidRDefault="00AF0DE5" w:rsidP="00C772A6">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b/>
          <w:bCs/>
          <w:sz w:val="24"/>
          <w:szCs w:val="24"/>
          <w:u w:val="single"/>
        </w:rPr>
        <w:t>20</w:t>
      </w:r>
      <w:r>
        <w:rPr>
          <w:rFonts w:ascii="Times New Roman" w:hAnsi="Times New Roman" w:cs="Times New Roman"/>
          <w:b/>
          <w:bCs/>
          <w:sz w:val="24"/>
          <w:szCs w:val="24"/>
          <w:u w:val="single"/>
        </w:rPr>
        <w:t>19</w:t>
      </w:r>
      <w:r w:rsidRPr="00E6215B">
        <w:rPr>
          <w:rFonts w:ascii="Times New Roman" w:hAnsi="Times New Roman" w:cs="Times New Roman"/>
          <w:b/>
          <w:bCs/>
          <w:sz w:val="24"/>
          <w:szCs w:val="24"/>
          <w:u w:val="single"/>
        </w:rPr>
        <w:t>.</w:t>
      </w:r>
      <w:r w:rsidRPr="00E6215B">
        <w:rPr>
          <w:rFonts w:ascii="Times New Roman" w:hAnsi="Times New Roman" w:cs="Times New Roman"/>
          <w:sz w:val="24"/>
          <w:szCs w:val="24"/>
        </w:rPr>
        <w:t xml:space="preserve"> (прогнозно) </w:t>
      </w:r>
      <w:r>
        <w:rPr>
          <w:rFonts w:ascii="Times New Roman" w:hAnsi="Times New Roman" w:cs="Times New Roman"/>
          <w:sz w:val="24"/>
          <w:szCs w:val="24"/>
        </w:rPr>
        <w:t xml:space="preserve"> - </w:t>
      </w:r>
      <w:r>
        <w:rPr>
          <w:rFonts w:ascii="Times New Roman" w:hAnsi="Times New Roman" w:cs="Times New Roman"/>
          <w:b/>
          <w:bCs/>
          <w:sz w:val="24"/>
          <w:szCs w:val="24"/>
          <w:u w:val="single"/>
        </w:rPr>
        <w:t xml:space="preserve">522 042,70 </w:t>
      </w:r>
      <w:r w:rsidRPr="00E6215B">
        <w:rPr>
          <w:rFonts w:ascii="Times New Roman" w:hAnsi="Times New Roman" w:cs="Times New Roman"/>
          <w:sz w:val="24"/>
          <w:szCs w:val="24"/>
        </w:rPr>
        <w:t>тыс.руб., в том числе:</w:t>
      </w:r>
    </w:p>
    <w:p w:rsidR="00AF0DE5" w:rsidRPr="00E6215B" w:rsidRDefault="00AF0DE5" w:rsidP="00C772A6">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областной бюджет –</w:t>
      </w:r>
      <w:r>
        <w:rPr>
          <w:rFonts w:ascii="Times New Roman" w:hAnsi="Times New Roman" w:cs="Times New Roman"/>
          <w:sz w:val="24"/>
          <w:szCs w:val="24"/>
        </w:rPr>
        <w:t xml:space="preserve"> 457 273,31</w:t>
      </w:r>
      <w:r w:rsidRPr="00E6215B">
        <w:rPr>
          <w:rFonts w:ascii="Times New Roman" w:hAnsi="Times New Roman" w:cs="Times New Roman"/>
          <w:sz w:val="24"/>
          <w:szCs w:val="24"/>
        </w:rPr>
        <w:t xml:space="preserve"> тыс. руб.,</w:t>
      </w:r>
    </w:p>
    <w:p w:rsidR="00AF0DE5" w:rsidRPr="00E6215B" w:rsidRDefault="00AF0DE5" w:rsidP="00C772A6">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xml:space="preserve">– 58 715,10  </w:t>
      </w:r>
      <w:r w:rsidRPr="00E6215B">
        <w:rPr>
          <w:rFonts w:ascii="Times New Roman" w:hAnsi="Times New Roman" w:cs="Times New Roman"/>
          <w:sz w:val="24"/>
          <w:szCs w:val="24"/>
        </w:rPr>
        <w:t xml:space="preserve">тыс. руб., </w:t>
      </w:r>
    </w:p>
    <w:p w:rsidR="00AF0DE5" w:rsidRPr="00E6215B" w:rsidRDefault="00AF0DE5" w:rsidP="00C772A6">
      <w:pPr>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 </w:t>
      </w:r>
      <w:r>
        <w:rPr>
          <w:rFonts w:ascii="Times New Roman" w:hAnsi="Times New Roman" w:cs="Times New Roman"/>
          <w:sz w:val="24"/>
          <w:szCs w:val="24"/>
        </w:rPr>
        <w:t xml:space="preserve"> 6 054,29  </w:t>
      </w:r>
      <w:r w:rsidRPr="00E6215B">
        <w:rPr>
          <w:rFonts w:ascii="Times New Roman" w:hAnsi="Times New Roman" w:cs="Times New Roman"/>
          <w:sz w:val="24"/>
          <w:szCs w:val="24"/>
        </w:rPr>
        <w:t>тыс. руб.</w:t>
      </w:r>
    </w:p>
    <w:p w:rsidR="00AF0DE5" w:rsidRPr="00E6215B" w:rsidRDefault="00AF0DE5" w:rsidP="00C772A6">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b/>
          <w:bCs/>
          <w:sz w:val="24"/>
          <w:szCs w:val="24"/>
          <w:u w:val="single"/>
        </w:rPr>
        <w:t>20</w:t>
      </w:r>
      <w:r>
        <w:rPr>
          <w:rFonts w:ascii="Times New Roman" w:hAnsi="Times New Roman" w:cs="Times New Roman"/>
          <w:b/>
          <w:bCs/>
          <w:sz w:val="24"/>
          <w:szCs w:val="24"/>
          <w:u w:val="single"/>
        </w:rPr>
        <w:t>20</w:t>
      </w:r>
      <w:r w:rsidRPr="00E6215B">
        <w:rPr>
          <w:rFonts w:ascii="Times New Roman" w:hAnsi="Times New Roman" w:cs="Times New Roman"/>
          <w:b/>
          <w:bCs/>
          <w:sz w:val="24"/>
          <w:szCs w:val="24"/>
          <w:u w:val="single"/>
        </w:rPr>
        <w:t>г.</w:t>
      </w:r>
      <w:r w:rsidRPr="00E6215B">
        <w:rPr>
          <w:rFonts w:ascii="Times New Roman" w:hAnsi="Times New Roman" w:cs="Times New Roman"/>
          <w:sz w:val="24"/>
          <w:szCs w:val="24"/>
        </w:rPr>
        <w:t xml:space="preserve"> (прогнозно) </w:t>
      </w:r>
      <w:r>
        <w:rPr>
          <w:rFonts w:ascii="Times New Roman" w:hAnsi="Times New Roman" w:cs="Times New Roman"/>
          <w:sz w:val="24"/>
          <w:szCs w:val="24"/>
        </w:rPr>
        <w:t>–</w:t>
      </w:r>
      <w:r>
        <w:rPr>
          <w:rFonts w:ascii="Times New Roman" w:hAnsi="Times New Roman" w:cs="Times New Roman"/>
          <w:b/>
          <w:bCs/>
          <w:sz w:val="24"/>
          <w:szCs w:val="24"/>
          <w:u w:val="single"/>
        </w:rPr>
        <w:t xml:space="preserve">544 143,04 </w:t>
      </w:r>
      <w:r w:rsidRPr="00E6215B">
        <w:rPr>
          <w:rFonts w:ascii="Times New Roman" w:hAnsi="Times New Roman" w:cs="Times New Roman"/>
          <w:sz w:val="24"/>
          <w:szCs w:val="24"/>
        </w:rPr>
        <w:t>тыс.руб., в том числе:</w:t>
      </w:r>
    </w:p>
    <w:p w:rsidR="00AF0DE5" w:rsidRPr="00E6215B" w:rsidRDefault="00AF0DE5" w:rsidP="00C772A6">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областной бюджет </w:t>
      </w:r>
      <w:r>
        <w:rPr>
          <w:rFonts w:ascii="Times New Roman" w:hAnsi="Times New Roman" w:cs="Times New Roman"/>
          <w:sz w:val="24"/>
          <w:szCs w:val="24"/>
        </w:rPr>
        <w:t>– 472 408,41</w:t>
      </w:r>
      <w:r w:rsidRPr="00E6215B">
        <w:rPr>
          <w:rFonts w:ascii="Times New Roman" w:hAnsi="Times New Roman" w:cs="Times New Roman"/>
          <w:sz w:val="24"/>
          <w:szCs w:val="24"/>
        </w:rPr>
        <w:t xml:space="preserve"> тыс. руб.,</w:t>
      </w:r>
    </w:p>
    <w:p w:rsidR="00AF0DE5" w:rsidRPr="00E6215B" w:rsidRDefault="00AF0DE5" w:rsidP="00C772A6">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xml:space="preserve">– 65 680,34  </w:t>
      </w:r>
      <w:r w:rsidRPr="00E6215B">
        <w:rPr>
          <w:rFonts w:ascii="Times New Roman" w:hAnsi="Times New Roman" w:cs="Times New Roman"/>
          <w:sz w:val="24"/>
          <w:szCs w:val="24"/>
        </w:rPr>
        <w:t xml:space="preserve">тыс. руб., </w:t>
      </w:r>
    </w:p>
    <w:p w:rsidR="00AF0DE5" w:rsidRPr="00E6215B" w:rsidRDefault="00AF0DE5" w:rsidP="00C772A6">
      <w:pPr>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 </w:t>
      </w:r>
      <w:r>
        <w:rPr>
          <w:rFonts w:ascii="Times New Roman" w:hAnsi="Times New Roman" w:cs="Times New Roman"/>
          <w:sz w:val="24"/>
          <w:szCs w:val="24"/>
        </w:rPr>
        <w:t xml:space="preserve">6 054,29   </w:t>
      </w:r>
      <w:r w:rsidRPr="00E6215B">
        <w:rPr>
          <w:rFonts w:ascii="Times New Roman" w:hAnsi="Times New Roman" w:cs="Times New Roman"/>
          <w:sz w:val="24"/>
          <w:szCs w:val="24"/>
        </w:rPr>
        <w:t>тыс. руб.</w:t>
      </w:r>
    </w:p>
    <w:p w:rsidR="00AF0DE5" w:rsidRDefault="00AF0DE5" w:rsidP="00C772A6">
      <w:pPr>
        <w:widowControl w:val="0"/>
        <w:autoSpaceDE w:val="0"/>
        <w:autoSpaceDN w:val="0"/>
        <w:adjustRightInd w:val="0"/>
        <w:spacing w:after="0" w:line="240" w:lineRule="auto"/>
        <w:jc w:val="both"/>
        <w:rPr>
          <w:rFonts w:ascii="Times New Roman" w:hAnsi="Times New Roman" w:cs="Times New Roman"/>
          <w:sz w:val="24"/>
          <w:szCs w:val="24"/>
          <w:u w:val="single"/>
        </w:rPr>
      </w:pPr>
    </w:p>
    <w:p w:rsidR="00AF0DE5" w:rsidRDefault="00AF0DE5" w:rsidP="00C772A6">
      <w:pPr>
        <w:widowControl w:val="0"/>
        <w:autoSpaceDE w:val="0"/>
        <w:autoSpaceDN w:val="0"/>
        <w:adjustRightInd w:val="0"/>
        <w:spacing w:after="0" w:line="240" w:lineRule="auto"/>
        <w:jc w:val="both"/>
        <w:rPr>
          <w:rFonts w:ascii="Times New Roman" w:hAnsi="Times New Roman" w:cs="Times New Roman"/>
          <w:sz w:val="24"/>
          <w:szCs w:val="24"/>
          <w:u w:val="single"/>
        </w:rPr>
      </w:pPr>
    </w:p>
    <w:p w:rsidR="00AF0DE5" w:rsidRDefault="00AF0DE5" w:rsidP="00C772A6">
      <w:pPr>
        <w:widowControl w:val="0"/>
        <w:autoSpaceDE w:val="0"/>
        <w:autoSpaceDN w:val="0"/>
        <w:adjustRightInd w:val="0"/>
        <w:spacing w:after="0" w:line="240" w:lineRule="auto"/>
        <w:jc w:val="both"/>
        <w:rPr>
          <w:rFonts w:ascii="Times New Roman" w:hAnsi="Times New Roman" w:cs="Times New Roman"/>
          <w:sz w:val="24"/>
          <w:szCs w:val="24"/>
          <w:u w:val="single"/>
        </w:rPr>
      </w:pPr>
    </w:p>
    <w:p w:rsidR="00AF0DE5" w:rsidRDefault="00AF0DE5" w:rsidP="00BB4709">
      <w:pPr>
        <w:widowControl w:val="0"/>
        <w:autoSpaceDE w:val="0"/>
        <w:autoSpaceDN w:val="0"/>
        <w:adjustRightInd w:val="0"/>
        <w:spacing w:after="0" w:line="240" w:lineRule="auto"/>
        <w:jc w:val="both"/>
        <w:rPr>
          <w:rFonts w:ascii="Times New Roman" w:hAnsi="Times New Roman" w:cs="Times New Roman"/>
          <w:b/>
          <w:bCs/>
          <w:spacing w:val="-4"/>
          <w:sz w:val="24"/>
          <w:szCs w:val="24"/>
          <w:lang w:eastAsia="ru-RU"/>
        </w:rPr>
      </w:pPr>
      <w:r w:rsidRPr="00CD24FC">
        <w:rPr>
          <w:rFonts w:ascii="Times New Roman" w:hAnsi="Times New Roman" w:cs="Times New Roman"/>
          <w:b/>
          <w:bCs/>
          <w:spacing w:val="-4"/>
          <w:sz w:val="24"/>
          <w:szCs w:val="24"/>
          <w:u w:val="single"/>
          <w:lang w:eastAsia="ru-RU"/>
        </w:rPr>
        <w:t>Подпрограмма №3</w:t>
      </w:r>
      <w:r>
        <w:rPr>
          <w:rFonts w:ascii="Times New Roman" w:hAnsi="Times New Roman" w:cs="Times New Roman"/>
          <w:spacing w:val="-4"/>
          <w:sz w:val="24"/>
          <w:szCs w:val="24"/>
          <w:lang w:eastAsia="ru-RU"/>
        </w:rPr>
        <w:t>«</w:t>
      </w:r>
      <w:r w:rsidRPr="00F95FF6">
        <w:rPr>
          <w:rFonts w:ascii="Times New Roman" w:hAnsi="Times New Roman" w:cs="Times New Roman"/>
          <w:b/>
          <w:bCs/>
          <w:spacing w:val="-4"/>
          <w:sz w:val="24"/>
          <w:szCs w:val="24"/>
          <w:lang w:eastAsia="ru-RU"/>
        </w:rPr>
        <w:t>Развитие системы дополнительного образования</w:t>
      </w:r>
      <w:r>
        <w:rPr>
          <w:rFonts w:ascii="Times New Roman" w:hAnsi="Times New Roman" w:cs="Times New Roman"/>
          <w:b/>
          <w:bCs/>
          <w:spacing w:val="-4"/>
          <w:sz w:val="24"/>
          <w:szCs w:val="24"/>
          <w:lang w:eastAsia="ru-RU"/>
        </w:rPr>
        <w:t>»</w:t>
      </w:r>
    </w:p>
    <w:p w:rsidR="00AF0DE5" w:rsidRPr="00CD24FC" w:rsidRDefault="00AF0DE5" w:rsidP="00BB4709">
      <w:pPr>
        <w:widowControl w:val="0"/>
        <w:autoSpaceDE w:val="0"/>
        <w:autoSpaceDN w:val="0"/>
        <w:adjustRightInd w:val="0"/>
        <w:spacing w:after="0" w:line="240" w:lineRule="auto"/>
        <w:jc w:val="both"/>
        <w:rPr>
          <w:rFonts w:ascii="Times New Roman" w:hAnsi="Times New Roman" w:cs="Times New Roman"/>
          <w:spacing w:val="-4"/>
          <w:sz w:val="24"/>
          <w:szCs w:val="24"/>
          <w:lang w:eastAsia="ru-RU"/>
        </w:rPr>
      </w:pPr>
    </w:p>
    <w:p w:rsidR="00AF0DE5" w:rsidRPr="00E6215B" w:rsidRDefault="00AF0DE5" w:rsidP="00761B1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E6215B">
        <w:rPr>
          <w:rFonts w:ascii="Times New Roman" w:hAnsi="Times New Roman" w:cs="Times New Roman"/>
          <w:sz w:val="24"/>
          <w:szCs w:val="24"/>
        </w:rPr>
        <w:t xml:space="preserve">бщий объем финансового обеспечения подпрограммы составит </w:t>
      </w:r>
      <w:r>
        <w:rPr>
          <w:rFonts w:ascii="Times New Roman" w:hAnsi="Times New Roman" w:cs="Times New Roman"/>
          <w:b/>
          <w:bCs/>
          <w:sz w:val="24"/>
          <w:szCs w:val="24"/>
          <w:u w:val="single"/>
        </w:rPr>
        <w:t xml:space="preserve">55 906,46 </w:t>
      </w:r>
      <w:r w:rsidRPr="00E6215B">
        <w:rPr>
          <w:rFonts w:ascii="Times New Roman" w:hAnsi="Times New Roman" w:cs="Times New Roman"/>
          <w:sz w:val="24"/>
          <w:szCs w:val="24"/>
        </w:rPr>
        <w:t>тыс. руб. в том числе</w:t>
      </w:r>
      <w:r>
        <w:rPr>
          <w:rFonts w:ascii="Times New Roman" w:hAnsi="Times New Roman" w:cs="Times New Roman"/>
          <w:sz w:val="24"/>
          <w:szCs w:val="24"/>
        </w:rPr>
        <w:t>:</w:t>
      </w:r>
      <w:r w:rsidRPr="00E6215B">
        <w:rPr>
          <w:rFonts w:ascii="Times New Roman" w:hAnsi="Times New Roman" w:cs="Times New Roman"/>
          <w:sz w:val="24"/>
          <w:szCs w:val="24"/>
        </w:rPr>
        <w:t xml:space="preserve"> </w:t>
      </w:r>
    </w:p>
    <w:p w:rsidR="00AF0DE5" w:rsidRPr="00E6215B" w:rsidRDefault="00AF0DE5" w:rsidP="00761B12">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областной бюджет </w:t>
      </w:r>
      <w:r>
        <w:rPr>
          <w:rFonts w:ascii="Times New Roman" w:hAnsi="Times New Roman" w:cs="Times New Roman"/>
          <w:sz w:val="24"/>
          <w:szCs w:val="24"/>
        </w:rPr>
        <w:t>– 1 285,81</w:t>
      </w:r>
      <w:r w:rsidRPr="00E6215B">
        <w:rPr>
          <w:rFonts w:ascii="Times New Roman" w:hAnsi="Times New Roman" w:cs="Times New Roman"/>
          <w:sz w:val="24"/>
          <w:szCs w:val="24"/>
        </w:rPr>
        <w:t xml:space="preserve"> тыс. руб.</w:t>
      </w:r>
    </w:p>
    <w:p w:rsidR="00AF0DE5" w:rsidRPr="00E6215B" w:rsidRDefault="00AF0DE5" w:rsidP="00761B12">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52 820,65</w:t>
      </w:r>
      <w:r w:rsidRPr="00E6215B">
        <w:rPr>
          <w:rFonts w:ascii="Times New Roman" w:hAnsi="Times New Roman" w:cs="Times New Roman"/>
          <w:sz w:val="24"/>
          <w:szCs w:val="24"/>
        </w:rPr>
        <w:t xml:space="preserve"> тыс. руб., </w:t>
      </w:r>
    </w:p>
    <w:p w:rsidR="00AF0DE5" w:rsidRPr="00E6215B" w:rsidRDefault="00AF0DE5" w:rsidP="00761B12">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 </w:t>
      </w:r>
      <w:r>
        <w:rPr>
          <w:rFonts w:ascii="Times New Roman" w:hAnsi="Times New Roman" w:cs="Times New Roman"/>
          <w:sz w:val="24"/>
          <w:szCs w:val="24"/>
        </w:rPr>
        <w:t xml:space="preserve">1 800 </w:t>
      </w:r>
      <w:r w:rsidRPr="00E6215B">
        <w:rPr>
          <w:rFonts w:ascii="Times New Roman" w:hAnsi="Times New Roman" w:cs="Times New Roman"/>
          <w:sz w:val="24"/>
          <w:szCs w:val="24"/>
        </w:rPr>
        <w:t xml:space="preserve">тыс. руб. </w:t>
      </w:r>
      <w:r w:rsidRPr="00E6215B">
        <w:rPr>
          <w:rFonts w:ascii="Times New Roman" w:hAnsi="Times New Roman" w:cs="Times New Roman"/>
          <w:sz w:val="24"/>
          <w:szCs w:val="24"/>
        </w:rPr>
        <w:br/>
        <w:t xml:space="preserve">в том числе </w:t>
      </w:r>
    </w:p>
    <w:p w:rsidR="00AF0DE5" w:rsidRPr="00E6215B" w:rsidRDefault="00AF0DE5" w:rsidP="00761B12">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b/>
          <w:bCs/>
          <w:sz w:val="24"/>
          <w:szCs w:val="24"/>
          <w:u w:val="single"/>
        </w:rPr>
        <w:t>201</w:t>
      </w:r>
      <w:r>
        <w:rPr>
          <w:rFonts w:ascii="Times New Roman" w:hAnsi="Times New Roman" w:cs="Times New Roman"/>
          <w:b/>
          <w:bCs/>
          <w:sz w:val="24"/>
          <w:szCs w:val="24"/>
          <w:u w:val="single"/>
        </w:rPr>
        <w:t>8</w:t>
      </w:r>
      <w:r w:rsidRPr="00E6215B">
        <w:rPr>
          <w:rFonts w:ascii="Times New Roman" w:hAnsi="Times New Roman" w:cs="Times New Roman"/>
          <w:b/>
          <w:bCs/>
          <w:sz w:val="24"/>
          <w:szCs w:val="24"/>
          <w:u w:val="single"/>
        </w:rPr>
        <w:t>г.</w:t>
      </w:r>
      <w:r w:rsidRPr="00E6215B">
        <w:rPr>
          <w:rFonts w:ascii="Times New Roman" w:hAnsi="Times New Roman" w:cs="Times New Roman"/>
          <w:sz w:val="24"/>
          <w:szCs w:val="24"/>
        </w:rPr>
        <w:t xml:space="preserve"> (прогнозно) </w:t>
      </w:r>
      <w:r>
        <w:rPr>
          <w:rFonts w:ascii="Times New Roman" w:hAnsi="Times New Roman" w:cs="Times New Roman"/>
          <w:sz w:val="24"/>
          <w:szCs w:val="24"/>
        </w:rPr>
        <w:t xml:space="preserve">– </w:t>
      </w:r>
      <w:r>
        <w:rPr>
          <w:rFonts w:ascii="Times New Roman" w:hAnsi="Times New Roman" w:cs="Times New Roman"/>
          <w:b/>
          <w:bCs/>
          <w:sz w:val="24"/>
          <w:szCs w:val="24"/>
          <w:u w:val="single"/>
        </w:rPr>
        <w:t xml:space="preserve">23 340,76 </w:t>
      </w:r>
      <w:r w:rsidRPr="00E6215B">
        <w:rPr>
          <w:rFonts w:ascii="Times New Roman" w:hAnsi="Times New Roman" w:cs="Times New Roman"/>
          <w:sz w:val="24"/>
          <w:szCs w:val="24"/>
        </w:rPr>
        <w:t>тыс.руб., в том числе:</w:t>
      </w:r>
    </w:p>
    <w:p w:rsidR="00AF0DE5" w:rsidRPr="00E6215B" w:rsidRDefault="00AF0DE5" w:rsidP="00761B12">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областной бюджет </w:t>
      </w:r>
      <w:r>
        <w:rPr>
          <w:rFonts w:ascii="Times New Roman" w:hAnsi="Times New Roman" w:cs="Times New Roman"/>
          <w:sz w:val="24"/>
          <w:szCs w:val="24"/>
        </w:rPr>
        <w:t xml:space="preserve">– 1 285,81  </w:t>
      </w:r>
      <w:r w:rsidRPr="00E6215B">
        <w:rPr>
          <w:rFonts w:ascii="Times New Roman" w:hAnsi="Times New Roman" w:cs="Times New Roman"/>
          <w:sz w:val="24"/>
          <w:szCs w:val="24"/>
        </w:rPr>
        <w:t>тыс. руб.</w:t>
      </w:r>
    </w:p>
    <w:p w:rsidR="00AF0DE5" w:rsidRPr="00E6215B" w:rsidRDefault="00AF0DE5" w:rsidP="00761B12">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xml:space="preserve">– 21 454,95 </w:t>
      </w:r>
      <w:r w:rsidRPr="00E6215B">
        <w:rPr>
          <w:rFonts w:ascii="Times New Roman" w:hAnsi="Times New Roman" w:cs="Times New Roman"/>
          <w:sz w:val="24"/>
          <w:szCs w:val="24"/>
        </w:rPr>
        <w:t xml:space="preserve">тыс. руб., </w:t>
      </w:r>
    </w:p>
    <w:p w:rsidR="00AF0DE5" w:rsidRPr="00E6215B" w:rsidRDefault="00AF0DE5" w:rsidP="00761B12">
      <w:pPr>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 </w:t>
      </w:r>
      <w:r>
        <w:rPr>
          <w:rFonts w:ascii="Times New Roman" w:hAnsi="Times New Roman" w:cs="Times New Roman"/>
          <w:sz w:val="24"/>
          <w:szCs w:val="24"/>
        </w:rPr>
        <w:t xml:space="preserve">600 </w:t>
      </w:r>
      <w:r w:rsidRPr="00E6215B">
        <w:rPr>
          <w:rFonts w:ascii="Times New Roman" w:hAnsi="Times New Roman" w:cs="Times New Roman"/>
          <w:sz w:val="24"/>
          <w:szCs w:val="24"/>
        </w:rPr>
        <w:t>тыс. руб.</w:t>
      </w:r>
    </w:p>
    <w:p w:rsidR="00AF0DE5" w:rsidRPr="00E6215B" w:rsidRDefault="00AF0DE5" w:rsidP="00761B12">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b/>
          <w:bCs/>
          <w:sz w:val="24"/>
          <w:szCs w:val="24"/>
          <w:u w:val="single"/>
        </w:rPr>
        <w:t>20</w:t>
      </w:r>
      <w:r>
        <w:rPr>
          <w:rFonts w:ascii="Times New Roman" w:hAnsi="Times New Roman" w:cs="Times New Roman"/>
          <w:b/>
          <w:bCs/>
          <w:sz w:val="24"/>
          <w:szCs w:val="24"/>
          <w:u w:val="single"/>
        </w:rPr>
        <w:t>19</w:t>
      </w:r>
      <w:r w:rsidRPr="00E6215B">
        <w:rPr>
          <w:rFonts w:ascii="Times New Roman" w:hAnsi="Times New Roman" w:cs="Times New Roman"/>
          <w:b/>
          <w:bCs/>
          <w:sz w:val="24"/>
          <w:szCs w:val="24"/>
          <w:u w:val="single"/>
        </w:rPr>
        <w:t>.</w:t>
      </w:r>
      <w:r w:rsidRPr="00E6215B">
        <w:rPr>
          <w:rFonts w:ascii="Times New Roman" w:hAnsi="Times New Roman" w:cs="Times New Roman"/>
          <w:sz w:val="24"/>
          <w:szCs w:val="24"/>
        </w:rPr>
        <w:t xml:space="preserve"> (прогнозно) </w:t>
      </w:r>
      <w:r>
        <w:rPr>
          <w:rFonts w:ascii="Times New Roman" w:hAnsi="Times New Roman" w:cs="Times New Roman"/>
          <w:b/>
          <w:bCs/>
          <w:sz w:val="24"/>
          <w:szCs w:val="24"/>
          <w:u w:val="single"/>
        </w:rPr>
        <w:t xml:space="preserve">15 464,80  </w:t>
      </w:r>
      <w:r w:rsidRPr="00E6215B">
        <w:rPr>
          <w:rFonts w:ascii="Times New Roman" w:hAnsi="Times New Roman" w:cs="Times New Roman"/>
          <w:sz w:val="24"/>
          <w:szCs w:val="24"/>
        </w:rPr>
        <w:t>тыс.руб., в том числе:</w:t>
      </w:r>
    </w:p>
    <w:p w:rsidR="00AF0DE5" w:rsidRPr="00E6215B" w:rsidRDefault="00AF0DE5" w:rsidP="00761B12">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областной бюджет –</w:t>
      </w:r>
      <w:r>
        <w:rPr>
          <w:rFonts w:ascii="Times New Roman" w:hAnsi="Times New Roman" w:cs="Times New Roman"/>
          <w:sz w:val="24"/>
          <w:szCs w:val="24"/>
        </w:rPr>
        <w:t xml:space="preserve"> 0,00</w:t>
      </w:r>
      <w:r w:rsidRPr="00E6215B">
        <w:rPr>
          <w:rFonts w:ascii="Times New Roman" w:hAnsi="Times New Roman" w:cs="Times New Roman"/>
          <w:sz w:val="24"/>
          <w:szCs w:val="24"/>
        </w:rPr>
        <w:t xml:space="preserve"> тыс. руб.,</w:t>
      </w:r>
    </w:p>
    <w:p w:rsidR="00AF0DE5" w:rsidRPr="00E6215B" w:rsidRDefault="00AF0DE5" w:rsidP="00761B12">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xml:space="preserve">– 14 864,80  </w:t>
      </w:r>
      <w:r w:rsidRPr="00E6215B">
        <w:rPr>
          <w:rFonts w:ascii="Times New Roman" w:hAnsi="Times New Roman" w:cs="Times New Roman"/>
          <w:sz w:val="24"/>
          <w:szCs w:val="24"/>
        </w:rPr>
        <w:t xml:space="preserve">тыс. руб., </w:t>
      </w:r>
    </w:p>
    <w:p w:rsidR="00AF0DE5" w:rsidRPr="00E6215B" w:rsidRDefault="00AF0DE5" w:rsidP="00761B12">
      <w:pPr>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w:t>
      </w:r>
      <w:r>
        <w:rPr>
          <w:rFonts w:ascii="Times New Roman" w:hAnsi="Times New Roman" w:cs="Times New Roman"/>
          <w:sz w:val="24"/>
          <w:szCs w:val="24"/>
        </w:rPr>
        <w:t xml:space="preserve">– 600 </w:t>
      </w:r>
      <w:r w:rsidRPr="00E6215B">
        <w:rPr>
          <w:rFonts w:ascii="Times New Roman" w:hAnsi="Times New Roman" w:cs="Times New Roman"/>
          <w:sz w:val="24"/>
          <w:szCs w:val="24"/>
        </w:rPr>
        <w:t>тыс. руб.</w:t>
      </w:r>
    </w:p>
    <w:p w:rsidR="00AF0DE5" w:rsidRPr="00E6215B" w:rsidRDefault="00AF0DE5" w:rsidP="00761B12">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b/>
          <w:bCs/>
          <w:sz w:val="24"/>
          <w:szCs w:val="24"/>
          <w:u w:val="single"/>
        </w:rPr>
        <w:t>20</w:t>
      </w:r>
      <w:r>
        <w:rPr>
          <w:rFonts w:ascii="Times New Roman" w:hAnsi="Times New Roman" w:cs="Times New Roman"/>
          <w:b/>
          <w:bCs/>
          <w:sz w:val="24"/>
          <w:szCs w:val="24"/>
          <w:u w:val="single"/>
        </w:rPr>
        <w:t>20</w:t>
      </w:r>
      <w:r w:rsidRPr="00E6215B">
        <w:rPr>
          <w:rFonts w:ascii="Times New Roman" w:hAnsi="Times New Roman" w:cs="Times New Roman"/>
          <w:b/>
          <w:bCs/>
          <w:sz w:val="24"/>
          <w:szCs w:val="24"/>
          <w:u w:val="single"/>
        </w:rPr>
        <w:t>г.</w:t>
      </w:r>
      <w:r w:rsidRPr="00E6215B">
        <w:rPr>
          <w:rFonts w:ascii="Times New Roman" w:hAnsi="Times New Roman" w:cs="Times New Roman"/>
          <w:sz w:val="24"/>
          <w:szCs w:val="24"/>
        </w:rPr>
        <w:t xml:space="preserve"> (прогнозно) </w:t>
      </w:r>
      <w:r>
        <w:rPr>
          <w:rFonts w:ascii="Times New Roman" w:hAnsi="Times New Roman" w:cs="Times New Roman"/>
          <w:sz w:val="24"/>
          <w:szCs w:val="24"/>
        </w:rPr>
        <w:t xml:space="preserve">–  </w:t>
      </w:r>
      <w:r>
        <w:rPr>
          <w:rFonts w:ascii="Times New Roman" w:hAnsi="Times New Roman" w:cs="Times New Roman"/>
          <w:b/>
          <w:bCs/>
          <w:sz w:val="24"/>
          <w:szCs w:val="24"/>
          <w:u w:val="single"/>
        </w:rPr>
        <w:t>17 100,90</w:t>
      </w:r>
      <w:r w:rsidRPr="001442D3">
        <w:rPr>
          <w:rFonts w:ascii="Times New Roman" w:hAnsi="Times New Roman" w:cs="Times New Roman"/>
          <w:b/>
          <w:bCs/>
          <w:sz w:val="24"/>
          <w:szCs w:val="24"/>
          <w:u w:val="single"/>
        </w:rPr>
        <w:t>тыс.руб.,</w:t>
      </w:r>
      <w:r w:rsidRPr="00E6215B">
        <w:rPr>
          <w:rFonts w:ascii="Times New Roman" w:hAnsi="Times New Roman" w:cs="Times New Roman"/>
          <w:sz w:val="24"/>
          <w:szCs w:val="24"/>
        </w:rPr>
        <w:t xml:space="preserve"> в том числе:</w:t>
      </w:r>
    </w:p>
    <w:p w:rsidR="00AF0DE5" w:rsidRPr="00E6215B" w:rsidRDefault="00AF0DE5" w:rsidP="00761B12">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областной бюджет </w:t>
      </w:r>
      <w:r>
        <w:rPr>
          <w:rFonts w:ascii="Times New Roman" w:hAnsi="Times New Roman" w:cs="Times New Roman"/>
          <w:sz w:val="24"/>
          <w:szCs w:val="24"/>
        </w:rPr>
        <w:t>– 0,00</w:t>
      </w:r>
      <w:r w:rsidRPr="00E6215B">
        <w:rPr>
          <w:rFonts w:ascii="Times New Roman" w:hAnsi="Times New Roman" w:cs="Times New Roman"/>
          <w:sz w:val="24"/>
          <w:szCs w:val="24"/>
        </w:rPr>
        <w:t xml:space="preserve"> тыс. руб.,</w:t>
      </w:r>
    </w:p>
    <w:p w:rsidR="00AF0DE5" w:rsidRPr="00E6215B" w:rsidRDefault="00AF0DE5" w:rsidP="00761B12">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 </w:t>
      </w:r>
      <w:r>
        <w:rPr>
          <w:rFonts w:ascii="Times New Roman" w:hAnsi="Times New Roman" w:cs="Times New Roman"/>
          <w:sz w:val="24"/>
          <w:szCs w:val="24"/>
        </w:rPr>
        <w:t xml:space="preserve"> 16 500,90 </w:t>
      </w:r>
      <w:r w:rsidRPr="00E6215B">
        <w:rPr>
          <w:rFonts w:ascii="Times New Roman" w:hAnsi="Times New Roman" w:cs="Times New Roman"/>
          <w:sz w:val="24"/>
          <w:szCs w:val="24"/>
        </w:rPr>
        <w:t xml:space="preserve">тыс. руб., </w:t>
      </w:r>
    </w:p>
    <w:p w:rsidR="00AF0DE5" w:rsidRDefault="00AF0DE5" w:rsidP="00761B12">
      <w:pPr>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w:t>
      </w:r>
      <w:r>
        <w:rPr>
          <w:rFonts w:ascii="Times New Roman" w:hAnsi="Times New Roman" w:cs="Times New Roman"/>
          <w:sz w:val="24"/>
          <w:szCs w:val="24"/>
        </w:rPr>
        <w:t xml:space="preserve">–600  </w:t>
      </w:r>
      <w:r w:rsidRPr="00E6215B">
        <w:rPr>
          <w:rFonts w:ascii="Times New Roman" w:hAnsi="Times New Roman" w:cs="Times New Roman"/>
          <w:sz w:val="24"/>
          <w:szCs w:val="24"/>
        </w:rPr>
        <w:t>тыс. руб.</w:t>
      </w:r>
    </w:p>
    <w:p w:rsidR="00AF0DE5" w:rsidRPr="00E6215B" w:rsidRDefault="00AF0DE5" w:rsidP="00761B12">
      <w:pPr>
        <w:spacing w:after="0" w:line="240" w:lineRule="auto"/>
        <w:jc w:val="both"/>
        <w:rPr>
          <w:rFonts w:ascii="Times New Roman" w:hAnsi="Times New Roman" w:cs="Times New Roman"/>
          <w:sz w:val="24"/>
          <w:szCs w:val="24"/>
        </w:rPr>
      </w:pPr>
    </w:p>
    <w:p w:rsidR="00AF0DE5" w:rsidRDefault="00AF0DE5" w:rsidP="00F95FF6">
      <w:pPr>
        <w:widowControl w:val="0"/>
        <w:autoSpaceDE w:val="0"/>
        <w:autoSpaceDN w:val="0"/>
        <w:adjustRightInd w:val="0"/>
        <w:spacing w:after="0" w:line="240" w:lineRule="auto"/>
        <w:jc w:val="both"/>
        <w:rPr>
          <w:rFonts w:ascii="Times New Roman" w:hAnsi="Times New Roman" w:cs="Times New Roman"/>
          <w:b/>
          <w:bCs/>
          <w:spacing w:val="-16"/>
          <w:sz w:val="24"/>
          <w:szCs w:val="24"/>
          <w:lang w:eastAsia="ru-RU"/>
        </w:rPr>
      </w:pPr>
      <w:r w:rsidRPr="00CD24FC">
        <w:rPr>
          <w:rFonts w:ascii="Times New Roman" w:hAnsi="Times New Roman" w:cs="Times New Roman"/>
          <w:b/>
          <w:bCs/>
          <w:spacing w:val="-16"/>
          <w:sz w:val="24"/>
          <w:szCs w:val="24"/>
          <w:u w:val="single"/>
          <w:lang w:eastAsia="ru-RU"/>
        </w:rPr>
        <w:t>Подпрограмма №4</w:t>
      </w:r>
      <w:r>
        <w:rPr>
          <w:rFonts w:ascii="Times New Roman" w:hAnsi="Times New Roman" w:cs="Times New Roman"/>
          <w:b/>
          <w:bCs/>
          <w:spacing w:val="-16"/>
          <w:sz w:val="24"/>
          <w:szCs w:val="24"/>
          <w:u w:val="single"/>
          <w:lang w:eastAsia="ru-RU"/>
        </w:rPr>
        <w:t xml:space="preserve"> </w:t>
      </w:r>
      <w:r w:rsidRPr="00031ED9">
        <w:rPr>
          <w:rFonts w:ascii="Times New Roman" w:hAnsi="Times New Roman" w:cs="Times New Roman"/>
          <w:b/>
          <w:bCs/>
          <w:spacing w:val="-16"/>
          <w:sz w:val="24"/>
          <w:szCs w:val="24"/>
          <w:lang w:eastAsia="ru-RU"/>
        </w:rPr>
        <w:t>«Организация отдыха, оздоровления и занятости детей и подростков»</w:t>
      </w:r>
    </w:p>
    <w:p w:rsidR="00AF0DE5" w:rsidRPr="00031ED9" w:rsidRDefault="00AF0DE5" w:rsidP="00F95FF6">
      <w:pPr>
        <w:widowControl w:val="0"/>
        <w:autoSpaceDE w:val="0"/>
        <w:autoSpaceDN w:val="0"/>
        <w:adjustRightInd w:val="0"/>
        <w:spacing w:after="0" w:line="240" w:lineRule="auto"/>
        <w:jc w:val="both"/>
        <w:rPr>
          <w:rFonts w:ascii="Times New Roman" w:hAnsi="Times New Roman" w:cs="Times New Roman"/>
          <w:b/>
          <w:bCs/>
          <w:spacing w:val="-16"/>
          <w:sz w:val="24"/>
          <w:szCs w:val="24"/>
          <w:lang w:eastAsia="ru-RU"/>
        </w:rPr>
      </w:pPr>
    </w:p>
    <w:p w:rsidR="00AF0DE5" w:rsidRPr="00E6215B" w:rsidRDefault="00AF0DE5" w:rsidP="00B2409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E6215B">
        <w:rPr>
          <w:rFonts w:ascii="Times New Roman" w:hAnsi="Times New Roman" w:cs="Times New Roman"/>
          <w:sz w:val="24"/>
          <w:szCs w:val="24"/>
        </w:rPr>
        <w:t xml:space="preserve">бщий объем финансового обеспечения подпрограммы составит </w:t>
      </w:r>
      <w:r>
        <w:rPr>
          <w:rFonts w:ascii="Times New Roman" w:hAnsi="Times New Roman" w:cs="Times New Roman"/>
          <w:b/>
          <w:bCs/>
          <w:spacing w:val="-16"/>
          <w:sz w:val="24"/>
          <w:szCs w:val="24"/>
          <w:u w:val="single"/>
        </w:rPr>
        <w:t xml:space="preserve">54 926,50 </w:t>
      </w:r>
      <w:r w:rsidRPr="00E6215B">
        <w:rPr>
          <w:rFonts w:ascii="Times New Roman" w:hAnsi="Times New Roman" w:cs="Times New Roman"/>
          <w:sz w:val="24"/>
          <w:szCs w:val="24"/>
        </w:rPr>
        <w:t xml:space="preserve">тыс. руб. в том числе </w:t>
      </w:r>
    </w:p>
    <w:p w:rsidR="00AF0DE5" w:rsidRPr="00E6215B" w:rsidRDefault="00AF0DE5" w:rsidP="00B24095">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областной бюджет </w:t>
      </w:r>
      <w:r>
        <w:rPr>
          <w:rFonts w:ascii="Times New Roman" w:hAnsi="Times New Roman" w:cs="Times New Roman"/>
          <w:sz w:val="24"/>
          <w:szCs w:val="24"/>
        </w:rPr>
        <w:t>– 273,10</w:t>
      </w:r>
      <w:r w:rsidRPr="00E6215B">
        <w:rPr>
          <w:rFonts w:ascii="Times New Roman" w:hAnsi="Times New Roman" w:cs="Times New Roman"/>
          <w:sz w:val="24"/>
          <w:szCs w:val="24"/>
        </w:rPr>
        <w:t xml:space="preserve"> тыс. руб.</w:t>
      </w:r>
    </w:p>
    <w:p w:rsidR="00AF0DE5" w:rsidRPr="00E6215B" w:rsidRDefault="00AF0DE5" w:rsidP="00B24095">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xml:space="preserve">– 17 907,40 </w:t>
      </w:r>
      <w:r w:rsidRPr="00E6215B">
        <w:rPr>
          <w:rFonts w:ascii="Times New Roman" w:hAnsi="Times New Roman" w:cs="Times New Roman"/>
          <w:sz w:val="24"/>
          <w:szCs w:val="24"/>
        </w:rPr>
        <w:t xml:space="preserve"> тыс. руб., </w:t>
      </w:r>
    </w:p>
    <w:p w:rsidR="00AF0DE5" w:rsidRPr="00E6215B" w:rsidRDefault="00AF0DE5" w:rsidP="00B24095">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внебюджетные источники –</w:t>
      </w:r>
      <w:r>
        <w:rPr>
          <w:rFonts w:ascii="Times New Roman" w:hAnsi="Times New Roman" w:cs="Times New Roman"/>
          <w:sz w:val="24"/>
          <w:szCs w:val="24"/>
        </w:rPr>
        <w:t xml:space="preserve"> 36 746,00</w:t>
      </w:r>
      <w:r w:rsidRPr="00E6215B">
        <w:rPr>
          <w:rFonts w:ascii="Times New Roman" w:hAnsi="Times New Roman" w:cs="Times New Roman"/>
          <w:sz w:val="24"/>
          <w:szCs w:val="24"/>
        </w:rPr>
        <w:t xml:space="preserve"> тыс. руб. </w:t>
      </w:r>
      <w:r w:rsidRPr="00E6215B">
        <w:rPr>
          <w:rFonts w:ascii="Times New Roman" w:hAnsi="Times New Roman" w:cs="Times New Roman"/>
          <w:sz w:val="24"/>
          <w:szCs w:val="24"/>
        </w:rPr>
        <w:br/>
        <w:t xml:space="preserve">в том числе </w:t>
      </w:r>
    </w:p>
    <w:p w:rsidR="00AF0DE5" w:rsidRPr="00E6215B" w:rsidRDefault="00AF0DE5" w:rsidP="00B24095">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b/>
          <w:bCs/>
          <w:sz w:val="24"/>
          <w:szCs w:val="24"/>
          <w:u w:val="single"/>
        </w:rPr>
        <w:t>201</w:t>
      </w:r>
      <w:r>
        <w:rPr>
          <w:rFonts w:ascii="Times New Roman" w:hAnsi="Times New Roman" w:cs="Times New Roman"/>
          <w:b/>
          <w:bCs/>
          <w:sz w:val="24"/>
          <w:szCs w:val="24"/>
          <w:u w:val="single"/>
        </w:rPr>
        <w:t>8</w:t>
      </w:r>
      <w:r w:rsidRPr="00E6215B">
        <w:rPr>
          <w:rFonts w:ascii="Times New Roman" w:hAnsi="Times New Roman" w:cs="Times New Roman"/>
          <w:b/>
          <w:bCs/>
          <w:sz w:val="24"/>
          <w:szCs w:val="24"/>
          <w:u w:val="single"/>
        </w:rPr>
        <w:t>г.</w:t>
      </w:r>
      <w:r w:rsidRPr="00E6215B">
        <w:rPr>
          <w:rFonts w:ascii="Times New Roman" w:hAnsi="Times New Roman" w:cs="Times New Roman"/>
          <w:sz w:val="24"/>
          <w:szCs w:val="24"/>
        </w:rPr>
        <w:t xml:space="preserve"> (прогнозно) </w:t>
      </w:r>
      <w:r>
        <w:rPr>
          <w:rFonts w:ascii="Times New Roman" w:hAnsi="Times New Roman" w:cs="Times New Roman"/>
          <w:sz w:val="24"/>
          <w:szCs w:val="24"/>
        </w:rPr>
        <w:t xml:space="preserve">– </w:t>
      </w:r>
      <w:r>
        <w:rPr>
          <w:rFonts w:ascii="Times New Roman" w:hAnsi="Times New Roman" w:cs="Times New Roman"/>
          <w:b/>
          <w:bCs/>
          <w:sz w:val="24"/>
          <w:szCs w:val="24"/>
          <w:u w:val="single"/>
        </w:rPr>
        <w:t>15 666,90</w:t>
      </w:r>
      <w:r w:rsidRPr="002E3FE8">
        <w:rPr>
          <w:rFonts w:ascii="Times New Roman" w:hAnsi="Times New Roman" w:cs="Times New Roman"/>
          <w:b/>
          <w:bCs/>
          <w:sz w:val="24"/>
          <w:szCs w:val="24"/>
          <w:u w:val="single"/>
        </w:rPr>
        <w:t xml:space="preserve"> </w:t>
      </w:r>
      <w:r w:rsidRPr="00EF765A">
        <w:rPr>
          <w:rFonts w:ascii="Times New Roman" w:hAnsi="Times New Roman" w:cs="Times New Roman"/>
          <w:b/>
          <w:bCs/>
          <w:sz w:val="24"/>
          <w:szCs w:val="24"/>
        </w:rPr>
        <w:t>тыс.руб.</w:t>
      </w:r>
      <w:r w:rsidRPr="002E3FE8">
        <w:rPr>
          <w:rFonts w:ascii="Times New Roman" w:hAnsi="Times New Roman" w:cs="Times New Roman"/>
          <w:b/>
          <w:bCs/>
          <w:sz w:val="24"/>
          <w:szCs w:val="24"/>
          <w:u w:val="single"/>
        </w:rPr>
        <w:t>,</w:t>
      </w:r>
      <w:r w:rsidRPr="00E6215B">
        <w:rPr>
          <w:rFonts w:ascii="Times New Roman" w:hAnsi="Times New Roman" w:cs="Times New Roman"/>
          <w:sz w:val="24"/>
          <w:szCs w:val="24"/>
        </w:rPr>
        <w:t xml:space="preserve"> в том числе:</w:t>
      </w:r>
    </w:p>
    <w:p w:rsidR="00AF0DE5" w:rsidRPr="00E6215B" w:rsidRDefault="00AF0DE5" w:rsidP="00B24095">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областной бюджет -</w:t>
      </w:r>
      <w:r>
        <w:rPr>
          <w:rFonts w:ascii="Times New Roman" w:hAnsi="Times New Roman" w:cs="Times New Roman"/>
          <w:sz w:val="24"/>
          <w:szCs w:val="24"/>
        </w:rPr>
        <w:t xml:space="preserve">  273,10 </w:t>
      </w:r>
      <w:r w:rsidRPr="00E6215B">
        <w:rPr>
          <w:rFonts w:ascii="Times New Roman" w:hAnsi="Times New Roman" w:cs="Times New Roman"/>
          <w:sz w:val="24"/>
          <w:szCs w:val="24"/>
        </w:rPr>
        <w:t>тыс. руб.</w:t>
      </w:r>
    </w:p>
    <w:p w:rsidR="00AF0DE5" w:rsidRPr="00E6215B" w:rsidRDefault="00AF0DE5" w:rsidP="00B24095">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xml:space="preserve">– 6 241,80 </w:t>
      </w:r>
      <w:r w:rsidRPr="00E6215B">
        <w:rPr>
          <w:rFonts w:ascii="Times New Roman" w:hAnsi="Times New Roman" w:cs="Times New Roman"/>
          <w:sz w:val="24"/>
          <w:szCs w:val="24"/>
        </w:rPr>
        <w:t xml:space="preserve">тыс. руб., </w:t>
      </w:r>
    </w:p>
    <w:p w:rsidR="00AF0DE5" w:rsidRPr="00E6215B" w:rsidRDefault="00AF0DE5" w:rsidP="00B24095">
      <w:pPr>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 </w:t>
      </w:r>
      <w:r>
        <w:rPr>
          <w:rFonts w:ascii="Times New Roman" w:hAnsi="Times New Roman" w:cs="Times New Roman"/>
          <w:sz w:val="24"/>
          <w:szCs w:val="24"/>
        </w:rPr>
        <w:t xml:space="preserve"> 9 152,0</w:t>
      </w:r>
      <w:r w:rsidRPr="00E6215B">
        <w:rPr>
          <w:rFonts w:ascii="Times New Roman" w:hAnsi="Times New Roman" w:cs="Times New Roman"/>
          <w:sz w:val="24"/>
          <w:szCs w:val="24"/>
        </w:rPr>
        <w:t>тыс. руб.</w:t>
      </w:r>
    </w:p>
    <w:p w:rsidR="00AF0DE5" w:rsidRPr="00E6215B" w:rsidRDefault="00AF0DE5" w:rsidP="00B24095">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b/>
          <w:bCs/>
          <w:sz w:val="24"/>
          <w:szCs w:val="24"/>
          <w:u w:val="single"/>
        </w:rPr>
        <w:t>20</w:t>
      </w:r>
      <w:r>
        <w:rPr>
          <w:rFonts w:ascii="Times New Roman" w:hAnsi="Times New Roman" w:cs="Times New Roman"/>
          <w:b/>
          <w:bCs/>
          <w:sz w:val="24"/>
          <w:szCs w:val="24"/>
          <w:u w:val="single"/>
        </w:rPr>
        <w:t>19</w:t>
      </w:r>
      <w:r w:rsidRPr="00E6215B">
        <w:rPr>
          <w:rFonts w:ascii="Times New Roman" w:hAnsi="Times New Roman" w:cs="Times New Roman"/>
          <w:b/>
          <w:bCs/>
          <w:sz w:val="24"/>
          <w:szCs w:val="24"/>
          <w:u w:val="single"/>
        </w:rPr>
        <w:t>.</w:t>
      </w:r>
      <w:r w:rsidRPr="00E6215B">
        <w:rPr>
          <w:rFonts w:ascii="Times New Roman" w:hAnsi="Times New Roman" w:cs="Times New Roman"/>
          <w:sz w:val="24"/>
          <w:szCs w:val="24"/>
        </w:rPr>
        <w:t xml:space="preserve"> (прогнозно)</w:t>
      </w:r>
      <w:r>
        <w:rPr>
          <w:rFonts w:ascii="Times New Roman" w:hAnsi="Times New Roman" w:cs="Times New Roman"/>
          <w:sz w:val="24"/>
          <w:szCs w:val="24"/>
        </w:rPr>
        <w:t xml:space="preserve"> </w:t>
      </w:r>
      <w:r>
        <w:rPr>
          <w:rFonts w:ascii="Times New Roman" w:hAnsi="Times New Roman" w:cs="Times New Roman"/>
          <w:b/>
          <w:bCs/>
          <w:sz w:val="24"/>
          <w:szCs w:val="24"/>
          <w:u w:val="single"/>
        </w:rPr>
        <w:t xml:space="preserve">19 595,7 </w:t>
      </w:r>
      <w:r w:rsidRPr="00E6215B">
        <w:rPr>
          <w:rFonts w:ascii="Times New Roman" w:hAnsi="Times New Roman" w:cs="Times New Roman"/>
          <w:sz w:val="24"/>
          <w:szCs w:val="24"/>
        </w:rPr>
        <w:t>тыс.руб., в том числе:</w:t>
      </w:r>
    </w:p>
    <w:p w:rsidR="00AF0DE5" w:rsidRPr="00E6215B" w:rsidRDefault="00AF0DE5" w:rsidP="00B24095">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областной бюджет –</w:t>
      </w:r>
      <w:r>
        <w:rPr>
          <w:rFonts w:ascii="Times New Roman" w:hAnsi="Times New Roman" w:cs="Times New Roman"/>
          <w:sz w:val="24"/>
          <w:szCs w:val="24"/>
        </w:rPr>
        <w:t xml:space="preserve"> 0,00</w:t>
      </w:r>
      <w:r w:rsidRPr="00E6215B">
        <w:rPr>
          <w:rFonts w:ascii="Times New Roman" w:hAnsi="Times New Roman" w:cs="Times New Roman"/>
          <w:sz w:val="24"/>
          <w:szCs w:val="24"/>
        </w:rPr>
        <w:t xml:space="preserve"> тыс. руб.,</w:t>
      </w:r>
    </w:p>
    <w:p w:rsidR="00AF0DE5" w:rsidRPr="00E6215B" w:rsidRDefault="00AF0DE5" w:rsidP="00B24095">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 </w:t>
      </w:r>
      <w:r>
        <w:rPr>
          <w:rFonts w:ascii="Times New Roman" w:hAnsi="Times New Roman" w:cs="Times New Roman"/>
          <w:sz w:val="24"/>
          <w:szCs w:val="24"/>
        </w:rPr>
        <w:t xml:space="preserve"> 5 798,7 </w:t>
      </w:r>
      <w:r w:rsidRPr="00E6215B">
        <w:rPr>
          <w:rFonts w:ascii="Times New Roman" w:hAnsi="Times New Roman" w:cs="Times New Roman"/>
          <w:sz w:val="24"/>
          <w:szCs w:val="24"/>
        </w:rPr>
        <w:t xml:space="preserve">тыс. руб., </w:t>
      </w:r>
    </w:p>
    <w:p w:rsidR="00AF0DE5" w:rsidRPr="00E6215B" w:rsidRDefault="00AF0DE5" w:rsidP="00B24095">
      <w:pPr>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 </w:t>
      </w:r>
      <w:r>
        <w:rPr>
          <w:rFonts w:ascii="Times New Roman" w:hAnsi="Times New Roman" w:cs="Times New Roman"/>
          <w:sz w:val="24"/>
          <w:szCs w:val="24"/>
        </w:rPr>
        <w:t xml:space="preserve"> 13 797,0 </w:t>
      </w:r>
      <w:r w:rsidRPr="00E6215B">
        <w:rPr>
          <w:rFonts w:ascii="Times New Roman" w:hAnsi="Times New Roman" w:cs="Times New Roman"/>
          <w:sz w:val="24"/>
          <w:szCs w:val="24"/>
        </w:rPr>
        <w:t>тыс. руб.</w:t>
      </w:r>
    </w:p>
    <w:p w:rsidR="00AF0DE5" w:rsidRPr="00E6215B" w:rsidRDefault="00AF0DE5" w:rsidP="00B24095">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b/>
          <w:bCs/>
          <w:sz w:val="24"/>
          <w:szCs w:val="24"/>
          <w:u w:val="single"/>
        </w:rPr>
        <w:t>20</w:t>
      </w:r>
      <w:r>
        <w:rPr>
          <w:rFonts w:ascii="Times New Roman" w:hAnsi="Times New Roman" w:cs="Times New Roman"/>
          <w:b/>
          <w:bCs/>
          <w:sz w:val="24"/>
          <w:szCs w:val="24"/>
          <w:u w:val="single"/>
        </w:rPr>
        <w:t>20</w:t>
      </w:r>
      <w:r w:rsidRPr="00E6215B">
        <w:rPr>
          <w:rFonts w:ascii="Times New Roman" w:hAnsi="Times New Roman" w:cs="Times New Roman"/>
          <w:b/>
          <w:bCs/>
          <w:sz w:val="24"/>
          <w:szCs w:val="24"/>
          <w:u w:val="single"/>
        </w:rPr>
        <w:t>г.</w:t>
      </w:r>
      <w:r w:rsidRPr="00E6215B">
        <w:rPr>
          <w:rFonts w:ascii="Times New Roman" w:hAnsi="Times New Roman" w:cs="Times New Roman"/>
          <w:sz w:val="24"/>
          <w:szCs w:val="24"/>
        </w:rPr>
        <w:t xml:space="preserve"> (прогнозно) </w:t>
      </w:r>
      <w:r>
        <w:rPr>
          <w:rFonts w:ascii="Times New Roman" w:hAnsi="Times New Roman" w:cs="Times New Roman"/>
          <w:sz w:val="24"/>
          <w:szCs w:val="24"/>
        </w:rPr>
        <w:t>–</w:t>
      </w:r>
      <w:r>
        <w:rPr>
          <w:rFonts w:ascii="Times New Roman" w:hAnsi="Times New Roman" w:cs="Times New Roman"/>
          <w:b/>
          <w:bCs/>
          <w:sz w:val="24"/>
          <w:szCs w:val="24"/>
          <w:u w:val="single"/>
        </w:rPr>
        <w:t xml:space="preserve">19 663,9 </w:t>
      </w:r>
      <w:r w:rsidRPr="00E6215B">
        <w:rPr>
          <w:rFonts w:ascii="Times New Roman" w:hAnsi="Times New Roman" w:cs="Times New Roman"/>
          <w:sz w:val="24"/>
          <w:szCs w:val="24"/>
        </w:rPr>
        <w:t>тыс.руб., в том числе:</w:t>
      </w:r>
    </w:p>
    <w:p w:rsidR="00AF0DE5" w:rsidRPr="00E6215B" w:rsidRDefault="00AF0DE5" w:rsidP="00B24095">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областной бюджет </w:t>
      </w:r>
      <w:r>
        <w:rPr>
          <w:rFonts w:ascii="Times New Roman" w:hAnsi="Times New Roman" w:cs="Times New Roman"/>
          <w:sz w:val="24"/>
          <w:szCs w:val="24"/>
        </w:rPr>
        <w:t>–0,00</w:t>
      </w:r>
      <w:r w:rsidRPr="00E6215B">
        <w:rPr>
          <w:rFonts w:ascii="Times New Roman" w:hAnsi="Times New Roman" w:cs="Times New Roman"/>
          <w:sz w:val="24"/>
          <w:szCs w:val="24"/>
        </w:rPr>
        <w:t xml:space="preserve"> тыс. руб.,</w:t>
      </w:r>
    </w:p>
    <w:p w:rsidR="00AF0DE5" w:rsidRPr="00E6215B" w:rsidRDefault="00AF0DE5" w:rsidP="00B24095">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xml:space="preserve">–5 866,9 </w:t>
      </w:r>
      <w:r w:rsidRPr="00E6215B">
        <w:rPr>
          <w:rFonts w:ascii="Times New Roman" w:hAnsi="Times New Roman" w:cs="Times New Roman"/>
          <w:sz w:val="24"/>
          <w:szCs w:val="24"/>
        </w:rPr>
        <w:t xml:space="preserve">тыс. руб., </w:t>
      </w:r>
    </w:p>
    <w:p w:rsidR="00AF0DE5" w:rsidRPr="00E6215B" w:rsidRDefault="00AF0DE5" w:rsidP="00B24095">
      <w:pPr>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 </w:t>
      </w:r>
      <w:r>
        <w:rPr>
          <w:rFonts w:ascii="Times New Roman" w:hAnsi="Times New Roman" w:cs="Times New Roman"/>
          <w:sz w:val="24"/>
          <w:szCs w:val="24"/>
        </w:rPr>
        <w:t xml:space="preserve">13 797,0 </w:t>
      </w:r>
      <w:r w:rsidRPr="00E6215B">
        <w:rPr>
          <w:rFonts w:ascii="Times New Roman" w:hAnsi="Times New Roman" w:cs="Times New Roman"/>
          <w:sz w:val="24"/>
          <w:szCs w:val="24"/>
        </w:rPr>
        <w:t>тыс. руб.</w:t>
      </w:r>
    </w:p>
    <w:p w:rsidR="00AF0DE5" w:rsidRPr="00E6215B" w:rsidRDefault="00AF0DE5" w:rsidP="007F25C7">
      <w:pPr>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 </w:t>
      </w:r>
      <w:r>
        <w:rPr>
          <w:rFonts w:ascii="Times New Roman" w:hAnsi="Times New Roman" w:cs="Times New Roman"/>
          <w:sz w:val="24"/>
          <w:szCs w:val="24"/>
        </w:rPr>
        <w:t xml:space="preserve">13 797,0 </w:t>
      </w:r>
      <w:r w:rsidRPr="00E6215B">
        <w:rPr>
          <w:rFonts w:ascii="Times New Roman" w:hAnsi="Times New Roman" w:cs="Times New Roman"/>
          <w:sz w:val="24"/>
          <w:szCs w:val="24"/>
        </w:rPr>
        <w:t>тыс. руб.</w:t>
      </w:r>
    </w:p>
    <w:p w:rsidR="00AF0DE5" w:rsidRPr="00CD24FC" w:rsidRDefault="00AF0DE5" w:rsidP="007F25C7">
      <w:pPr>
        <w:widowControl w:val="0"/>
        <w:autoSpaceDE w:val="0"/>
        <w:autoSpaceDN w:val="0"/>
        <w:adjustRightInd w:val="0"/>
        <w:spacing w:after="0" w:line="240" w:lineRule="auto"/>
        <w:ind w:left="-567"/>
        <w:jc w:val="both"/>
        <w:rPr>
          <w:rFonts w:ascii="Times New Roman" w:hAnsi="Times New Roman" w:cs="Times New Roman"/>
          <w:b/>
          <w:bCs/>
          <w:sz w:val="24"/>
          <w:szCs w:val="24"/>
          <w:lang w:eastAsia="ru-RU"/>
        </w:rPr>
      </w:pPr>
    </w:p>
    <w:p w:rsidR="00AF0DE5" w:rsidRPr="00CD24FC" w:rsidRDefault="00AF0DE5" w:rsidP="00CD24FC">
      <w:pPr>
        <w:widowControl w:val="0"/>
        <w:autoSpaceDE w:val="0"/>
        <w:autoSpaceDN w:val="0"/>
        <w:adjustRightInd w:val="0"/>
        <w:spacing w:after="0" w:line="240" w:lineRule="auto"/>
        <w:jc w:val="center"/>
        <w:outlineLvl w:val="3"/>
        <w:rPr>
          <w:rFonts w:ascii="Times New Roman" w:hAnsi="Times New Roman" w:cs="Times New Roman"/>
          <w:spacing w:val="-6"/>
          <w:sz w:val="24"/>
          <w:szCs w:val="24"/>
          <w:lang w:eastAsia="ru-RU"/>
        </w:rPr>
      </w:pPr>
      <w:r w:rsidRPr="00CD24FC">
        <w:rPr>
          <w:rFonts w:ascii="Times New Roman" w:hAnsi="Times New Roman" w:cs="Times New Roman"/>
          <w:b/>
          <w:bCs/>
          <w:spacing w:val="-6"/>
          <w:sz w:val="24"/>
          <w:szCs w:val="24"/>
          <w:lang w:eastAsia="ru-RU"/>
        </w:rPr>
        <w:t xml:space="preserve">7. Анализ рисков реализации муниципальной программы и меры управления рисками </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pacing w:val="-10"/>
          <w:sz w:val="24"/>
          <w:szCs w:val="24"/>
          <w:lang w:eastAsia="ru-RU"/>
        </w:rPr>
      </w:pP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При реализации настоящей Программы и для достижения поставленных целей необходимо учитывать возможные финансовые, экономические риски.</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Минимизация финансовых рисков возможна на основе:</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pacing w:val="-16"/>
          <w:sz w:val="24"/>
          <w:szCs w:val="24"/>
          <w:lang w:eastAsia="ru-RU"/>
        </w:rPr>
      </w:pPr>
      <w:r w:rsidRPr="00CD24FC">
        <w:rPr>
          <w:rFonts w:ascii="Times New Roman" w:hAnsi="Times New Roman" w:cs="Times New Roman"/>
          <w:spacing w:val="-16"/>
          <w:sz w:val="24"/>
          <w:szCs w:val="24"/>
          <w:lang w:eastAsia="ru-RU"/>
        </w:rPr>
        <w:t>- регулярного мониторинга и оценки эффективности реализации мероприятий Программы;</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pacing w:val="-16"/>
          <w:sz w:val="24"/>
          <w:szCs w:val="24"/>
          <w:lang w:eastAsia="ru-RU"/>
        </w:rPr>
      </w:pPr>
      <w:r w:rsidRPr="00CD24FC">
        <w:rPr>
          <w:rFonts w:ascii="Times New Roman" w:hAnsi="Times New Roman" w:cs="Times New Roman"/>
          <w:spacing w:val="-16"/>
          <w:sz w:val="24"/>
          <w:szCs w:val="24"/>
          <w:lang w:eastAsia="ru-RU"/>
        </w:rPr>
        <w:t>- своевременной корректировки перечня основных мероприятий и показателей Программы;</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обеспечения эффективной координации деятельности соисполнителей и иных организаций, участвующих в реализации программных мероприятий.</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Ответственный исполнитель за реализацию Программы ежеквартально, </w:t>
      </w:r>
      <w:r w:rsidRPr="00CD24FC">
        <w:rPr>
          <w:rFonts w:ascii="Times New Roman" w:hAnsi="Times New Roman" w:cs="Times New Roman"/>
          <w:sz w:val="24"/>
          <w:szCs w:val="24"/>
          <w:lang w:eastAsia="ru-RU"/>
        </w:rPr>
        <w:br/>
        <w:t xml:space="preserve">не позднее 5 числа месяца, следующего за отчетным периодом, предоставляет в </w:t>
      </w:r>
      <w:r w:rsidRPr="00FA2EBA">
        <w:rPr>
          <w:rFonts w:ascii="Times New Roman" w:hAnsi="Times New Roman" w:cs="Times New Roman"/>
          <w:sz w:val="24"/>
          <w:szCs w:val="24"/>
          <w:lang w:eastAsia="ru-RU"/>
        </w:rPr>
        <w:t xml:space="preserve">отдел экономики </w:t>
      </w:r>
      <w:r w:rsidRPr="00CD24FC">
        <w:rPr>
          <w:rFonts w:ascii="Times New Roman" w:hAnsi="Times New Roman" w:cs="Times New Roman"/>
          <w:sz w:val="24"/>
          <w:szCs w:val="24"/>
          <w:lang w:eastAsia="ru-RU"/>
        </w:rPr>
        <w:t xml:space="preserve">администрации Балашовского муниципального района отчет. </w:t>
      </w:r>
    </w:p>
    <w:p w:rsidR="00AF0DE5" w:rsidRPr="00CD24FC" w:rsidRDefault="00AF0DE5" w:rsidP="00CD24FC">
      <w:pPr>
        <w:widowControl w:val="0"/>
        <w:autoSpaceDE w:val="0"/>
        <w:autoSpaceDN w:val="0"/>
        <w:spacing w:after="0" w:line="240" w:lineRule="auto"/>
        <w:jc w:val="center"/>
        <w:rPr>
          <w:rFonts w:ascii="Times New Roman" w:hAnsi="Times New Roman" w:cs="Times New Roman"/>
          <w:sz w:val="24"/>
          <w:szCs w:val="24"/>
          <w:lang w:eastAsia="ru-RU"/>
        </w:rPr>
      </w:pPr>
    </w:p>
    <w:p w:rsidR="00AF0DE5" w:rsidRPr="00CD24FC" w:rsidRDefault="00AF0DE5" w:rsidP="00CD24FC">
      <w:pPr>
        <w:tabs>
          <w:tab w:val="left" w:pos="5162"/>
        </w:tabs>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8. Характеристика подпрограмм муниципальной программы</w:t>
      </w:r>
    </w:p>
    <w:p w:rsidR="00AF0DE5" w:rsidRPr="00CD24FC" w:rsidRDefault="00AF0DE5" w:rsidP="00CD24FC">
      <w:pPr>
        <w:widowControl w:val="0"/>
        <w:autoSpaceDE w:val="0"/>
        <w:autoSpaceDN w:val="0"/>
        <w:spacing w:after="0" w:line="240" w:lineRule="auto"/>
        <w:ind w:firstLine="720"/>
        <w:jc w:val="both"/>
        <w:rPr>
          <w:rFonts w:ascii="Arial" w:hAnsi="Arial" w:cs="Arial"/>
          <w:sz w:val="24"/>
          <w:szCs w:val="24"/>
          <w:lang w:eastAsia="ru-RU"/>
        </w:rPr>
      </w:pPr>
    </w:p>
    <w:p w:rsidR="00AF0DE5" w:rsidRPr="00CD24FC" w:rsidRDefault="00AF0DE5" w:rsidP="00CD24FC">
      <w:pPr>
        <w:widowControl w:val="0"/>
        <w:autoSpaceDE w:val="0"/>
        <w:autoSpaceDN w:val="0"/>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 xml:space="preserve">8.1. Подпрограмма </w:t>
      </w:r>
      <w:r>
        <w:rPr>
          <w:rFonts w:ascii="Times New Roman" w:hAnsi="Times New Roman" w:cs="Times New Roman"/>
          <w:b/>
          <w:bCs/>
          <w:sz w:val="24"/>
          <w:szCs w:val="24"/>
          <w:lang w:eastAsia="ru-RU"/>
        </w:rPr>
        <w:t xml:space="preserve">№ </w:t>
      </w:r>
      <w:r w:rsidRPr="00CD24FC">
        <w:rPr>
          <w:rFonts w:ascii="Times New Roman" w:hAnsi="Times New Roman" w:cs="Times New Roman"/>
          <w:b/>
          <w:bCs/>
          <w:sz w:val="24"/>
          <w:szCs w:val="24"/>
          <w:lang w:eastAsia="ru-RU"/>
        </w:rPr>
        <w:t>1 «Развитие системы дошкольного образования» муниципальной программы «Развитие системы образования на территории Балашовского муниципального района на 2018 -2020 годы»</w:t>
      </w:r>
    </w:p>
    <w:p w:rsidR="00AF0DE5" w:rsidRPr="00CD24FC" w:rsidRDefault="00AF0DE5" w:rsidP="00CD24FC">
      <w:pPr>
        <w:widowControl w:val="0"/>
        <w:autoSpaceDE w:val="0"/>
        <w:autoSpaceDN w:val="0"/>
        <w:spacing w:after="0" w:line="240" w:lineRule="auto"/>
        <w:jc w:val="center"/>
        <w:rPr>
          <w:rFonts w:ascii="Times New Roman" w:hAnsi="Times New Roman" w:cs="Times New Roman"/>
          <w:b/>
          <w:bCs/>
          <w:sz w:val="24"/>
          <w:szCs w:val="24"/>
          <w:lang w:eastAsia="ru-RU"/>
        </w:rPr>
      </w:pPr>
    </w:p>
    <w:p w:rsidR="00AF0DE5" w:rsidRPr="00CD24FC" w:rsidRDefault="00AF0DE5" w:rsidP="00CD24FC">
      <w:pPr>
        <w:widowControl w:val="0"/>
        <w:autoSpaceDE w:val="0"/>
        <w:autoSpaceDN w:val="0"/>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Паспорт подпрограммы</w:t>
      </w:r>
    </w:p>
    <w:p w:rsidR="00AF0DE5" w:rsidRPr="00CD24FC" w:rsidRDefault="00AF0DE5" w:rsidP="00CD24FC">
      <w:pPr>
        <w:widowControl w:val="0"/>
        <w:autoSpaceDE w:val="0"/>
        <w:autoSpaceDN w:val="0"/>
        <w:spacing w:after="0" w:line="240" w:lineRule="auto"/>
        <w:ind w:firstLine="720"/>
        <w:jc w:val="both"/>
        <w:rPr>
          <w:rFonts w:ascii="Arial" w:hAnsi="Arial" w:cs="Arial"/>
          <w:sz w:val="24"/>
          <w:szCs w:val="24"/>
          <w:lang w:eastAsia="ru-RU"/>
        </w:rPr>
      </w:pPr>
    </w:p>
    <w:tbl>
      <w:tblPr>
        <w:tblW w:w="918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80"/>
        <w:gridCol w:w="6300"/>
      </w:tblGrid>
      <w:tr w:rsidR="00AF0DE5" w:rsidRPr="00065EDE">
        <w:tc>
          <w:tcPr>
            <w:tcW w:w="2880" w:type="dxa"/>
          </w:tcPr>
          <w:p w:rsidR="00AF0DE5" w:rsidRPr="00CD24FC" w:rsidRDefault="00AF0DE5" w:rsidP="00CD24FC">
            <w:pPr>
              <w:widowControl w:val="0"/>
              <w:autoSpaceDE w:val="0"/>
              <w:autoSpaceDN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1. Наименование подпрограммы</w:t>
            </w:r>
          </w:p>
        </w:tc>
        <w:tc>
          <w:tcPr>
            <w:tcW w:w="6300" w:type="dxa"/>
          </w:tcPr>
          <w:p w:rsidR="00AF0DE5" w:rsidRPr="006A06BA" w:rsidRDefault="00AF0DE5" w:rsidP="00CD24FC">
            <w:pPr>
              <w:widowControl w:val="0"/>
              <w:autoSpaceDE w:val="0"/>
              <w:autoSpaceDN w:val="0"/>
              <w:spacing w:after="0" w:line="240" w:lineRule="auto"/>
              <w:jc w:val="both"/>
              <w:rPr>
                <w:rFonts w:ascii="Times New Roman" w:hAnsi="Times New Roman" w:cs="Times New Roman"/>
                <w:b/>
                <w:bCs/>
                <w:sz w:val="24"/>
                <w:szCs w:val="24"/>
                <w:lang w:eastAsia="ru-RU"/>
              </w:rPr>
            </w:pPr>
            <w:r w:rsidRPr="006A06BA">
              <w:rPr>
                <w:rFonts w:ascii="Times New Roman" w:hAnsi="Times New Roman" w:cs="Times New Roman"/>
                <w:b/>
                <w:bCs/>
                <w:sz w:val="24"/>
                <w:szCs w:val="24"/>
                <w:lang w:eastAsia="ru-RU"/>
              </w:rPr>
              <w:t>«Развитие системы дошкольного образования» (далее подпрограмма)</w:t>
            </w:r>
          </w:p>
        </w:tc>
      </w:tr>
      <w:tr w:rsidR="00AF0DE5" w:rsidRPr="00065EDE">
        <w:tc>
          <w:tcPr>
            <w:tcW w:w="2880" w:type="dxa"/>
          </w:tcPr>
          <w:p w:rsidR="00AF0DE5" w:rsidRPr="00CD24FC" w:rsidRDefault="00AF0DE5" w:rsidP="00CD24FC">
            <w:pPr>
              <w:widowControl w:val="0"/>
              <w:autoSpaceDE w:val="0"/>
              <w:autoSpaceDN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 xml:space="preserve">2. Ответственный </w:t>
            </w:r>
            <w:r w:rsidRPr="00CD24FC">
              <w:rPr>
                <w:rFonts w:ascii="Times New Roman" w:hAnsi="Times New Roman" w:cs="Times New Roman"/>
                <w:b/>
                <w:bCs/>
                <w:spacing w:val="-19"/>
                <w:sz w:val="24"/>
                <w:szCs w:val="24"/>
                <w:lang w:eastAsia="ru-RU"/>
              </w:rPr>
              <w:t>исполнитель подпрограммы</w:t>
            </w:r>
          </w:p>
        </w:tc>
        <w:tc>
          <w:tcPr>
            <w:tcW w:w="6300" w:type="dxa"/>
          </w:tcPr>
          <w:p w:rsidR="00AF0DE5" w:rsidRPr="00CD24FC" w:rsidRDefault="00AF0DE5" w:rsidP="00CD24FC">
            <w:pPr>
              <w:widowControl w:val="0"/>
              <w:autoSpaceDE w:val="0"/>
              <w:autoSpaceDN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Управление  образования администрации Балашовского муниципального района</w:t>
            </w:r>
          </w:p>
        </w:tc>
      </w:tr>
      <w:tr w:rsidR="00AF0DE5" w:rsidRPr="00065EDE">
        <w:tc>
          <w:tcPr>
            <w:tcW w:w="2880" w:type="dxa"/>
          </w:tcPr>
          <w:p w:rsidR="00AF0DE5" w:rsidRPr="00CD24FC" w:rsidRDefault="00AF0DE5" w:rsidP="00CD24FC">
            <w:pPr>
              <w:widowControl w:val="0"/>
              <w:autoSpaceDE w:val="0"/>
              <w:autoSpaceDN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3. Соисполнители подпрограммы</w:t>
            </w:r>
          </w:p>
        </w:tc>
        <w:tc>
          <w:tcPr>
            <w:tcW w:w="6300" w:type="dxa"/>
          </w:tcPr>
          <w:p w:rsidR="00AF0DE5" w:rsidRPr="00CD24FC" w:rsidRDefault="00AF0DE5" w:rsidP="00CD24FC">
            <w:pPr>
              <w:widowControl w:val="0"/>
              <w:autoSpaceDE w:val="0"/>
              <w:autoSpaceDN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отсутствуют</w:t>
            </w:r>
          </w:p>
        </w:tc>
      </w:tr>
      <w:tr w:rsidR="00AF0DE5" w:rsidRPr="00065EDE">
        <w:tc>
          <w:tcPr>
            <w:tcW w:w="2880" w:type="dxa"/>
          </w:tcPr>
          <w:p w:rsidR="00AF0DE5" w:rsidRPr="00CD24FC" w:rsidRDefault="00AF0DE5" w:rsidP="00CD24FC">
            <w:pPr>
              <w:widowControl w:val="0"/>
              <w:autoSpaceDE w:val="0"/>
              <w:autoSpaceDN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4. Цели подпрограммы</w:t>
            </w:r>
          </w:p>
        </w:tc>
        <w:tc>
          <w:tcPr>
            <w:tcW w:w="6300" w:type="dxa"/>
          </w:tcPr>
          <w:p w:rsidR="00AF0DE5" w:rsidRPr="00CD24FC" w:rsidRDefault="00AF0DE5" w:rsidP="00B237FF">
            <w:pPr>
              <w:widowControl w:val="0"/>
              <w:autoSpaceDE w:val="0"/>
              <w:autoSpaceDN w:val="0"/>
              <w:adjustRightInd w:val="0"/>
              <w:spacing w:after="0" w:line="240" w:lineRule="auto"/>
              <w:jc w:val="both"/>
              <w:rPr>
                <w:rFonts w:ascii="Times New Roman" w:hAnsi="Times New Roman" w:cs="Times New Roman"/>
                <w:spacing w:val="-18"/>
                <w:sz w:val="24"/>
                <w:szCs w:val="24"/>
                <w:lang w:eastAsia="ru-RU"/>
              </w:rPr>
            </w:pPr>
            <w:r w:rsidRPr="00CD24FC">
              <w:rPr>
                <w:rFonts w:ascii="Times New Roman" w:hAnsi="Times New Roman" w:cs="Times New Roman"/>
                <w:spacing w:val="-10"/>
                <w:sz w:val="24"/>
                <w:szCs w:val="24"/>
                <w:lang w:eastAsia="ru-RU"/>
              </w:rPr>
              <w:t xml:space="preserve">1. Обеспечение государственных гарантий доступности </w:t>
            </w:r>
            <w:r w:rsidRPr="00CD24FC">
              <w:rPr>
                <w:rFonts w:ascii="Times New Roman" w:hAnsi="Times New Roman" w:cs="Times New Roman"/>
                <w:spacing w:val="-10"/>
                <w:sz w:val="24"/>
                <w:szCs w:val="24"/>
                <w:lang w:eastAsia="ru-RU"/>
              </w:rPr>
              <w:br/>
              <w:t>и качества дошкольного образования.</w:t>
            </w:r>
          </w:p>
        </w:tc>
      </w:tr>
      <w:tr w:rsidR="00AF0DE5" w:rsidRPr="00065EDE">
        <w:tc>
          <w:tcPr>
            <w:tcW w:w="2880" w:type="dxa"/>
          </w:tcPr>
          <w:p w:rsidR="00AF0DE5" w:rsidRPr="00CD24FC" w:rsidRDefault="00AF0DE5" w:rsidP="00CD24FC">
            <w:pPr>
              <w:widowControl w:val="0"/>
              <w:autoSpaceDE w:val="0"/>
              <w:autoSpaceDN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5. Задачи подпрограммы</w:t>
            </w:r>
          </w:p>
        </w:tc>
        <w:tc>
          <w:tcPr>
            <w:tcW w:w="6300" w:type="dxa"/>
          </w:tcPr>
          <w:p w:rsidR="00AF0DE5" w:rsidRPr="00CD24FC" w:rsidRDefault="00AF0DE5" w:rsidP="00CD24FC">
            <w:pPr>
              <w:widowControl w:val="0"/>
              <w:autoSpaceDE w:val="0"/>
              <w:autoSpaceDN w:val="0"/>
              <w:spacing w:after="0" w:line="240" w:lineRule="auto"/>
              <w:jc w:val="both"/>
              <w:rPr>
                <w:rFonts w:ascii="Times New Roman" w:hAnsi="Times New Roman" w:cs="Times New Roman"/>
                <w:spacing w:val="-3"/>
                <w:sz w:val="24"/>
                <w:szCs w:val="24"/>
                <w:lang w:eastAsia="ru-RU"/>
              </w:rPr>
            </w:pPr>
            <w:r w:rsidRPr="00CD24FC">
              <w:rPr>
                <w:rFonts w:ascii="Times New Roman" w:hAnsi="Times New Roman" w:cs="Times New Roman"/>
                <w:spacing w:val="-1"/>
                <w:sz w:val="24"/>
                <w:szCs w:val="24"/>
                <w:lang w:eastAsia="ru-RU"/>
              </w:rPr>
              <w:t xml:space="preserve">1. Создание в системе дошкольного </w:t>
            </w:r>
            <w:r w:rsidRPr="00CD24FC">
              <w:rPr>
                <w:rFonts w:ascii="Times New Roman" w:hAnsi="Times New Roman" w:cs="Times New Roman"/>
                <w:sz w:val="24"/>
                <w:szCs w:val="24"/>
                <w:lang w:eastAsia="ru-RU"/>
              </w:rPr>
              <w:t xml:space="preserve">образования равных </w:t>
            </w:r>
            <w:r w:rsidRPr="00CD24FC">
              <w:rPr>
                <w:rFonts w:ascii="Times New Roman" w:hAnsi="Times New Roman" w:cs="Times New Roman"/>
                <w:spacing w:val="-3"/>
                <w:sz w:val="24"/>
                <w:szCs w:val="24"/>
                <w:lang w:eastAsia="ru-RU"/>
              </w:rPr>
              <w:t xml:space="preserve">возможностей для современного качественного образования </w:t>
            </w:r>
            <w:r w:rsidRPr="00CD24FC">
              <w:rPr>
                <w:rFonts w:ascii="Times New Roman" w:hAnsi="Times New Roman" w:cs="Times New Roman"/>
                <w:spacing w:val="-3"/>
                <w:sz w:val="24"/>
                <w:szCs w:val="24"/>
                <w:lang w:eastAsia="ru-RU"/>
              </w:rPr>
              <w:br/>
              <w:t>и позитивной социализации детей.</w:t>
            </w:r>
          </w:p>
          <w:p w:rsidR="00AF0DE5" w:rsidRPr="00CD24FC" w:rsidRDefault="00AF0DE5" w:rsidP="00B237FF">
            <w:pPr>
              <w:spacing w:after="0" w:line="240" w:lineRule="auto"/>
              <w:jc w:val="both"/>
              <w:rPr>
                <w:rFonts w:ascii="Times New Roman" w:hAnsi="Times New Roman" w:cs="Times New Roman"/>
                <w:spacing w:val="-18"/>
                <w:sz w:val="24"/>
                <w:szCs w:val="24"/>
                <w:lang w:eastAsia="ru-RU"/>
              </w:rPr>
            </w:pPr>
            <w:r w:rsidRPr="00CD24FC">
              <w:rPr>
                <w:rFonts w:ascii="Times New Roman" w:hAnsi="Times New Roman" w:cs="Times New Roman"/>
                <w:spacing w:val="-4"/>
                <w:sz w:val="24"/>
                <w:szCs w:val="24"/>
                <w:lang w:eastAsia="ru-RU"/>
              </w:rPr>
              <w:t>2. Улучшение условий пребывания детей в муниципальных дошкольных образовательных учреждениях.</w:t>
            </w:r>
            <w:r w:rsidRPr="00CD24FC">
              <w:rPr>
                <w:rFonts w:ascii="Times New Roman" w:hAnsi="Times New Roman" w:cs="Times New Roman"/>
                <w:spacing w:val="-18"/>
                <w:sz w:val="24"/>
                <w:szCs w:val="24"/>
                <w:lang w:eastAsia="ru-RU"/>
              </w:rPr>
              <w:t xml:space="preserve"> </w:t>
            </w:r>
          </w:p>
        </w:tc>
      </w:tr>
      <w:tr w:rsidR="00AF0DE5" w:rsidRPr="00065EDE">
        <w:tc>
          <w:tcPr>
            <w:tcW w:w="2880" w:type="dxa"/>
          </w:tcPr>
          <w:p w:rsidR="00AF0DE5" w:rsidRPr="00CD24FC" w:rsidRDefault="00AF0DE5" w:rsidP="00CD24FC">
            <w:pPr>
              <w:widowControl w:val="0"/>
              <w:autoSpaceDE w:val="0"/>
              <w:autoSpaceDN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6. Целевые показатели подпрограммы</w:t>
            </w:r>
          </w:p>
        </w:tc>
        <w:tc>
          <w:tcPr>
            <w:tcW w:w="6300" w:type="dxa"/>
          </w:tcPr>
          <w:p w:rsidR="00AF0DE5" w:rsidRDefault="00AF0DE5" w:rsidP="00CD24FC">
            <w:pPr>
              <w:widowControl w:val="0"/>
              <w:autoSpaceDE w:val="0"/>
              <w:autoSpaceDN w:val="0"/>
              <w:adjustRightInd w:val="0"/>
              <w:spacing w:after="0" w:line="240" w:lineRule="auto"/>
              <w:jc w:val="both"/>
              <w:rPr>
                <w:rFonts w:ascii="Times New Roman" w:hAnsi="Times New Roman" w:cs="Times New Roman"/>
                <w:spacing w:val="-19"/>
                <w:sz w:val="24"/>
                <w:szCs w:val="24"/>
                <w:lang w:eastAsia="ru-RU"/>
              </w:rPr>
            </w:pPr>
            <w:r w:rsidRPr="00CD24FC">
              <w:rPr>
                <w:rFonts w:ascii="Times New Roman" w:hAnsi="Times New Roman" w:cs="Times New Roman"/>
                <w:spacing w:val="-10"/>
                <w:sz w:val="24"/>
                <w:szCs w:val="24"/>
                <w:lang w:eastAsia="ru-RU"/>
              </w:rPr>
              <w:t>1</w:t>
            </w:r>
            <w:r w:rsidRPr="00CD24FC">
              <w:rPr>
                <w:rFonts w:ascii="Times New Roman" w:hAnsi="Times New Roman" w:cs="Times New Roman"/>
                <w:spacing w:val="-19"/>
                <w:sz w:val="24"/>
                <w:szCs w:val="24"/>
                <w:lang w:eastAsia="ru-RU"/>
              </w:rPr>
              <w:t xml:space="preserve">. Доля муниципальных дошкольных образовательных организаций, </w:t>
            </w:r>
            <w:r w:rsidRPr="00CD24FC">
              <w:rPr>
                <w:rFonts w:ascii="Times New Roman" w:hAnsi="Times New Roman" w:cs="Times New Roman"/>
                <w:spacing w:val="-19"/>
                <w:sz w:val="24"/>
                <w:szCs w:val="24"/>
                <w:lang w:eastAsia="ru-RU"/>
              </w:rPr>
              <w:br/>
              <w:t>в которых обеспечены современные условия образования от общего числа дошкольных образовательных организаций</w:t>
            </w:r>
            <w:r>
              <w:rPr>
                <w:rFonts w:ascii="Times New Roman" w:hAnsi="Times New Roman" w:cs="Times New Roman"/>
                <w:spacing w:val="-19"/>
                <w:sz w:val="24"/>
                <w:szCs w:val="24"/>
                <w:lang w:eastAsia="ru-RU"/>
              </w:rPr>
              <w:t xml:space="preserve"> – 80%</w:t>
            </w:r>
            <w:r w:rsidRPr="00CD24FC">
              <w:rPr>
                <w:rFonts w:ascii="Times New Roman" w:hAnsi="Times New Roman" w:cs="Times New Roman"/>
                <w:spacing w:val="-19"/>
                <w:sz w:val="24"/>
                <w:szCs w:val="24"/>
                <w:lang w:eastAsia="ru-RU"/>
              </w:rPr>
              <w:t>.</w:t>
            </w:r>
          </w:p>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b/>
                <w:bCs/>
                <w:spacing w:val="-19"/>
                <w:sz w:val="24"/>
                <w:szCs w:val="24"/>
                <w:lang w:eastAsia="ru-RU"/>
              </w:rPr>
            </w:pPr>
            <w:r>
              <w:rPr>
                <w:rFonts w:ascii="Times New Roman" w:hAnsi="Times New Roman" w:cs="Times New Roman"/>
                <w:spacing w:val="-19"/>
                <w:sz w:val="24"/>
                <w:szCs w:val="24"/>
                <w:lang w:eastAsia="ru-RU"/>
              </w:rPr>
              <w:t>2. Количество детей дошкольного возраста, участвующих в реализации мероприятий по всестороннему развитию личности за счет совершенствования и разнообразия форм работы – 3 150 воспитанников.</w:t>
            </w:r>
          </w:p>
          <w:p w:rsidR="00AF0DE5" w:rsidRPr="00CD24FC" w:rsidRDefault="00AF0DE5" w:rsidP="00CD24FC">
            <w:pPr>
              <w:widowControl w:val="0"/>
              <w:autoSpaceDE w:val="0"/>
              <w:autoSpaceDN w:val="0"/>
              <w:spacing w:after="0" w:line="240" w:lineRule="auto"/>
              <w:jc w:val="both"/>
              <w:rPr>
                <w:rFonts w:ascii="Times New Roman" w:hAnsi="Times New Roman" w:cs="Times New Roman"/>
                <w:spacing w:val="-12"/>
                <w:sz w:val="24"/>
                <w:szCs w:val="24"/>
                <w:lang w:eastAsia="ru-RU"/>
              </w:rPr>
            </w:pPr>
            <w:r w:rsidRPr="00CD24FC">
              <w:rPr>
                <w:rFonts w:ascii="Times New Roman" w:hAnsi="Times New Roman" w:cs="Times New Roman"/>
                <w:spacing w:val="-12"/>
                <w:sz w:val="24"/>
                <w:szCs w:val="24"/>
                <w:lang w:eastAsia="ru-RU"/>
              </w:rPr>
              <w:t>3. </w:t>
            </w:r>
            <w:r w:rsidRPr="00CD24FC">
              <w:rPr>
                <w:rFonts w:ascii="Times New Roman" w:hAnsi="Times New Roman" w:cs="Times New Roman"/>
                <w:spacing w:val="-12"/>
                <w:sz w:val="24"/>
                <w:szCs w:val="24"/>
              </w:rPr>
              <w:t>Процент охвата дошкольным образовани</w:t>
            </w:r>
            <w:r>
              <w:rPr>
                <w:rFonts w:ascii="Times New Roman" w:hAnsi="Times New Roman" w:cs="Times New Roman"/>
                <w:spacing w:val="-12"/>
                <w:sz w:val="24"/>
                <w:szCs w:val="24"/>
              </w:rPr>
              <w:t xml:space="preserve">ем детей </w:t>
            </w:r>
            <w:r>
              <w:rPr>
                <w:rFonts w:ascii="Times New Roman" w:hAnsi="Times New Roman" w:cs="Times New Roman"/>
                <w:spacing w:val="-12"/>
                <w:sz w:val="24"/>
                <w:szCs w:val="24"/>
              </w:rPr>
              <w:br/>
              <w:t>в возрасте от 1,5 до 7</w:t>
            </w:r>
            <w:r w:rsidRPr="00CD24FC">
              <w:rPr>
                <w:rFonts w:ascii="Times New Roman" w:hAnsi="Times New Roman" w:cs="Times New Roman"/>
                <w:spacing w:val="-12"/>
                <w:sz w:val="24"/>
                <w:szCs w:val="24"/>
              </w:rPr>
              <w:t xml:space="preserve"> лет</w:t>
            </w:r>
            <w:r>
              <w:rPr>
                <w:rFonts w:ascii="Times New Roman" w:hAnsi="Times New Roman" w:cs="Times New Roman"/>
                <w:spacing w:val="-12"/>
                <w:sz w:val="24"/>
                <w:szCs w:val="24"/>
              </w:rPr>
              <w:t xml:space="preserve"> – 98%</w:t>
            </w:r>
            <w:r w:rsidRPr="00CD24FC">
              <w:rPr>
                <w:rFonts w:ascii="Times New Roman" w:hAnsi="Times New Roman" w:cs="Times New Roman"/>
                <w:spacing w:val="-12"/>
                <w:sz w:val="24"/>
                <w:szCs w:val="24"/>
              </w:rPr>
              <w:t>.</w:t>
            </w:r>
          </w:p>
        </w:tc>
      </w:tr>
      <w:tr w:rsidR="00AF0DE5" w:rsidRPr="00065EDE">
        <w:tc>
          <w:tcPr>
            <w:tcW w:w="2880" w:type="dxa"/>
          </w:tcPr>
          <w:p w:rsidR="00AF0DE5" w:rsidRPr="00CD24FC" w:rsidRDefault="00AF0DE5" w:rsidP="00CD24FC">
            <w:pPr>
              <w:widowControl w:val="0"/>
              <w:autoSpaceDE w:val="0"/>
              <w:autoSpaceDN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 xml:space="preserve">7. Сроки и этапы </w:t>
            </w:r>
            <w:r w:rsidRPr="00CD24FC">
              <w:rPr>
                <w:rFonts w:ascii="Times New Roman" w:hAnsi="Times New Roman" w:cs="Times New Roman"/>
                <w:b/>
                <w:bCs/>
                <w:sz w:val="23"/>
                <w:szCs w:val="23"/>
                <w:lang w:eastAsia="ru-RU"/>
              </w:rPr>
              <w:t>реализации подпрограммы</w:t>
            </w:r>
          </w:p>
        </w:tc>
        <w:tc>
          <w:tcPr>
            <w:tcW w:w="6300" w:type="dxa"/>
          </w:tcPr>
          <w:p w:rsidR="00AF0DE5" w:rsidRPr="00CD24FC" w:rsidRDefault="00AF0DE5" w:rsidP="00CD24FC">
            <w:pPr>
              <w:widowControl w:val="0"/>
              <w:autoSpaceDE w:val="0"/>
              <w:autoSpaceDN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2018г.-2020г. </w:t>
            </w:r>
          </w:p>
        </w:tc>
      </w:tr>
      <w:tr w:rsidR="00AF0DE5" w:rsidRPr="00065EDE">
        <w:tc>
          <w:tcPr>
            <w:tcW w:w="2880" w:type="dxa"/>
          </w:tcPr>
          <w:p w:rsidR="00AF0DE5" w:rsidRPr="00CD24FC" w:rsidRDefault="00AF0DE5" w:rsidP="00CD24FC">
            <w:pPr>
              <w:widowControl w:val="0"/>
              <w:autoSpaceDE w:val="0"/>
              <w:autoSpaceDN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8. Объем и источники финансового обеспечения подпрограммы (по годам)</w:t>
            </w:r>
          </w:p>
        </w:tc>
        <w:tc>
          <w:tcPr>
            <w:tcW w:w="6300" w:type="dxa"/>
          </w:tcPr>
          <w:p w:rsidR="00AF0DE5" w:rsidRPr="00065EDE" w:rsidRDefault="00AF0DE5" w:rsidP="00BD1970">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общий объем финансового обеспечения подпрограммы составит  </w:t>
            </w:r>
            <w:r w:rsidRPr="00065EDE">
              <w:rPr>
                <w:rFonts w:ascii="Times New Roman" w:hAnsi="Times New Roman" w:cs="Times New Roman"/>
                <w:b/>
                <w:bCs/>
                <w:sz w:val="24"/>
                <w:szCs w:val="24"/>
                <w:u w:val="single"/>
              </w:rPr>
              <w:t xml:space="preserve">910 803,48  </w:t>
            </w:r>
            <w:r w:rsidRPr="00065EDE">
              <w:rPr>
                <w:rFonts w:ascii="Times New Roman" w:hAnsi="Times New Roman" w:cs="Times New Roman"/>
                <w:sz w:val="24"/>
                <w:szCs w:val="24"/>
              </w:rPr>
              <w:t>тыс. руб., в том числе:</w:t>
            </w:r>
          </w:p>
          <w:p w:rsidR="00AF0DE5" w:rsidRPr="00065EDE" w:rsidRDefault="00AF0DE5" w:rsidP="00BD1970">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 573 581,67 тыс. руб.</w:t>
            </w:r>
          </w:p>
          <w:p w:rsidR="00AF0DE5" w:rsidRPr="00065EDE" w:rsidRDefault="00AF0DE5" w:rsidP="00BD1970">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231 002,61 тыс. руб., </w:t>
            </w:r>
          </w:p>
          <w:p w:rsidR="00AF0DE5" w:rsidRPr="00065EDE" w:rsidRDefault="00AF0DE5" w:rsidP="00BD1970">
            <w:pPr>
              <w:widowControl w:val="0"/>
              <w:autoSpaceDE w:val="0"/>
              <w:autoSpaceDN w:val="0"/>
              <w:adjustRightInd w:val="0"/>
              <w:spacing w:after="0" w:line="240" w:lineRule="auto"/>
              <w:jc w:val="both"/>
              <w:rPr>
                <w:rFonts w:ascii="Times New Roman" w:hAnsi="Times New Roman" w:cs="Times New Roman"/>
                <w:sz w:val="24"/>
                <w:szCs w:val="24"/>
                <w:u w:val="single"/>
              </w:rPr>
            </w:pPr>
            <w:r w:rsidRPr="00065EDE">
              <w:rPr>
                <w:rFonts w:ascii="Times New Roman" w:hAnsi="Times New Roman" w:cs="Times New Roman"/>
                <w:sz w:val="24"/>
                <w:szCs w:val="24"/>
              </w:rPr>
              <w:t xml:space="preserve">внебюджетные источники – 106 219,20 тыс. руб. </w:t>
            </w:r>
            <w:r w:rsidRPr="00065EDE">
              <w:rPr>
                <w:rFonts w:ascii="Times New Roman" w:hAnsi="Times New Roman" w:cs="Times New Roman"/>
                <w:sz w:val="24"/>
                <w:szCs w:val="24"/>
              </w:rPr>
              <w:br/>
              <w:t>в том числе:</w:t>
            </w:r>
          </w:p>
          <w:p w:rsidR="00AF0DE5" w:rsidRPr="00065EDE" w:rsidRDefault="00AF0DE5" w:rsidP="00BD1970">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rPr>
              <w:t>2018г.</w:t>
            </w:r>
            <w:r w:rsidRPr="00065EDE">
              <w:rPr>
                <w:rFonts w:ascii="Times New Roman" w:hAnsi="Times New Roman" w:cs="Times New Roman"/>
                <w:sz w:val="24"/>
                <w:szCs w:val="24"/>
              </w:rPr>
              <w:t xml:space="preserve"> (прогнозно) – </w:t>
            </w:r>
            <w:r w:rsidRPr="00065EDE">
              <w:rPr>
                <w:rFonts w:ascii="Times New Roman" w:hAnsi="Times New Roman" w:cs="Times New Roman"/>
                <w:b/>
                <w:bCs/>
                <w:sz w:val="24"/>
                <w:szCs w:val="24"/>
                <w:u w:val="single"/>
              </w:rPr>
              <w:t xml:space="preserve">323 228,24 </w:t>
            </w:r>
            <w:r w:rsidRPr="00065EDE">
              <w:rPr>
                <w:rFonts w:ascii="Times New Roman" w:hAnsi="Times New Roman" w:cs="Times New Roman"/>
                <w:sz w:val="24"/>
                <w:szCs w:val="24"/>
              </w:rPr>
              <w:t>тыс.руб., в том числе:</w:t>
            </w:r>
          </w:p>
          <w:p w:rsidR="00AF0DE5" w:rsidRPr="00065EDE" w:rsidRDefault="00AF0DE5" w:rsidP="00BD1970">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 194 351,29  тыс. руб.</w:t>
            </w:r>
          </w:p>
          <w:p w:rsidR="00AF0DE5" w:rsidRPr="00065EDE" w:rsidRDefault="00AF0DE5" w:rsidP="00BD1970">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93 470,55 тыс. руб., </w:t>
            </w:r>
          </w:p>
          <w:p w:rsidR="00AF0DE5" w:rsidRPr="00065EDE" w:rsidRDefault="00AF0DE5" w:rsidP="00BD1970">
            <w:pPr>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внебюджетные источники – 35 406,4тыс. руб.</w:t>
            </w:r>
          </w:p>
          <w:p w:rsidR="00AF0DE5" w:rsidRPr="00065EDE" w:rsidRDefault="00AF0DE5" w:rsidP="00BD1970">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u w:val="single"/>
              </w:rPr>
              <w:t>2019.</w:t>
            </w:r>
            <w:r w:rsidRPr="00065EDE">
              <w:rPr>
                <w:rFonts w:ascii="Times New Roman" w:hAnsi="Times New Roman" w:cs="Times New Roman"/>
                <w:sz w:val="24"/>
                <w:szCs w:val="24"/>
              </w:rPr>
              <w:t xml:space="preserve"> (прогнозно) - </w:t>
            </w:r>
            <w:r w:rsidRPr="00065EDE">
              <w:rPr>
                <w:rFonts w:ascii="Times New Roman" w:hAnsi="Times New Roman" w:cs="Times New Roman"/>
                <w:b/>
                <w:bCs/>
                <w:sz w:val="24"/>
                <w:szCs w:val="24"/>
                <w:u w:val="single"/>
              </w:rPr>
              <w:t xml:space="preserve">288 115,49 </w:t>
            </w:r>
            <w:r w:rsidRPr="00065EDE">
              <w:rPr>
                <w:rFonts w:ascii="Times New Roman" w:hAnsi="Times New Roman" w:cs="Times New Roman"/>
                <w:sz w:val="24"/>
                <w:szCs w:val="24"/>
              </w:rPr>
              <w:t>тыс.руб., в том числе:</w:t>
            </w:r>
          </w:p>
          <w:p w:rsidR="00AF0DE5" w:rsidRPr="00065EDE" w:rsidRDefault="00AF0DE5" w:rsidP="00BD1970">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 184 899,79 тыс. руб.,</w:t>
            </w:r>
          </w:p>
          <w:p w:rsidR="00AF0DE5" w:rsidRPr="00065EDE" w:rsidRDefault="00AF0DE5" w:rsidP="00BD1970">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67 809,3 тыс. руб., </w:t>
            </w:r>
          </w:p>
          <w:p w:rsidR="00AF0DE5" w:rsidRPr="00065EDE" w:rsidRDefault="00AF0DE5" w:rsidP="00BD1970">
            <w:pPr>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внебюджетные источники –35 406,4 тыс. руб.</w:t>
            </w:r>
          </w:p>
          <w:p w:rsidR="00AF0DE5" w:rsidRPr="00065EDE" w:rsidRDefault="00AF0DE5" w:rsidP="00BD1970">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u w:val="single"/>
              </w:rPr>
              <w:t>2020г.</w:t>
            </w:r>
            <w:r w:rsidRPr="00065EDE">
              <w:rPr>
                <w:rFonts w:ascii="Times New Roman" w:hAnsi="Times New Roman" w:cs="Times New Roman"/>
                <w:sz w:val="24"/>
                <w:szCs w:val="24"/>
              </w:rPr>
              <w:t xml:space="preserve"> (прогнозно) –</w:t>
            </w:r>
            <w:r w:rsidRPr="00065EDE">
              <w:rPr>
                <w:rFonts w:ascii="Times New Roman" w:hAnsi="Times New Roman" w:cs="Times New Roman"/>
                <w:b/>
                <w:bCs/>
                <w:sz w:val="24"/>
                <w:szCs w:val="24"/>
                <w:u w:val="single"/>
              </w:rPr>
              <w:t xml:space="preserve">299 459,75 </w:t>
            </w:r>
            <w:r w:rsidRPr="00065EDE">
              <w:rPr>
                <w:rFonts w:ascii="Times New Roman" w:hAnsi="Times New Roman" w:cs="Times New Roman"/>
                <w:sz w:val="24"/>
                <w:szCs w:val="24"/>
              </w:rPr>
              <w:t>тыс.руб., в том числе:</w:t>
            </w:r>
          </w:p>
          <w:p w:rsidR="00AF0DE5" w:rsidRPr="00065EDE" w:rsidRDefault="00AF0DE5" w:rsidP="00BD1970">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 194 330,59 тыс. руб.,</w:t>
            </w:r>
          </w:p>
          <w:p w:rsidR="00AF0DE5" w:rsidRPr="00065EDE" w:rsidRDefault="00AF0DE5" w:rsidP="00BD1970">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69 722,76 тыс. руб., </w:t>
            </w:r>
          </w:p>
          <w:p w:rsidR="00AF0DE5" w:rsidRPr="00CD24FC" w:rsidRDefault="00AF0DE5" w:rsidP="00BD1970">
            <w:pPr>
              <w:spacing w:after="0" w:line="240" w:lineRule="auto"/>
              <w:jc w:val="both"/>
              <w:rPr>
                <w:rFonts w:ascii="Arial" w:hAnsi="Arial" w:cs="Arial"/>
                <w:strike/>
                <w:sz w:val="24"/>
                <w:szCs w:val="24"/>
                <w:lang w:eastAsia="ru-RU"/>
              </w:rPr>
            </w:pPr>
            <w:r w:rsidRPr="00065EDE">
              <w:rPr>
                <w:rFonts w:ascii="Times New Roman" w:hAnsi="Times New Roman" w:cs="Times New Roman"/>
                <w:sz w:val="24"/>
                <w:szCs w:val="24"/>
              </w:rPr>
              <w:t>внебюджетные источники - 35 406,4  тыс. руб.</w:t>
            </w:r>
          </w:p>
        </w:tc>
      </w:tr>
      <w:tr w:rsidR="00AF0DE5" w:rsidRPr="00065EDE">
        <w:tc>
          <w:tcPr>
            <w:tcW w:w="2880" w:type="dxa"/>
          </w:tcPr>
          <w:p w:rsidR="00AF0DE5" w:rsidRPr="00CD24FC" w:rsidRDefault="00AF0DE5" w:rsidP="00CD24FC">
            <w:pPr>
              <w:widowControl w:val="0"/>
              <w:autoSpaceDE w:val="0"/>
              <w:autoSpaceDN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9. Ожидаемые результаты реализации подпрограммы</w:t>
            </w:r>
          </w:p>
        </w:tc>
        <w:tc>
          <w:tcPr>
            <w:tcW w:w="6300" w:type="dxa"/>
          </w:tcPr>
          <w:p w:rsidR="00AF0DE5" w:rsidRPr="00CD24FC" w:rsidRDefault="00AF0DE5" w:rsidP="00CD24FC">
            <w:pPr>
              <w:widowControl w:val="0"/>
              <w:numPr>
                <w:ilvl w:val="0"/>
                <w:numId w:val="6"/>
              </w:numPr>
              <w:autoSpaceDE w:val="0"/>
              <w:autoSpaceDN w:val="0"/>
              <w:adjustRightInd w:val="0"/>
              <w:spacing w:after="0" w:line="240" w:lineRule="auto"/>
              <w:ind w:left="-72"/>
              <w:jc w:val="both"/>
              <w:rPr>
                <w:rFonts w:ascii="Times New Roman" w:hAnsi="Times New Roman" w:cs="Times New Roman"/>
                <w:spacing w:val="-10"/>
                <w:sz w:val="24"/>
                <w:szCs w:val="24"/>
                <w:lang w:eastAsia="ru-RU"/>
              </w:rPr>
            </w:pPr>
            <w:r w:rsidRPr="00CD24FC">
              <w:rPr>
                <w:rFonts w:ascii="Times New Roman" w:hAnsi="Times New Roman" w:cs="Times New Roman"/>
                <w:sz w:val="24"/>
                <w:szCs w:val="24"/>
                <w:lang w:eastAsia="ru-RU"/>
              </w:rPr>
              <w:t xml:space="preserve">- увеличение доли муниципальных </w:t>
            </w:r>
            <w:r w:rsidRPr="00CD24FC">
              <w:rPr>
                <w:rFonts w:ascii="Times New Roman" w:hAnsi="Times New Roman" w:cs="Times New Roman"/>
                <w:spacing w:val="-19"/>
                <w:sz w:val="24"/>
                <w:szCs w:val="24"/>
                <w:lang w:eastAsia="ru-RU"/>
              </w:rPr>
              <w:t>дошкольных образовательных организаций</w:t>
            </w:r>
            <w:r w:rsidRPr="00CD24FC">
              <w:rPr>
                <w:rFonts w:ascii="Times New Roman" w:hAnsi="Times New Roman" w:cs="Times New Roman"/>
                <w:sz w:val="24"/>
                <w:szCs w:val="24"/>
                <w:lang w:eastAsia="ru-RU"/>
              </w:rPr>
              <w:t xml:space="preserve"> БМР, </w:t>
            </w:r>
            <w:r w:rsidRPr="00CD24FC">
              <w:rPr>
                <w:rFonts w:ascii="Times New Roman" w:hAnsi="Times New Roman" w:cs="Times New Roman"/>
                <w:spacing w:val="-10"/>
                <w:sz w:val="24"/>
                <w:szCs w:val="24"/>
                <w:lang w:eastAsia="ru-RU"/>
              </w:rPr>
              <w:t>соответствующих современным требованиям.</w:t>
            </w:r>
          </w:p>
          <w:p w:rsidR="00AF0DE5" w:rsidRPr="00A70DB2" w:rsidRDefault="00AF0DE5" w:rsidP="00CD24FC">
            <w:pPr>
              <w:widowControl w:val="0"/>
              <w:numPr>
                <w:ilvl w:val="0"/>
                <w:numId w:val="6"/>
              </w:numPr>
              <w:autoSpaceDE w:val="0"/>
              <w:autoSpaceDN w:val="0"/>
              <w:adjustRightInd w:val="0"/>
              <w:spacing w:after="0" w:line="240" w:lineRule="auto"/>
              <w:ind w:left="-72"/>
              <w:jc w:val="both"/>
              <w:rPr>
                <w:rFonts w:ascii="Arial" w:hAnsi="Arial" w:cs="Arial"/>
                <w:sz w:val="20"/>
                <w:szCs w:val="20"/>
                <w:lang w:eastAsia="ru-RU"/>
              </w:rPr>
            </w:pPr>
            <w:r w:rsidRPr="00CD24FC">
              <w:rPr>
                <w:rFonts w:ascii="Times New Roman" w:hAnsi="Times New Roman" w:cs="Times New Roman"/>
                <w:sz w:val="24"/>
                <w:szCs w:val="24"/>
                <w:lang w:eastAsia="ru-RU"/>
              </w:rPr>
              <w:t xml:space="preserve">- увеличение процента </w:t>
            </w:r>
            <w:r w:rsidRPr="00CD24FC">
              <w:rPr>
                <w:rFonts w:ascii="Times New Roman" w:hAnsi="Times New Roman" w:cs="Times New Roman"/>
                <w:sz w:val="24"/>
                <w:szCs w:val="24"/>
              </w:rPr>
              <w:t>охвата дошкольным образование</w:t>
            </w:r>
            <w:r>
              <w:rPr>
                <w:rFonts w:ascii="Times New Roman" w:hAnsi="Times New Roman" w:cs="Times New Roman"/>
                <w:sz w:val="24"/>
                <w:szCs w:val="24"/>
              </w:rPr>
              <w:t>м детей в возрасте от 1,5-х до 7</w:t>
            </w:r>
            <w:r w:rsidRPr="00CD24FC">
              <w:rPr>
                <w:rFonts w:ascii="Times New Roman" w:hAnsi="Times New Roman" w:cs="Times New Roman"/>
                <w:sz w:val="24"/>
                <w:szCs w:val="24"/>
              </w:rPr>
              <w:t xml:space="preserve"> лет</w:t>
            </w:r>
            <w:r w:rsidRPr="00CD24FC">
              <w:rPr>
                <w:rFonts w:ascii="Times New Roman" w:hAnsi="Times New Roman" w:cs="Times New Roman"/>
                <w:sz w:val="24"/>
                <w:szCs w:val="24"/>
                <w:lang w:eastAsia="ru-RU"/>
              </w:rPr>
              <w:t>.</w:t>
            </w:r>
          </w:p>
          <w:p w:rsidR="00AF0DE5" w:rsidRPr="00CD24FC" w:rsidRDefault="00AF0DE5" w:rsidP="0031524B">
            <w:pPr>
              <w:widowControl w:val="0"/>
              <w:numPr>
                <w:ilvl w:val="0"/>
                <w:numId w:val="6"/>
              </w:numPr>
              <w:autoSpaceDE w:val="0"/>
              <w:autoSpaceDN w:val="0"/>
              <w:adjustRightInd w:val="0"/>
              <w:spacing w:after="0" w:line="240" w:lineRule="auto"/>
              <w:ind w:left="-72"/>
              <w:jc w:val="both"/>
              <w:rPr>
                <w:rFonts w:ascii="Arial" w:hAnsi="Arial" w:cs="Arial"/>
                <w:sz w:val="20"/>
                <w:szCs w:val="20"/>
                <w:lang w:eastAsia="ru-RU"/>
              </w:rPr>
            </w:pPr>
            <w:r>
              <w:rPr>
                <w:rFonts w:ascii="Arial" w:hAnsi="Arial" w:cs="Arial"/>
                <w:sz w:val="20"/>
                <w:szCs w:val="20"/>
                <w:lang w:eastAsia="ru-RU"/>
              </w:rPr>
              <w:t xml:space="preserve">- </w:t>
            </w:r>
            <w:r w:rsidRPr="00D86077">
              <w:rPr>
                <w:rFonts w:ascii="Times New Roman" w:hAnsi="Times New Roman" w:cs="Times New Roman"/>
                <w:sz w:val="24"/>
                <w:szCs w:val="24"/>
                <w:lang w:eastAsia="ru-RU"/>
              </w:rPr>
              <w:t>увеличение количества детей дошкольного возраста, участвующих в реализации мероприятий по всестороннему развитию личности за счет совершенствования и разнообразия форм и работы</w:t>
            </w:r>
          </w:p>
        </w:tc>
      </w:tr>
    </w:tbl>
    <w:p w:rsidR="00AF0DE5" w:rsidRPr="00CD24FC" w:rsidRDefault="00AF0DE5" w:rsidP="00CD24FC">
      <w:pPr>
        <w:spacing w:after="0" w:line="240" w:lineRule="auto"/>
        <w:jc w:val="center"/>
        <w:rPr>
          <w:rFonts w:ascii="Times New Roman" w:hAnsi="Times New Roman" w:cs="Times New Roman"/>
          <w:b/>
          <w:bCs/>
          <w:sz w:val="24"/>
          <w:szCs w:val="24"/>
          <w:lang w:eastAsia="ru-RU"/>
        </w:rPr>
      </w:pPr>
    </w:p>
    <w:p w:rsidR="00AF0DE5" w:rsidRDefault="00AF0DE5" w:rsidP="00CD24FC">
      <w:pPr>
        <w:spacing w:after="0" w:line="240" w:lineRule="auto"/>
        <w:jc w:val="center"/>
        <w:rPr>
          <w:rFonts w:ascii="Times New Roman" w:hAnsi="Times New Roman" w:cs="Times New Roman"/>
          <w:b/>
          <w:bCs/>
          <w:sz w:val="24"/>
          <w:szCs w:val="24"/>
          <w:lang w:eastAsia="ru-RU"/>
        </w:rPr>
      </w:pPr>
    </w:p>
    <w:p w:rsidR="00AF0DE5" w:rsidRPr="00CD24FC" w:rsidRDefault="00AF0DE5" w:rsidP="00CD24FC">
      <w:pPr>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8.1.1. Характеристика сферы реализации подпрограммы, описание основных проблем и прогноз ее развития, а также обоснование включения</w:t>
      </w:r>
    </w:p>
    <w:p w:rsidR="00AF0DE5" w:rsidRPr="00CD24FC" w:rsidRDefault="00AF0DE5" w:rsidP="00CD24FC">
      <w:pPr>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в муниципальную программу</w:t>
      </w:r>
    </w:p>
    <w:p w:rsidR="00AF0DE5" w:rsidRPr="00CD24FC" w:rsidRDefault="00AF0DE5" w:rsidP="000441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 Балашовском муниципальном районе проживает  6949 детей в возрасте </w:t>
      </w:r>
      <w:r w:rsidRPr="00CD24FC">
        <w:rPr>
          <w:rFonts w:ascii="Times New Roman" w:hAnsi="Times New Roman" w:cs="Times New Roman"/>
          <w:sz w:val="24"/>
          <w:szCs w:val="24"/>
          <w:lang w:eastAsia="ru-RU"/>
        </w:rPr>
        <w:br/>
        <w:t xml:space="preserve">от 1 года до 7 лет, детские сады посещают 3903 ребенка, процент охвата детей дошкольным </w:t>
      </w:r>
      <w:r>
        <w:rPr>
          <w:rFonts w:ascii="Times New Roman" w:hAnsi="Times New Roman" w:cs="Times New Roman"/>
          <w:sz w:val="24"/>
          <w:szCs w:val="24"/>
          <w:lang w:eastAsia="ru-RU"/>
        </w:rPr>
        <w:t>образованием на территории Балаш</w:t>
      </w:r>
      <w:r w:rsidRPr="00CD24FC">
        <w:rPr>
          <w:rFonts w:ascii="Times New Roman" w:hAnsi="Times New Roman" w:cs="Times New Roman"/>
          <w:sz w:val="24"/>
          <w:szCs w:val="24"/>
          <w:lang w:eastAsia="ru-RU"/>
        </w:rPr>
        <w:t xml:space="preserve">овского муниципального района </w:t>
      </w:r>
      <w:r w:rsidRPr="00CD24FC">
        <w:rPr>
          <w:rFonts w:ascii="Times New Roman" w:hAnsi="Times New Roman" w:cs="Times New Roman"/>
          <w:sz w:val="24"/>
          <w:szCs w:val="24"/>
          <w:lang w:eastAsia="ru-RU"/>
        </w:rPr>
        <w:br/>
        <w:t>в возрасте от 3-х до 7 лет составляет 100%.</w:t>
      </w:r>
    </w:p>
    <w:p w:rsidR="00AF0DE5" w:rsidRPr="00CD24FC" w:rsidRDefault="00AF0DE5" w:rsidP="000441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На 01.09.2017г. с целью дальнейшего определения в дошкольные учреждения в </w:t>
      </w:r>
      <w:r>
        <w:rPr>
          <w:rFonts w:ascii="Times New Roman" w:hAnsi="Times New Roman" w:cs="Times New Roman"/>
          <w:sz w:val="24"/>
          <w:szCs w:val="24"/>
          <w:lang w:eastAsia="ru-RU"/>
        </w:rPr>
        <w:t xml:space="preserve">                   у</w:t>
      </w:r>
      <w:r w:rsidRPr="00CD24FC">
        <w:rPr>
          <w:rFonts w:ascii="Times New Roman" w:hAnsi="Times New Roman" w:cs="Times New Roman"/>
          <w:sz w:val="24"/>
          <w:szCs w:val="24"/>
          <w:lang w:eastAsia="ru-RU"/>
        </w:rPr>
        <w:t>правлении образования  администрации БМР состоят на учете 1002 ребенка, в том числе от 0до 1,5 лет</w:t>
      </w:r>
      <w:r>
        <w:rPr>
          <w:rFonts w:ascii="Times New Roman" w:hAnsi="Times New Roman" w:cs="Times New Roman"/>
          <w:sz w:val="24"/>
          <w:szCs w:val="24"/>
          <w:lang w:eastAsia="ru-RU"/>
        </w:rPr>
        <w:t>-</w:t>
      </w:r>
      <w:r w:rsidRPr="00CD24FC">
        <w:rPr>
          <w:rFonts w:ascii="Times New Roman" w:hAnsi="Times New Roman" w:cs="Times New Roman"/>
          <w:sz w:val="24"/>
          <w:szCs w:val="24"/>
          <w:lang w:eastAsia="ru-RU"/>
        </w:rPr>
        <w:t xml:space="preserve"> 476 детей,  от 1,5 до 3лет- 451.</w:t>
      </w:r>
    </w:p>
    <w:p w:rsidR="00AF0DE5" w:rsidRPr="00CD24FC" w:rsidRDefault="00AF0DE5" w:rsidP="000441FC">
      <w:pPr>
        <w:spacing w:after="0" w:line="240" w:lineRule="auto"/>
        <w:ind w:firstLine="720"/>
        <w:jc w:val="both"/>
        <w:rPr>
          <w:rFonts w:ascii="Times New Roman" w:hAnsi="Times New Roman" w:cs="Times New Roman"/>
          <w:spacing w:val="-8"/>
          <w:sz w:val="24"/>
          <w:szCs w:val="24"/>
          <w:lang w:eastAsia="ru-RU"/>
        </w:rPr>
      </w:pPr>
      <w:r w:rsidRPr="00CD24FC">
        <w:rPr>
          <w:rFonts w:ascii="Times New Roman" w:hAnsi="Times New Roman" w:cs="Times New Roman"/>
          <w:spacing w:val="-8"/>
          <w:sz w:val="24"/>
          <w:szCs w:val="24"/>
          <w:lang w:eastAsia="ru-RU"/>
        </w:rPr>
        <w:t>Дети в возрасте от 3-х до 7 лет на 100% охвачены услугой дошкольного образования.</w:t>
      </w:r>
    </w:p>
    <w:p w:rsidR="00AF0DE5" w:rsidRPr="00CD24FC" w:rsidRDefault="00AF0DE5" w:rsidP="000441FC">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rPr>
        <w:t>В</w:t>
      </w:r>
      <w:r w:rsidRPr="00E62BA1">
        <w:rPr>
          <w:rFonts w:ascii="Times New Roman" w:hAnsi="Times New Roman" w:cs="Times New Roman"/>
          <w:sz w:val="24"/>
          <w:szCs w:val="24"/>
        </w:rPr>
        <w:tab/>
        <w:t>рамках реализации  государственной  программы  Российской  Федерации  «Доступная среда» в  районе сформирована сеть базовых образовательных организаций, в которых созданы все необходимые условия для совместного обучения детей без нарушений здоровья и детей с ОВЗ – это</w:t>
      </w:r>
      <w:r>
        <w:rPr>
          <w:rFonts w:ascii="Times New Roman" w:hAnsi="Times New Roman" w:cs="Times New Roman"/>
          <w:sz w:val="24"/>
          <w:szCs w:val="24"/>
        </w:rPr>
        <w:t xml:space="preserve"> д/с «Ласточка» г.Балашов, д/с «Челночок» г.Балашов</w:t>
      </w:r>
    </w:p>
    <w:p w:rsidR="00AF0DE5" w:rsidRPr="00CD24FC" w:rsidRDefault="00AF0DE5" w:rsidP="00CD24FC">
      <w:pPr>
        <w:spacing w:after="0" w:line="240" w:lineRule="auto"/>
        <w:jc w:val="center"/>
        <w:rPr>
          <w:rFonts w:ascii="Times New Roman" w:hAnsi="Times New Roman" w:cs="Times New Roman"/>
          <w:b/>
          <w:bCs/>
          <w:sz w:val="24"/>
          <w:szCs w:val="24"/>
          <w:lang w:eastAsia="ru-RU"/>
        </w:rPr>
      </w:pPr>
    </w:p>
    <w:p w:rsidR="00AF0DE5" w:rsidRPr="00CD24FC" w:rsidRDefault="00AF0DE5" w:rsidP="00CD24FC">
      <w:pPr>
        <w:spacing w:after="0" w:line="240" w:lineRule="auto"/>
        <w:jc w:val="center"/>
        <w:rPr>
          <w:rFonts w:ascii="Times New Roman" w:hAnsi="Times New Roman" w:cs="Times New Roman"/>
          <w:b/>
          <w:bCs/>
          <w:sz w:val="24"/>
          <w:szCs w:val="24"/>
          <w:lang w:eastAsia="ru-RU"/>
        </w:rPr>
      </w:pPr>
    </w:p>
    <w:p w:rsidR="00AF0DE5" w:rsidRPr="00CD24FC" w:rsidRDefault="00AF0DE5" w:rsidP="00CD24FC">
      <w:pPr>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8.1.2. Приоритеты муниципальной политики в сфере реализации подпрограммы, цели (при необходимости), задачи, целевые показатели, описание основных ожидаемых конечных результатов подпрограммы, сроков реализации подпрограммы, а также этапов реализации подпрограммы в случае их определения ответственным исполнителем.</w:t>
      </w:r>
    </w:p>
    <w:p w:rsidR="00AF0DE5" w:rsidRPr="00CD24FC" w:rsidRDefault="00AF0DE5" w:rsidP="00CD24FC">
      <w:pPr>
        <w:spacing w:after="0" w:line="240" w:lineRule="auto"/>
        <w:jc w:val="center"/>
        <w:rPr>
          <w:rFonts w:ascii="Times New Roman" w:hAnsi="Times New Roman" w:cs="Times New Roman"/>
          <w:b/>
          <w:bCs/>
          <w:sz w:val="24"/>
          <w:szCs w:val="24"/>
          <w:lang w:eastAsia="ru-RU"/>
        </w:rPr>
      </w:pPr>
    </w:p>
    <w:p w:rsidR="00AF0DE5" w:rsidRPr="00CD24FC" w:rsidRDefault="00AF0DE5" w:rsidP="00CD24FC">
      <w:pPr>
        <w:tabs>
          <w:tab w:val="left" w:pos="1276"/>
        </w:tabs>
        <w:spacing w:after="0" w:line="240" w:lineRule="auto"/>
        <w:ind w:right="26" w:firstLine="720"/>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xml:space="preserve">Основным направлением муниципальной политики в сфере дошкольного образования детей на период реализации подпрограммы является обеспечение равенства доступа </w:t>
      </w:r>
      <w:r w:rsidRPr="00CD24FC">
        <w:rPr>
          <w:rFonts w:ascii="Times New Roman" w:hAnsi="Times New Roman" w:cs="Times New Roman"/>
          <w:spacing w:val="-10"/>
          <w:sz w:val="24"/>
          <w:szCs w:val="24"/>
          <w:lang w:eastAsia="ru-RU"/>
        </w:rPr>
        <w:br/>
        <w:t xml:space="preserve">к качественному образованию и обновление его содержания и технологий образования (включая процесс социализации) в соответствии с изменившимися потребностями населения </w:t>
      </w:r>
      <w:r w:rsidRPr="00CD24FC">
        <w:rPr>
          <w:rFonts w:ascii="Times New Roman" w:hAnsi="Times New Roman" w:cs="Times New Roman"/>
          <w:spacing w:val="-10"/>
          <w:sz w:val="24"/>
          <w:szCs w:val="24"/>
          <w:lang w:eastAsia="ru-RU"/>
        </w:rPr>
        <w:br/>
        <w:t xml:space="preserve">и новыми направлениями социального, культурного, экономического развития. </w:t>
      </w:r>
    </w:p>
    <w:p w:rsidR="00AF0DE5" w:rsidRPr="00CD24FC" w:rsidRDefault="00AF0DE5" w:rsidP="00CD24FC">
      <w:pPr>
        <w:tabs>
          <w:tab w:val="left" w:pos="993"/>
        </w:tabs>
        <w:spacing w:after="0" w:line="240" w:lineRule="auto"/>
        <w:ind w:right="49"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Достижение целей подпрограммы и решение поставленных в ней задач обеспечиваются реализацией программных мероприятий:</w:t>
      </w:r>
    </w:p>
    <w:p w:rsidR="00AF0DE5" w:rsidRPr="00CD24FC" w:rsidRDefault="00AF0DE5" w:rsidP="00CD24FC">
      <w:pPr>
        <w:widowControl w:val="0"/>
        <w:shd w:val="clear" w:color="auto" w:fill="FFFFFF"/>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создание современных условий обучения и воспитания в муниципальных дошкольных образовательных организациях;</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pacing w:val="-2"/>
          <w:sz w:val="24"/>
          <w:szCs w:val="24"/>
          <w:lang w:eastAsia="ru-RU"/>
        </w:rPr>
        <w:t xml:space="preserve">В рамках реализации подпрограммы будет решена </w:t>
      </w:r>
      <w:r w:rsidRPr="00CD24FC">
        <w:rPr>
          <w:rFonts w:ascii="Times New Roman" w:hAnsi="Times New Roman" w:cs="Times New Roman"/>
          <w:sz w:val="24"/>
          <w:szCs w:val="24"/>
          <w:lang w:eastAsia="ru-RU"/>
        </w:rPr>
        <w:t>задача обеспечения равного доступа к услугам дошкольного</w:t>
      </w:r>
      <w:r w:rsidRPr="00CD24FC">
        <w:rPr>
          <w:rFonts w:ascii="Times New Roman" w:hAnsi="Times New Roman" w:cs="Times New Roman"/>
          <w:spacing w:val="-1"/>
          <w:sz w:val="24"/>
          <w:szCs w:val="24"/>
          <w:lang w:eastAsia="ru-RU"/>
        </w:rPr>
        <w:t xml:space="preserve"> образования детей независимо от их места </w:t>
      </w:r>
      <w:r w:rsidRPr="00CD24FC">
        <w:rPr>
          <w:rFonts w:ascii="Times New Roman" w:hAnsi="Times New Roman" w:cs="Times New Roman"/>
          <w:sz w:val="24"/>
          <w:szCs w:val="24"/>
          <w:lang w:eastAsia="ru-RU"/>
        </w:rPr>
        <w:t>жительства, состояния здоровья и социально-экономического положения их семей.</w:t>
      </w:r>
    </w:p>
    <w:p w:rsidR="00AF0DE5" w:rsidRPr="00CD24FC" w:rsidRDefault="00AF0DE5" w:rsidP="00CD24FC">
      <w:pPr>
        <w:widowControl w:val="0"/>
        <w:shd w:val="clear" w:color="auto" w:fill="FFFFFF"/>
        <w:tabs>
          <w:tab w:val="left" w:pos="946"/>
        </w:tabs>
        <w:autoSpaceDE w:val="0"/>
        <w:autoSpaceDN w:val="0"/>
        <w:adjustRightInd w:val="0"/>
        <w:spacing w:after="0" w:line="240" w:lineRule="auto"/>
        <w:ind w:firstLine="720"/>
        <w:jc w:val="both"/>
        <w:rPr>
          <w:rFonts w:ascii="Times New Roman" w:hAnsi="Times New Roman" w:cs="Times New Roman"/>
          <w:spacing w:val="-1"/>
          <w:sz w:val="24"/>
          <w:szCs w:val="24"/>
          <w:lang w:eastAsia="ru-RU"/>
        </w:rPr>
      </w:pPr>
      <w:r w:rsidRPr="00CD24FC">
        <w:rPr>
          <w:rFonts w:ascii="Times New Roman" w:hAnsi="Times New Roman" w:cs="Times New Roman"/>
          <w:sz w:val="24"/>
          <w:szCs w:val="24"/>
          <w:lang w:eastAsia="ru-RU"/>
        </w:rPr>
        <w:t xml:space="preserve">В образовательных организациях будут созданы условия, обеспечивающие безопасность и комфорт детей, использование новых </w:t>
      </w:r>
      <w:r w:rsidRPr="00CD24FC">
        <w:rPr>
          <w:rFonts w:ascii="Times New Roman" w:hAnsi="Times New Roman" w:cs="Times New Roman"/>
          <w:spacing w:val="-1"/>
          <w:sz w:val="24"/>
          <w:szCs w:val="24"/>
          <w:lang w:eastAsia="ru-RU"/>
        </w:rPr>
        <w:t xml:space="preserve">технологий обучения, а также созданы условия для </w:t>
      </w:r>
      <w:r w:rsidRPr="00CD24FC">
        <w:rPr>
          <w:rFonts w:ascii="Times New Roman" w:hAnsi="Times New Roman" w:cs="Times New Roman"/>
          <w:sz w:val="24"/>
          <w:szCs w:val="24"/>
          <w:lang w:eastAsia="ru-RU"/>
        </w:rPr>
        <w:t>всестороннего развития личности дошкольника</w:t>
      </w:r>
      <w:r w:rsidRPr="00CD24FC">
        <w:rPr>
          <w:rFonts w:ascii="Times New Roman" w:hAnsi="Times New Roman" w:cs="Times New Roman"/>
          <w:spacing w:val="-1"/>
          <w:sz w:val="24"/>
          <w:szCs w:val="24"/>
          <w:lang w:eastAsia="ru-RU"/>
        </w:rPr>
        <w:t>.</w:t>
      </w:r>
    </w:p>
    <w:p w:rsidR="00AF0DE5" w:rsidRPr="00CD24FC" w:rsidRDefault="00AF0DE5" w:rsidP="00CD24FC">
      <w:pPr>
        <w:widowControl w:val="0"/>
        <w:shd w:val="clear" w:color="auto" w:fill="FFFFFF"/>
        <w:autoSpaceDE w:val="0"/>
        <w:autoSpaceDN w:val="0"/>
        <w:adjustRightInd w:val="0"/>
        <w:spacing w:after="0" w:line="240" w:lineRule="auto"/>
        <w:ind w:firstLine="720"/>
        <w:jc w:val="both"/>
        <w:rPr>
          <w:rFonts w:ascii="Times New Roman" w:hAnsi="Times New Roman" w:cs="Times New Roman"/>
          <w:spacing w:val="-1"/>
          <w:sz w:val="24"/>
          <w:szCs w:val="24"/>
          <w:lang w:eastAsia="ru-RU"/>
        </w:rPr>
      </w:pPr>
      <w:r w:rsidRPr="00CD24FC">
        <w:rPr>
          <w:rFonts w:ascii="Times New Roman" w:hAnsi="Times New Roman" w:cs="Times New Roman"/>
          <w:spacing w:val="-1"/>
          <w:sz w:val="24"/>
          <w:szCs w:val="24"/>
          <w:lang w:eastAsia="ru-RU"/>
        </w:rPr>
        <w:t>По итогам реализации подпрограммы:</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pacing w:val="-2"/>
          <w:sz w:val="24"/>
          <w:szCs w:val="24"/>
          <w:lang w:eastAsia="ru-RU"/>
        </w:rPr>
        <w:t>- у</w:t>
      </w:r>
      <w:r w:rsidRPr="00CD24FC">
        <w:rPr>
          <w:rFonts w:ascii="Times New Roman" w:hAnsi="Times New Roman" w:cs="Times New Roman"/>
          <w:sz w:val="24"/>
          <w:szCs w:val="24"/>
          <w:lang w:eastAsia="ru-RU"/>
        </w:rPr>
        <w:t>величится доля муниципальных дошкольных образовательных организаций БМР, соответствующих современным требованиям.</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снизится уровень заболеваемости среди детей дошкольного возраста.</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 увеличится процент </w:t>
      </w:r>
      <w:r w:rsidRPr="00CD24FC">
        <w:rPr>
          <w:rFonts w:ascii="Times New Roman" w:hAnsi="Times New Roman" w:cs="Times New Roman"/>
          <w:sz w:val="24"/>
          <w:szCs w:val="24"/>
        </w:rPr>
        <w:t>охвата услугами дошкольного образован</w:t>
      </w:r>
      <w:r>
        <w:rPr>
          <w:rFonts w:ascii="Times New Roman" w:hAnsi="Times New Roman" w:cs="Times New Roman"/>
          <w:sz w:val="24"/>
          <w:szCs w:val="24"/>
        </w:rPr>
        <w:t xml:space="preserve">ия детей </w:t>
      </w:r>
      <w:r>
        <w:rPr>
          <w:rFonts w:ascii="Times New Roman" w:hAnsi="Times New Roman" w:cs="Times New Roman"/>
          <w:sz w:val="24"/>
          <w:szCs w:val="24"/>
        </w:rPr>
        <w:br/>
        <w:t>в возрасте от 1,5 до 7</w:t>
      </w:r>
      <w:r w:rsidRPr="00CD24FC">
        <w:rPr>
          <w:rFonts w:ascii="Times New Roman" w:hAnsi="Times New Roman" w:cs="Times New Roman"/>
          <w:sz w:val="24"/>
          <w:szCs w:val="24"/>
        </w:rPr>
        <w:t xml:space="preserve"> лет.</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Подпрограмма реализуется в 2018 -2020годах.</w:t>
      </w:r>
    </w:p>
    <w:p w:rsidR="00AF0DE5" w:rsidRPr="00CD24FC" w:rsidRDefault="00AF0DE5" w:rsidP="00CD24FC">
      <w:pPr>
        <w:widowControl w:val="0"/>
        <w:autoSpaceDE w:val="0"/>
        <w:autoSpaceDN w:val="0"/>
        <w:adjustRightInd w:val="0"/>
        <w:spacing w:after="0" w:line="240" w:lineRule="auto"/>
        <w:ind w:left="-72"/>
        <w:jc w:val="both"/>
        <w:rPr>
          <w:rFonts w:ascii="Times New Roman" w:hAnsi="Times New Roman" w:cs="Times New Roman"/>
          <w:sz w:val="24"/>
          <w:szCs w:val="24"/>
          <w:lang w:eastAsia="ru-RU"/>
        </w:rPr>
      </w:pPr>
    </w:p>
    <w:p w:rsidR="00AF0DE5" w:rsidRPr="00CD24FC" w:rsidRDefault="00AF0DE5" w:rsidP="00CD24FC">
      <w:pPr>
        <w:tabs>
          <w:tab w:val="left" w:pos="1365"/>
        </w:tabs>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8.1.3. Характеристика основн</w:t>
      </w:r>
      <w:r>
        <w:rPr>
          <w:rFonts w:ascii="Times New Roman" w:hAnsi="Times New Roman" w:cs="Times New Roman"/>
          <w:b/>
          <w:bCs/>
          <w:sz w:val="24"/>
          <w:szCs w:val="24"/>
          <w:lang w:eastAsia="ru-RU"/>
        </w:rPr>
        <w:t>ого</w:t>
      </w:r>
      <w:r w:rsidRPr="00CD24FC">
        <w:rPr>
          <w:rFonts w:ascii="Times New Roman" w:hAnsi="Times New Roman" w:cs="Times New Roman"/>
          <w:b/>
          <w:bCs/>
          <w:sz w:val="24"/>
          <w:szCs w:val="24"/>
          <w:lang w:eastAsia="ru-RU"/>
        </w:rPr>
        <w:t xml:space="preserve"> мероприяти</w:t>
      </w:r>
      <w:r>
        <w:rPr>
          <w:rFonts w:ascii="Times New Roman" w:hAnsi="Times New Roman" w:cs="Times New Roman"/>
          <w:b/>
          <w:bCs/>
          <w:sz w:val="24"/>
          <w:szCs w:val="24"/>
          <w:lang w:eastAsia="ru-RU"/>
        </w:rPr>
        <w:t>я</w:t>
      </w:r>
      <w:r w:rsidRPr="00CD24FC">
        <w:rPr>
          <w:rFonts w:ascii="Times New Roman" w:hAnsi="Times New Roman" w:cs="Times New Roman"/>
          <w:b/>
          <w:bCs/>
          <w:sz w:val="24"/>
          <w:szCs w:val="24"/>
          <w:lang w:eastAsia="ru-RU"/>
        </w:rPr>
        <w:t xml:space="preserve"> подпрограммы</w:t>
      </w:r>
      <w:r>
        <w:rPr>
          <w:rFonts w:ascii="Times New Roman" w:hAnsi="Times New Roman" w:cs="Times New Roman"/>
          <w:b/>
          <w:bCs/>
          <w:sz w:val="24"/>
          <w:szCs w:val="24"/>
          <w:lang w:eastAsia="ru-RU"/>
        </w:rPr>
        <w:t>.</w:t>
      </w:r>
    </w:p>
    <w:p w:rsidR="00AF0DE5" w:rsidRPr="00CD24FC" w:rsidRDefault="00AF0DE5" w:rsidP="00CD24FC">
      <w:pPr>
        <w:tabs>
          <w:tab w:val="left" w:pos="1365"/>
        </w:tabs>
        <w:spacing w:after="0" w:line="240" w:lineRule="auto"/>
        <w:jc w:val="center"/>
        <w:rPr>
          <w:rFonts w:ascii="Times New Roman" w:hAnsi="Times New Roman" w:cs="Times New Roman"/>
          <w:b/>
          <w:bCs/>
          <w:sz w:val="24"/>
          <w:szCs w:val="24"/>
          <w:lang w:eastAsia="ru-RU"/>
        </w:rPr>
      </w:pPr>
    </w:p>
    <w:p w:rsidR="00AF0DE5" w:rsidRDefault="00AF0DE5" w:rsidP="00F44D8D">
      <w:pPr>
        <w:spacing w:after="0" w:line="240" w:lineRule="auto"/>
        <w:ind w:firstLine="567"/>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Реализация основн</w:t>
      </w:r>
      <w:r>
        <w:rPr>
          <w:rFonts w:ascii="Times New Roman" w:hAnsi="Times New Roman" w:cs="Times New Roman"/>
          <w:sz w:val="24"/>
          <w:szCs w:val="24"/>
          <w:lang w:eastAsia="ru-RU"/>
        </w:rPr>
        <w:t>ого</w:t>
      </w:r>
      <w:r w:rsidRPr="00CD24FC">
        <w:rPr>
          <w:rFonts w:ascii="Times New Roman" w:hAnsi="Times New Roman" w:cs="Times New Roman"/>
          <w:sz w:val="24"/>
          <w:szCs w:val="24"/>
          <w:lang w:eastAsia="ru-RU"/>
        </w:rPr>
        <w:t xml:space="preserve"> мероприяти</w:t>
      </w:r>
      <w:r>
        <w:rPr>
          <w:rFonts w:ascii="Times New Roman" w:hAnsi="Times New Roman" w:cs="Times New Roman"/>
          <w:sz w:val="24"/>
          <w:szCs w:val="24"/>
          <w:lang w:eastAsia="ru-RU"/>
        </w:rPr>
        <w:t>я «</w:t>
      </w:r>
      <w:r w:rsidRPr="00933398">
        <w:rPr>
          <w:rFonts w:ascii="Times New Roman" w:hAnsi="Times New Roman" w:cs="Times New Roman"/>
          <w:sz w:val="24"/>
          <w:szCs w:val="24"/>
          <w:lang w:eastAsia="ru-RU"/>
        </w:rPr>
        <w:t>Развитие сети дошкольных образовательных организаций</w:t>
      </w:r>
      <w:r>
        <w:rPr>
          <w:rFonts w:ascii="Times New Roman" w:hAnsi="Times New Roman" w:cs="Times New Roman"/>
          <w:sz w:val="24"/>
          <w:szCs w:val="24"/>
          <w:lang w:eastAsia="ru-RU"/>
        </w:rPr>
        <w:t>»</w:t>
      </w:r>
      <w:r w:rsidRPr="00CD24FC">
        <w:rPr>
          <w:rFonts w:ascii="Times New Roman" w:hAnsi="Times New Roman" w:cs="Times New Roman"/>
          <w:sz w:val="24"/>
          <w:szCs w:val="24"/>
          <w:lang w:eastAsia="ru-RU"/>
        </w:rPr>
        <w:t xml:space="preserve"> подпрограммы позволит улучшить условия пребывания детей в муниципальных дошкольных организациях, а также окажет существенное влияние на укрепление здоровья и снижения заболеваемости для детей старшего дошкольного возраста. </w:t>
      </w:r>
      <w:r>
        <w:rPr>
          <w:rFonts w:ascii="Times New Roman" w:hAnsi="Times New Roman" w:cs="Times New Roman"/>
          <w:sz w:val="24"/>
          <w:szCs w:val="24"/>
          <w:lang w:eastAsia="ru-RU"/>
        </w:rPr>
        <w:t>Реализация основного мероприятия подпрограммы осуществляется по следующим направлениям:</w:t>
      </w:r>
    </w:p>
    <w:p w:rsidR="00AF0DE5" w:rsidRPr="00CD24FC" w:rsidRDefault="00AF0DE5" w:rsidP="00AA7006">
      <w:pPr>
        <w:widowControl w:val="0"/>
        <w:tabs>
          <w:tab w:val="left" w:pos="2583"/>
        </w:tabs>
        <w:autoSpaceDE w:val="0"/>
        <w:autoSpaceDN w:val="0"/>
        <w:adjustRightInd w:val="0"/>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rPr>
        <w:t>1.</w:t>
      </w:r>
      <w:r w:rsidRPr="00E6215B">
        <w:rPr>
          <w:rFonts w:ascii="Times New Roman" w:hAnsi="Times New Roman" w:cs="Times New Roman"/>
          <w:sz w:val="24"/>
          <w:szCs w:val="24"/>
        </w:rPr>
        <w:t>Обеспечение государственных гарантий прав граждан на получение  общедоступн</w:t>
      </w:r>
      <w:r>
        <w:rPr>
          <w:rFonts w:ascii="Times New Roman" w:hAnsi="Times New Roman" w:cs="Times New Roman"/>
          <w:sz w:val="24"/>
          <w:szCs w:val="24"/>
        </w:rPr>
        <w:t>ого и бесплатного дошкольного</w:t>
      </w:r>
      <w:r w:rsidRPr="00E6215B">
        <w:rPr>
          <w:rFonts w:ascii="Times New Roman" w:hAnsi="Times New Roman" w:cs="Times New Roman"/>
          <w:sz w:val="24"/>
          <w:szCs w:val="24"/>
        </w:rPr>
        <w:t xml:space="preserve"> образования в му</w:t>
      </w:r>
      <w:r>
        <w:rPr>
          <w:rFonts w:ascii="Times New Roman" w:hAnsi="Times New Roman" w:cs="Times New Roman"/>
          <w:sz w:val="24"/>
          <w:szCs w:val="24"/>
        </w:rPr>
        <w:t>ниципальных  дошкольных образовательных</w:t>
      </w:r>
      <w:r w:rsidRPr="00E6215B">
        <w:rPr>
          <w:rFonts w:ascii="Times New Roman" w:hAnsi="Times New Roman" w:cs="Times New Roman"/>
          <w:sz w:val="24"/>
          <w:szCs w:val="24"/>
        </w:rPr>
        <w:t xml:space="preserve"> организациях БМР.</w:t>
      </w:r>
    </w:p>
    <w:p w:rsidR="00AF0DE5" w:rsidRDefault="00AF0DE5" w:rsidP="00AA7006">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w:t>
      </w:r>
      <w:r w:rsidRPr="00E6215B">
        <w:rPr>
          <w:rFonts w:ascii="Times New Roman" w:hAnsi="Times New Roman" w:cs="Times New Roman"/>
          <w:sz w:val="24"/>
          <w:szCs w:val="24"/>
        </w:rPr>
        <w:t>Создание современных условий обучения и воспитания в муниципальных дошкольных образовательных организациях (укрепление материально-технической базы дошкольных образо</w:t>
      </w:r>
      <w:r>
        <w:rPr>
          <w:rFonts w:ascii="Times New Roman" w:hAnsi="Times New Roman" w:cs="Times New Roman"/>
          <w:sz w:val="24"/>
          <w:szCs w:val="24"/>
        </w:rPr>
        <w:t xml:space="preserve">вательных учреждений) </w:t>
      </w:r>
    </w:p>
    <w:p w:rsidR="00AF0DE5" w:rsidRDefault="00AF0DE5" w:rsidP="00AA700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3.</w:t>
      </w:r>
      <w:r w:rsidRPr="001F60E3">
        <w:rPr>
          <w:rFonts w:ascii="Times New Roman" w:hAnsi="Times New Roman" w:cs="Times New Roman"/>
          <w:sz w:val="24"/>
          <w:szCs w:val="24"/>
        </w:rPr>
        <w:t>Материальная поддержка воспитания и обучения детей, посещающих образовательные организации, реализующие образовательную программу дошкольного образования</w:t>
      </w:r>
      <w:r>
        <w:rPr>
          <w:rFonts w:ascii="Times New Roman" w:hAnsi="Times New Roman" w:cs="Times New Roman"/>
          <w:sz w:val="24"/>
          <w:szCs w:val="24"/>
        </w:rPr>
        <w:t>.</w:t>
      </w:r>
    </w:p>
    <w:p w:rsidR="00AF0DE5" w:rsidRDefault="00AF0DE5" w:rsidP="00BE1F8C">
      <w:pPr>
        <w:tabs>
          <w:tab w:val="left" w:pos="6230"/>
        </w:tabs>
        <w:spacing w:after="0" w:line="240" w:lineRule="auto"/>
        <w:ind w:left="40" w:right="40" w:firstLine="720"/>
        <w:jc w:val="both"/>
        <w:rPr>
          <w:rFonts w:ascii="Times New Roman" w:hAnsi="Times New Roman" w:cs="Times New Roman"/>
          <w:sz w:val="24"/>
          <w:szCs w:val="24"/>
        </w:rPr>
      </w:pPr>
      <w:r>
        <w:rPr>
          <w:rFonts w:ascii="Times New Roman" w:hAnsi="Times New Roman" w:cs="Times New Roman"/>
          <w:sz w:val="24"/>
          <w:szCs w:val="24"/>
        </w:rPr>
        <w:t>4. В 2018 году будут реализованы м</w:t>
      </w:r>
      <w:r w:rsidRPr="00CD24FC">
        <w:rPr>
          <w:rFonts w:ascii="Times New Roman" w:hAnsi="Times New Roman" w:cs="Times New Roman"/>
          <w:sz w:val="24"/>
          <w:szCs w:val="24"/>
        </w:rPr>
        <w:t xml:space="preserve">ероприятия по энергосбережению и повышению энергоэффективности теплоснабжения в </w:t>
      </w:r>
      <w:r>
        <w:rPr>
          <w:rFonts w:ascii="Times New Roman" w:hAnsi="Times New Roman" w:cs="Times New Roman"/>
          <w:sz w:val="24"/>
          <w:szCs w:val="24"/>
        </w:rPr>
        <w:t xml:space="preserve">дошкольных </w:t>
      </w:r>
      <w:r w:rsidRPr="00CD24FC">
        <w:rPr>
          <w:rFonts w:ascii="Times New Roman" w:hAnsi="Times New Roman" w:cs="Times New Roman"/>
          <w:sz w:val="24"/>
          <w:szCs w:val="24"/>
        </w:rPr>
        <w:t>образовательных учреждениях</w:t>
      </w:r>
      <w:r>
        <w:rPr>
          <w:rFonts w:ascii="Times New Roman" w:hAnsi="Times New Roman" w:cs="Times New Roman"/>
          <w:sz w:val="24"/>
          <w:szCs w:val="24"/>
        </w:rPr>
        <w:t>:</w:t>
      </w:r>
    </w:p>
    <w:p w:rsidR="00AF0DE5" w:rsidRDefault="00AF0DE5" w:rsidP="00AA7006">
      <w:pPr>
        <w:spacing w:after="0" w:line="240" w:lineRule="auto"/>
        <w:rPr>
          <w:rFonts w:ascii="Times New Roman" w:hAnsi="Times New Roman" w:cs="Times New Roman"/>
          <w:sz w:val="24"/>
          <w:szCs w:val="24"/>
        </w:rPr>
      </w:pPr>
      <w:r>
        <w:rPr>
          <w:rFonts w:ascii="Times New Roman" w:hAnsi="Times New Roman" w:cs="Times New Roman"/>
          <w:sz w:val="24"/>
          <w:szCs w:val="24"/>
        </w:rPr>
        <w:t>- МДОУ д/с «Зернышко» с.Репное</w:t>
      </w:r>
    </w:p>
    <w:p w:rsidR="00AF0DE5" w:rsidRDefault="00AF0DE5" w:rsidP="00AA7006">
      <w:pPr>
        <w:spacing w:after="0" w:line="240" w:lineRule="auto"/>
        <w:rPr>
          <w:rFonts w:ascii="Times New Roman" w:hAnsi="Times New Roman" w:cs="Times New Roman"/>
          <w:sz w:val="24"/>
          <w:szCs w:val="24"/>
        </w:rPr>
      </w:pPr>
      <w:r>
        <w:rPr>
          <w:rFonts w:ascii="Times New Roman" w:hAnsi="Times New Roman" w:cs="Times New Roman"/>
          <w:sz w:val="24"/>
          <w:szCs w:val="24"/>
        </w:rPr>
        <w:t>- МДОУ д/с «Березка» с.Пады</w:t>
      </w:r>
    </w:p>
    <w:p w:rsidR="00AF0DE5" w:rsidRDefault="00AF0DE5" w:rsidP="00AA7006">
      <w:pPr>
        <w:spacing w:after="0" w:line="240" w:lineRule="auto"/>
        <w:rPr>
          <w:rFonts w:ascii="Times New Roman" w:hAnsi="Times New Roman" w:cs="Times New Roman"/>
          <w:sz w:val="24"/>
          <w:szCs w:val="24"/>
        </w:rPr>
      </w:pPr>
      <w:r>
        <w:rPr>
          <w:rFonts w:ascii="Times New Roman" w:hAnsi="Times New Roman" w:cs="Times New Roman"/>
          <w:sz w:val="24"/>
          <w:szCs w:val="24"/>
        </w:rPr>
        <w:t>- МДОУ д/с «Гнездышко» р.п.Пинеровка</w:t>
      </w:r>
    </w:p>
    <w:p w:rsidR="00AF0DE5" w:rsidRDefault="00AF0DE5" w:rsidP="00BE1F8C">
      <w:pPr>
        <w:tabs>
          <w:tab w:val="left" w:pos="6230"/>
        </w:tabs>
        <w:spacing w:after="0" w:line="240" w:lineRule="auto"/>
        <w:ind w:left="40" w:right="40" w:firstLine="720"/>
        <w:jc w:val="both"/>
        <w:rPr>
          <w:rFonts w:ascii="Times New Roman" w:hAnsi="Times New Roman" w:cs="Times New Roman"/>
          <w:sz w:val="24"/>
          <w:szCs w:val="24"/>
          <w:u w:val="single"/>
          <w:lang w:eastAsia="ru-RU"/>
        </w:rPr>
      </w:pPr>
      <w:r>
        <w:rPr>
          <w:rFonts w:ascii="Times New Roman" w:hAnsi="Times New Roman" w:cs="Times New Roman"/>
          <w:sz w:val="24"/>
          <w:szCs w:val="24"/>
        </w:rPr>
        <w:t xml:space="preserve">В рамках реализации данного мероприятия в бюджетах каждого учреждения предусмотрены по 98 т.руб. на изготовление проектно-сметной документации и по 18 т.руб.  на проведение энергетического исследования.  </w:t>
      </w:r>
    </w:p>
    <w:p w:rsidR="00AF0DE5" w:rsidRPr="00CD24FC" w:rsidRDefault="00AF0DE5" w:rsidP="00AA7006">
      <w:pPr>
        <w:tabs>
          <w:tab w:val="left" w:pos="1365"/>
        </w:tabs>
        <w:spacing w:after="0" w:line="240" w:lineRule="auto"/>
        <w:ind w:firstLine="720"/>
        <w:jc w:val="both"/>
        <w:rPr>
          <w:rFonts w:ascii="Times New Roman" w:hAnsi="Times New Roman" w:cs="Times New Roman"/>
          <w:sz w:val="24"/>
          <w:szCs w:val="24"/>
        </w:rPr>
      </w:pPr>
      <w:r w:rsidRPr="00CD24FC">
        <w:rPr>
          <w:rFonts w:ascii="Times New Roman" w:hAnsi="Times New Roman" w:cs="Times New Roman"/>
          <w:sz w:val="24"/>
          <w:szCs w:val="24"/>
          <w:lang w:eastAsia="ru-RU"/>
        </w:rPr>
        <w:t>Перечень основн</w:t>
      </w:r>
      <w:r>
        <w:rPr>
          <w:rFonts w:ascii="Times New Roman" w:hAnsi="Times New Roman" w:cs="Times New Roman"/>
          <w:sz w:val="24"/>
          <w:szCs w:val="24"/>
          <w:lang w:eastAsia="ru-RU"/>
        </w:rPr>
        <w:t>ого</w:t>
      </w:r>
      <w:r w:rsidRPr="00CD24FC">
        <w:rPr>
          <w:rFonts w:ascii="Times New Roman" w:hAnsi="Times New Roman" w:cs="Times New Roman"/>
          <w:sz w:val="24"/>
          <w:szCs w:val="24"/>
          <w:lang w:eastAsia="ru-RU"/>
        </w:rPr>
        <w:t xml:space="preserve"> мероприяти</w:t>
      </w:r>
      <w:r>
        <w:rPr>
          <w:rFonts w:ascii="Times New Roman" w:hAnsi="Times New Roman" w:cs="Times New Roman"/>
          <w:sz w:val="24"/>
          <w:szCs w:val="24"/>
          <w:lang w:eastAsia="ru-RU"/>
        </w:rPr>
        <w:t>я</w:t>
      </w:r>
      <w:r w:rsidRPr="00CD24FC">
        <w:rPr>
          <w:rFonts w:ascii="Times New Roman" w:hAnsi="Times New Roman" w:cs="Times New Roman"/>
          <w:sz w:val="24"/>
          <w:szCs w:val="24"/>
          <w:lang w:eastAsia="ru-RU"/>
        </w:rPr>
        <w:t xml:space="preserve"> подпрограммы приведен в приложении №2 </w:t>
      </w:r>
      <w:r w:rsidRPr="00CD24FC">
        <w:rPr>
          <w:rFonts w:ascii="Times New Roman" w:hAnsi="Times New Roman" w:cs="Times New Roman"/>
          <w:sz w:val="24"/>
          <w:szCs w:val="24"/>
          <w:lang w:eastAsia="ru-RU"/>
        </w:rPr>
        <w:br/>
        <w:t>к муниципальной программе.</w:t>
      </w:r>
    </w:p>
    <w:p w:rsidR="00AF0DE5" w:rsidRPr="00CD24FC" w:rsidRDefault="00AF0DE5" w:rsidP="00CD24FC">
      <w:pPr>
        <w:spacing w:after="0" w:line="240" w:lineRule="auto"/>
        <w:rPr>
          <w:rFonts w:ascii="Times New Roman" w:hAnsi="Times New Roman" w:cs="Times New Roman"/>
          <w:sz w:val="24"/>
          <w:szCs w:val="24"/>
        </w:rPr>
      </w:pPr>
    </w:p>
    <w:p w:rsidR="00AF0DE5" w:rsidRPr="00CD24FC" w:rsidRDefault="00AF0DE5" w:rsidP="00CD24FC">
      <w:pPr>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8.1.4. Информация об участии в реализации подпрограммы органов местного самоуправления муниципальных образований Балашовского муниципального района, государственных и муниципальных унитарных предприятий, акционерных обществ с государственным участием, общественных, научных</w:t>
      </w:r>
    </w:p>
    <w:p w:rsidR="00AF0DE5" w:rsidRPr="00CD24FC" w:rsidRDefault="00AF0DE5" w:rsidP="00CD24FC">
      <w:pPr>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и иных организаций, а также внебюджетных фондов Российской Федерации</w:t>
      </w:r>
    </w:p>
    <w:p w:rsidR="00AF0DE5" w:rsidRPr="00CD24FC" w:rsidRDefault="00AF0DE5" w:rsidP="00CD24FC">
      <w:pPr>
        <w:widowControl w:val="0"/>
        <w:shd w:val="clear" w:color="auto" w:fill="FFFFFF"/>
        <w:autoSpaceDE w:val="0"/>
        <w:autoSpaceDN w:val="0"/>
        <w:adjustRightInd w:val="0"/>
        <w:spacing w:after="0" w:line="240" w:lineRule="auto"/>
        <w:ind w:left="34" w:firstLine="686"/>
        <w:jc w:val="both"/>
        <w:rPr>
          <w:rFonts w:ascii="Times New Roman" w:hAnsi="Times New Roman" w:cs="Times New Roman"/>
          <w:sz w:val="24"/>
          <w:szCs w:val="24"/>
          <w:lang w:eastAsia="ru-RU"/>
        </w:rPr>
      </w:pPr>
    </w:p>
    <w:p w:rsidR="00AF0DE5" w:rsidRPr="00CD24FC" w:rsidRDefault="00AF0DE5" w:rsidP="00CD24FC">
      <w:pPr>
        <w:widowControl w:val="0"/>
        <w:shd w:val="clear" w:color="auto" w:fill="FFFFFF"/>
        <w:autoSpaceDE w:val="0"/>
        <w:autoSpaceDN w:val="0"/>
        <w:adjustRightInd w:val="0"/>
        <w:spacing w:after="0" w:line="240" w:lineRule="auto"/>
        <w:ind w:left="34" w:firstLine="686"/>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 рамках реализации подпрограммы предполагается участие муниципальных дошкольных образовательных организаций Балашовского муниципального района, юридических лиц (организации и предприятия), индивидуальных предпринимателей, предоставляющих услуги в области оснащения муниципальных дошкольных учреждений необходимым оборудованием и инвентарем. </w:t>
      </w:r>
    </w:p>
    <w:p w:rsidR="00AF0DE5" w:rsidRPr="00CD24FC" w:rsidRDefault="00AF0DE5" w:rsidP="00CD24FC">
      <w:pPr>
        <w:widowControl w:val="0"/>
        <w:shd w:val="clear" w:color="auto" w:fill="FFFFFF"/>
        <w:autoSpaceDE w:val="0"/>
        <w:autoSpaceDN w:val="0"/>
        <w:adjustRightInd w:val="0"/>
        <w:spacing w:after="0" w:line="240" w:lineRule="auto"/>
        <w:ind w:left="34" w:firstLine="686"/>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 xml:space="preserve">8.1.5. Обоснование объема финансового обеспечения, необходимого </w:t>
      </w:r>
    </w:p>
    <w:p w:rsidR="00AF0DE5" w:rsidRPr="00CD24FC" w:rsidRDefault="00AF0DE5" w:rsidP="00CD24FC">
      <w:pPr>
        <w:tabs>
          <w:tab w:val="left" w:pos="1365"/>
        </w:tabs>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для реализации подпрограммы</w:t>
      </w:r>
    </w:p>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AF0DE5" w:rsidRPr="00E6215B" w:rsidRDefault="00AF0DE5" w:rsidP="00347B3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E6215B">
        <w:rPr>
          <w:rFonts w:ascii="Times New Roman" w:hAnsi="Times New Roman" w:cs="Times New Roman"/>
          <w:sz w:val="24"/>
          <w:szCs w:val="24"/>
        </w:rPr>
        <w:t xml:space="preserve">бщий объем финансового обеспечения подпрограммы составит  </w:t>
      </w:r>
      <w:r>
        <w:rPr>
          <w:rFonts w:ascii="Times New Roman" w:hAnsi="Times New Roman" w:cs="Times New Roman"/>
          <w:b/>
          <w:bCs/>
          <w:sz w:val="24"/>
          <w:szCs w:val="24"/>
          <w:u w:val="single"/>
        </w:rPr>
        <w:t xml:space="preserve">910 803,48  </w:t>
      </w:r>
      <w:r w:rsidRPr="00E6215B">
        <w:rPr>
          <w:rFonts w:ascii="Times New Roman" w:hAnsi="Times New Roman" w:cs="Times New Roman"/>
          <w:sz w:val="24"/>
          <w:szCs w:val="24"/>
        </w:rPr>
        <w:t>тыс. руб., в том числе:</w:t>
      </w:r>
    </w:p>
    <w:p w:rsidR="00AF0DE5" w:rsidRPr="00E6215B" w:rsidRDefault="00AF0DE5" w:rsidP="00347B37">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областной бюджет </w:t>
      </w:r>
      <w:r>
        <w:rPr>
          <w:rFonts w:ascii="Times New Roman" w:hAnsi="Times New Roman" w:cs="Times New Roman"/>
          <w:sz w:val="24"/>
          <w:szCs w:val="24"/>
        </w:rPr>
        <w:t>–</w:t>
      </w:r>
      <w:r w:rsidRPr="00E6215B">
        <w:rPr>
          <w:rFonts w:ascii="Times New Roman" w:hAnsi="Times New Roman" w:cs="Times New Roman"/>
          <w:sz w:val="24"/>
          <w:szCs w:val="24"/>
        </w:rPr>
        <w:t xml:space="preserve"> </w:t>
      </w:r>
      <w:r>
        <w:rPr>
          <w:rFonts w:ascii="Times New Roman" w:hAnsi="Times New Roman" w:cs="Times New Roman"/>
          <w:sz w:val="24"/>
          <w:szCs w:val="24"/>
        </w:rPr>
        <w:t>573 581,67</w:t>
      </w:r>
      <w:r w:rsidRPr="00E6215B">
        <w:rPr>
          <w:rFonts w:ascii="Times New Roman" w:hAnsi="Times New Roman" w:cs="Times New Roman"/>
          <w:sz w:val="24"/>
          <w:szCs w:val="24"/>
        </w:rPr>
        <w:t xml:space="preserve"> тыс. руб.</w:t>
      </w:r>
    </w:p>
    <w:p w:rsidR="00AF0DE5" w:rsidRPr="00E6215B" w:rsidRDefault="00AF0DE5" w:rsidP="00347B37">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231 002,61</w:t>
      </w:r>
      <w:r w:rsidRPr="00E6215B">
        <w:rPr>
          <w:rFonts w:ascii="Times New Roman" w:hAnsi="Times New Roman" w:cs="Times New Roman"/>
          <w:sz w:val="24"/>
          <w:szCs w:val="24"/>
        </w:rPr>
        <w:t xml:space="preserve"> тыс. руб., </w:t>
      </w:r>
    </w:p>
    <w:p w:rsidR="00AF0DE5" w:rsidRPr="008034C3" w:rsidRDefault="00AF0DE5" w:rsidP="00347B37">
      <w:pPr>
        <w:widowControl w:val="0"/>
        <w:autoSpaceDE w:val="0"/>
        <w:autoSpaceDN w:val="0"/>
        <w:adjustRightInd w:val="0"/>
        <w:spacing w:after="0" w:line="240" w:lineRule="auto"/>
        <w:rPr>
          <w:rFonts w:ascii="Times New Roman" w:hAnsi="Times New Roman" w:cs="Times New Roman"/>
          <w:sz w:val="24"/>
          <w:szCs w:val="24"/>
          <w:u w:val="single"/>
        </w:rPr>
      </w:pPr>
      <w:r w:rsidRPr="00E6215B">
        <w:rPr>
          <w:rFonts w:ascii="Times New Roman" w:hAnsi="Times New Roman" w:cs="Times New Roman"/>
          <w:sz w:val="24"/>
          <w:szCs w:val="24"/>
        </w:rPr>
        <w:t xml:space="preserve">внебюджетные источники – </w:t>
      </w:r>
      <w:r>
        <w:rPr>
          <w:rFonts w:ascii="Times New Roman" w:hAnsi="Times New Roman" w:cs="Times New Roman"/>
          <w:sz w:val="24"/>
          <w:szCs w:val="24"/>
        </w:rPr>
        <w:t>106 219,20</w:t>
      </w:r>
      <w:r w:rsidRPr="00E6215B">
        <w:rPr>
          <w:rFonts w:ascii="Times New Roman" w:hAnsi="Times New Roman" w:cs="Times New Roman"/>
          <w:sz w:val="24"/>
          <w:szCs w:val="24"/>
        </w:rPr>
        <w:t xml:space="preserve"> тыс. руб. </w:t>
      </w:r>
      <w:r w:rsidRPr="00E6215B">
        <w:rPr>
          <w:rFonts w:ascii="Times New Roman" w:hAnsi="Times New Roman" w:cs="Times New Roman"/>
          <w:sz w:val="24"/>
          <w:szCs w:val="24"/>
        </w:rPr>
        <w:br/>
        <w:t>в том числе</w:t>
      </w:r>
      <w:r>
        <w:rPr>
          <w:rFonts w:ascii="Times New Roman" w:hAnsi="Times New Roman" w:cs="Times New Roman"/>
          <w:sz w:val="24"/>
          <w:szCs w:val="24"/>
        </w:rPr>
        <w:t>:</w:t>
      </w:r>
    </w:p>
    <w:p w:rsidR="00AF0DE5" w:rsidRPr="00E6215B" w:rsidRDefault="00AF0DE5" w:rsidP="00347B37">
      <w:pPr>
        <w:widowControl w:val="0"/>
        <w:autoSpaceDE w:val="0"/>
        <w:autoSpaceDN w:val="0"/>
        <w:adjustRightInd w:val="0"/>
        <w:spacing w:after="0" w:line="240" w:lineRule="auto"/>
        <w:jc w:val="both"/>
        <w:rPr>
          <w:rFonts w:ascii="Times New Roman" w:hAnsi="Times New Roman" w:cs="Times New Roman"/>
          <w:sz w:val="24"/>
          <w:szCs w:val="24"/>
        </w:rPr>
      </w:pPr>
      <w:r w:rsidRPr="008034C3">
        <w:rPr>
          <w:rFonts w:ascii="Times New Roman" w:hAnsi="Times New Roman" w:cs="Times New Roman"/>
          <w:b/>
          <w:bCs/>
          <w:sz w:val="24"/>
          <w:szCs w:val="24"/>
        </w:rPr>
        <w:t>2018г.</w:t>
      </w:r>
      <w:r w:rsidRPr="008034C3">
        <w:rPr>
          <w:rFonts w:ascii="Times New Roman" w:hAnsi="Times New Roman" w:cs="Times New Roman"/>
          <w:sz w:val="24"/>
          <w:szCs w:val="24"/>
        </w:rPr>
        <w:t xml:space="preserve"> (прогнозно) –</w:t>
      </w:r>
      <w:r>
        <w:rPr>
          <w:rFonts w:ascii="Times New Roman" w:hAnsi="Times New Roman" w:cs="Times New Roman"/>
          <w:sz w:val="24"/>
          <w:szCs w:val="24"/>
        </w:rPr>
        <w:t xml:space="preserve"> </w:t>
      </w:r>
      <w:r>
        <w:rPr>
          <w:rFonts w:ascii="Times New Roman" w:hAnsi="Times New Roman" w:cs="Times New Roman"/>
          <w:b/>
          <w:bCs/>
          <w:sz w:val="24"/>
          <w:szCs w:val="24"/>
          <w:u w:val="single"/>
        </w:rPr>
        <w:t xml:space="preserve">323 228,24 </w:t>
      </w:r>
      <w:r w:rsidRPr="00E6215B">
        <w:rPr>
          <w:rFonts w:ascii="Times New Roman" w:hAnsi="Times New Roman" w:cs="Times New Roman"/>
          <w:sz w:val="24"/>
          <w:szCs w:val="24"/>
        </w:rPr>
        <w:t>тыс.руб., в том числе:</w:t>
      </w:r>
    </w:p>
    <w:p w:rsidR="00AF0DE5" w:rsidRPr="00E6215B" w:rsidRDefault="00AF0DE5" w:rsidP="00347B37">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областной бюджет </w:t>
      </w:r>
      <w:r>
        <w:rPr>
          <w:rFonts w:ascii="Times New Roman" w:hAnsi="Times New Roman" w:cs="Times New Roman"/>
          <w:sz w:val="24"/>
          <w:szCs w:val="24"/>
        </w:rPr>
        <w:t xml:space="preserve">– 194 351,29  </w:t>
      </w:r>
      <w:r w:rsidRPr="00E6215B">
        <w:rPr>
          <w:rFonts w:ascii="Times New Roman" w:hAnsi="Times New Roman" w:cs="Times New Roman"/>
          <w:sz w:val="24"/>
          <w:szCs w:val="24"/>
        </w:rPr>
        <w:t>тыс. руб.</w:t>
      </w:r>
    </w:p>
    <w:p w:rsidR="00AF0DE5" w:rsidRPr="00E6215B" w:rsidRDefault="00AF0DE5" w:rsidP="00347B37">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xml:space="preserve">– 93 470,55 </w:t>
      </w:r>
      <w:r w:rsidRPr="00E6215B">
        <w:rPr>
          <w:rFonts w:ascii="Times New Roman" w:hAnsi="Times New Roman" w:cs="Times New Roman"/>
          <w:sz w:val="24"/>
          <w:szCs w:val="24"/>
        </w:rPr>
        <w:t xml:space="preserve">тыс. руб., </w:t>
      </w:r>
    </w:p>
    <w:p w:rsidR="00AF0DE5" w:rsidRPr="00E6215B" w:rsidRDefault="00AF0DE5" w:rsidP="00347B37">
      <w:pPr>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w:t>
      </w:r>
      <w:r>
        <w:rPr>
          <w:rFonts w:ascii="Times New Roman" w:hAnsi="Times New Roman" w:cs="Times New Roman"/>
          <w:sz w:val="24"/>
          <w:szCs w:val="24"/>
        </w:rPr>
        <w:t xml:space="preserve">– </w:t>
      </w:r>
      <w:r w:rsidRPr="005070D2">
        <w:rPr>
          <w:rFonts w:ascii="Times New Roman" w:hAnsi="Times New Roman" w:cs="Times New Roman"/>
          <w:sz w:val="24"/>
          <w:szCs w:val="24"/>
        </w:rPr>
        <w:t>35 406,4</w:t>
      </w:r>
      <w:r w:rsidRPr="00E6215B">
        <w:rPr>
          <w:rFonts w:ascii="Times New Roman" w:hAnsi="Times New Roman" w:cs="Times New Roman"/>
          <w:sz w:val="24"/>
          <w:szCs w:val="24"/>
        </w:rPr>
        <w:t>тыс. руб.</w:t>
      </w:r>
    </w:p>
    <w:p w:rsidR="00AF0DE5" w:rsidRPr="00E6215B" w:rsidRDefault="00AF0DE5" w:rsidP="00347B37">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b/>
          <w:bCs/>
          <w:sz w:val="24"/>
          <w:szCs w:val="24"/>
          <w:u w:val="single"/>
        </w:rPr>
        <w:t>20</w:t>
      </w:r>
      <w:r>
        <w:rPr>
          <w:rFonts w:ascii="Times New Roman" w:hAnsi="Times New Roman" w:cs="Times New Roman"/>
          <w:b/>
          <w:bCs/>
          <w:sz w:val="24"/>
          <w:szCs w:val="24"/>
          <w:u w:val="single"/>
        </w:rPr>
        <w:t>19</w:t>
      </w:r>
      <w:r w:rsidRPr="00E6215B">
        <w:rPr>
          <w:rFonts w:ascii="Times New Roman" w:hAnsi="Times New Roman" w:cs="Times New Roman"/>
          <w:b/>
          <w:bCs/>
          <w:sz w:val="24"/>
          <w:szCs w:val="24"/>
          <w:u w:val="single"/>
        </w:rPr>
        <w:t>.</w:t>
      </w:r>
      <w:r w:rsidRPr="00E6215B">
        <w:rPr>
          <w:rFonts w:ascii="Times New Roman" w:hAnsi="Times New Roman" w:cs="Times New Roman"/>
          <w:sz w:val="24"/>
          <w:szCs w:val="24"/>
        </w:rPr>
        <w:t xml:space="preserve"> (прогнозно)</w:t>
      </w:r>
      <w:r>
        <w:rPr>
          <w:rFonts w:ascii="Times New Roman" w:hAnsi="Times New Roman" w:cs="Times New Roman"/>
          <w:sz w:val="24"/>
          <w:szCs w:val="24"/>
        </w:rPr>
        <w:t xml:space="preserve">- </w:t>
      </w:r>
      <w:r>
        <w:rPr>
          <w:rFonts w:ascii="Times New Roman" w:hAnsi="Times New Roman" w:cs="Times New Roman"/>
          <w:b/>
          <w:bCs/>
          <w:sz w:val="24"/>
          <w:szCs w:val="24"/>
          <w:u w:val="single"/>
        </w:rPr>
        <w:t xml:space="preserve">288 115,49 </w:t>
      </w:r>
      <w:r w:rsidRPr="00E6215B">
        <w:rPr>
          <w:rFonts w:ascii="Times New Roman" w:hAnsi="Times New Roman" w:cs="Times New Roman"/>
          <w:sz w:val="24"/>
          <w:szCs w:val="24"/>
        </w:rPr>
        <w:t>тыс.руб., в том числе:</w:t>
      </w:r>
    </w:p>
    <w:p w:rsidR="00AF0DE5" w:rsidRPr="00E6215B" w:rsidRDefault="00AF0DE5" w:rsidP="00347B37">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областной бюджет – </w:t>
      </w:r>
      <w:r w:rsidRPr="005070D2">
        <w:rPr>
          <w:rFonts w:ascii="Times New Roman" w:hAnsi="Times New Roman" w:cs="Times New Roman"/>
          <w:sz w:val="24"/>
          <w:szCs w:val="24"/>
        </w:rPr>
        <w:t>184</w:t>
      </w:r>
      <w:r>
        <w:rPr>
          <w:rFonts w:ascii="Times New Roman" w:hAnsi="Times New Roman" w:cs="Times New Roman"/>
          <w:sz w:val="24"/>
          <w:szCs w:val="24"/>
        </w:rPr>
        <w:t> </w:t>
      </w:r>
      <w:r w:rsidRPr="005070D2">
        <w:rPr>
          <w:rFonts w:ascii="Times New Roman" w:hAnsi="Times New Roman" w:cs="Times New Roman"/>
          <w:sz w:val="24"/>
          <w:szCs w:val="24"/>
        </w:rPr>
        <w:t>8</w:t>
      </w:r>
      <w:r>
        <w:rPr>
          <w:rFonts w:ascii="Times New Roman" w:hAnsi="Times New Roman" w:cs="Times New Roman"/>
          <w:sz w:val="24"/>
          <w:szCs w:val="24"/>
        </w:rPr>
        <w:t>99,79</w:t>
      </w:r>
      <w:r w:rsidRPr="00E6215B">
        <w:rPr>
          <w:rFonts w:ascii="Times New Roman" w:hAnsi="Times New Roman" w:cs="Times New Roman"/>
          <w:sz w:val="24"/>
          <w:szCs w:val="24"/>
        </w:rPr>
        <w:t xml:space="preserve"> тыс. руб.,</w:t>
      </w:r>
    </w:p>
    <w:p w:rsidR="00AF0DE5" w:rsidRPr="00E6215B" w:rsidRDefault="00AF0DE5" w:rsidP="00347B37">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xml:space="preserve">– 67 809,3 </w:t>
      </w:r>
      <w:r w:rsidRPr="00E6215B">
        <w:rPr>
          <w:rFonts w:ascii="Times New Roman" w:hAnsi="Times New Roman" w:cs="Times New Roman"/>
          <w:sz w:val="24"/>
          <w:szCs w:val="24"/>
        </w:rPr>
        <w:t xml:space="preserve">тыс. руб., </w:t>
      </w:r>
    </w:p>
    <w:p w:rsidR="00AF0DE5" w:rsidRPr="00E6215B" w:rsidRDefault="00AF0DE5" w:rsidP="00347B37">
      <w:pPr>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w:t>
      </w:r>
      <w:r>
        <w:rPr>
          <w:rFonts w:ascii="Times New Roman" w:hAnsi="Times New Roman" w:cs="Times New Roman"/>
          <w:sz w:val="24"/>
          <w:szCs w:val="24"/>
        </w:rPr>
        <w:t>–</w:t>
      </w:r>
      <w:r w:rsidRPr="005070D2">
        <w:rPr>
          <w:rFonts w:ascii="Times New Roman" w:hAnsi="Times New Roman" w:cs="Times New Roman"/>
          <w:sz w:val="24"/>
          <w:szCs w:val="24"/>
        </w:rPr>
        <w:t>35 406,4</w:t>
      </w:r>
      <w:r>
        <w:rPr>
          <w:rFonts w:ascii="Times New Roman" w:hAnsi="Times New Roman" w:cs="Times New Roman"/>
          <w:sz w:val="24"/>
          <w:szCs w:val="24"/>
        </w:rPr>
        <w:t xml:space="preserve"> </w:t>
      </w:r>
      <w:r w:rsidRPr="00E6215B">
        <w:rPr>
          <w:rFonts w:ascii="Times New Roman" w:hAnsi="Times New Roman" w:cs="Times New Roman"/>
          <w:sz w:val="24"/>
          <w:szCs w:val="24"/>
        </w:rPr>
        <w:t>тыс. руб.</w:t>
      </w:r>
    </w:p>
    <w:p w:rsidR="00AF0DE5" w:rsidRPr="00E6215B" w:rsidRDefault="00AF0DE5" w:rsidP="00347B37">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b/>
          <w:bCs/>
          <w:sz w:val="24"/>
          <w:szCs w:val="24"/>
          <w:u w:val="single"/>
        </w:rPr>
        <w:t>20</w:t>
      </w:r>
      <w:r>
        <w:rPr>
          <w:rFonts w:ascii="Times New Roman" w:hAnsi="Times New Roman" w:cs="Times New Roman"/>
          <w:b/>
          <w:bCs/>
          <w:sz w:val="24"/>
          <w:szCs w:val="24"/>
          <w:u w:val="single"/>
        </w:rPr>
        <w:t>20</w:t>
      </w:r>
      <w:r w:rsidRPr="00E6215B">
        <w:rPr>
          <w:rFonts w:ascii="Times New Roman" w:hAnsi="Times New Roman" w:cs="Times New Roman"/>
          <w:b/>
          <w:bCs/>
          <w:sz w:val="24"/>
          <w:szCs w:val="24"/>
          <w:u w:val="single"/>
        </w:rPr>
        <w:t>г.</w:t>
      </w:r>
      <w:r w:rsidRPr="00E6215B">
        <w:rPr>
          <w:rFonts w:ascii="Times New Roman" w:hAnsi="Times New Roman" w:cs="Times New Roman"/>
          <w:sz w:val="24"/>
          <w:szCs w:val="24"/>
        </w:rPr>
        <w:t xml:space="preserve"> (прогнозно) </w:t>
      </w:r>
      <w:r>
        <w:rPr>
          <w:rFonts w:ascii="Times New Roman" w:hAnsi="Times New Roman" w:cs="Times New Roman"/>
          <w:sz w:val="24"/>
          <w:szCs w:val="24"/>
        </w:rPr>
        <w:t>–</w:t>
      </w:r>
      <w:r>
        <w:rPr>
          <w:rFonts w:ascii="Times New Roman" w:hAnsi="Times New Roman" w:cs="Times New Roman"/>
          <w:b/>
          <w:bCs/>
          <w:sz w:val="24"/>
          <w:szCs w:val="24"/>
          <w:u w:val="single"/>
        </w:rPr>
        <w:t xml:space="preserve">299 459,75 </w:t>
      </w:r>
      <w:r w:rsidRPr="00E6215B">
        <w:rPr>
          <w:rFonts w:ascii="Times New Roman" w:hAnsi="Times New Roman" w:cs="Times New Roman"/>
          <w:sz w:val="24"/>
          <w:szCs w:val="24"/>
        </w:rPr>
        <w:t>тыс.руб., в том числе:</w:t>
      </w:r>
    </w:p>
    <w:p w:rsidR="00AF0DE5" w:rsidRPr="00E6215B" w:rsidRDefault="00AF0DE5" w:rsidP="00347B37">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областной бюджет </w:t>
      </w:r>
      <w:r>
        <w:rPr>
          <w:rFonts w:ascii="Times New Roman" w:hAnsi="Times New Roman" w:cs="Times New Roman"/>
          <w:sz w:val="24"/>
          <w:szCs w:val="24"/>
        </w:rPr>
        <w:t>– 194 330,59</w:t>
      </w:r>
      <w:r w:rsidRPr="00E6215B">
        <w:rPr>
          <w:rFonts w:ascii="Times New Roman" w:hAnsi="Times New Roman" w:cs="Times New Roman"/>
          <w:sz w:val="24"/>
          <w:szCs w:val="24"/>
        </w:rPr>
        <w:t xml:space="preserve"> тыс. руб.,</w:t>
      </w:r>
    </w:p>
    <w:p w:rsidR="00AF0DE5" w:rsidRPr="00E6215B" w:rsidRDefault="00AF0DE5" w:rsidP="00347B37">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xml:space="preserve">– 69 722,76 </w:t>
      </w:r>
      <w:r w:rsidRPr="00E6215B">
        <w:rPr>
          <w:rFonts w:ascii="Times New Roman" w:hAnsi="Times New Roman" w:cs="Times New Roman"/>
          <w:sz w:val="24"/>
          <w:szCs w:val="24"/>
        </w:rPr>
        <w:t xml:space="preserve">тыс. руб., </w:t>
      </w:r>
    </w:p>
    <w:p w:rsidR="00AF0DE5" w:rsidRPr="00E6215B" w:rsidRDefault="00AF0DE5" w:rsidP="00347B37">
      <w:pPr>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внебюджетные источники -</w:t>
      </w:r>
      <w:r>
        <w:rPr>
          <w:rFonts w:ascii="Times New Roman" w:hAnsi="Times New Roman" w:cs="Times New Roman"/>
          <w:sz w:val="24"/>
          <w:szCs w:val="24"/>
        </w:rPr>
        <w:t xml:space="preserve"> </w:t>
      </w:r>
      <w:r w:rsidRPr="005070D2">
        <w:rPr>
          <w:rFonts w:ascii="Times New Roman" w:hAnsi="Times New Roman" w:cs="Times New Roman"/>
          <w:sz w:val="24"/>
          <w:szCs w:val="24"/>
        </w:rPr>
        <w:t>35 406,4</w:t>
      </w:r>
      <w:r>
        <w:rPr>
          <w:rFonts w:ascii="Times New Roman" w:hAnsi="Times New Roman" w:cs="Times New Roman"/>
          <w:sz w:val="24"/>
          <w:szCs w:val="24"/>
        </w:rPr>
        <w:t xml:space="preserve">  ты</w:t>
      </w:r>
      <w:r w:rsidRPr="00E6215B">
        <w:rPr>
          <w:rFonts w:ascii="Times New Roman" w:hAnsi="Times New Roman" w:cs="Times New Roman"/>
          <w:sz w:val="24"/>
          <w:szCs w:val="24"/>
        </w:rPr>
        <w:t>с. руб.</w:t>
      </w:r>
    </w:p>
    <w:p w:rsidR="00AF0DE5" w:rsidRPr="00CD24FC" w:rsidRDefault="00AF0DE5" w:rsidP="00AD3E37">
      <w:pPr>
        <w:widowControl w:val="0"/>
        <w:autoSpaceDE w:val="0"/>
        <w:autoSpaceDN w:val="0"/>
        <w:adjustRightInd w:val="0"/>
        <w:spacing w:after="0" w:line="240" w:lineRule="auto"/>
        <w:jc w:val="both"/>
        <w:rPr>
          <w:rFonts w:ascii="Times New Roman" w:hAnsi="Times New Roman" w:cs="Times New Roman"/>
          <w:sz w:val="24"/>
          <w:szCs w:val="24"/>
          <w:lang w:eastAsia="ru-RU"/>
        </w:rPr>
      </w:pPr>
      <w:hyperlink w:anchor="Par2074" w:history="1">
        <w:r w:rsidRPr="00CD24FC">
          <w:rPr>
            <w:rFonts w:ascii="Times New Roman" w:hAnsi="Times New Roman" w:cs="Times New Roman"/>
            <w:sz w:val="24"/>
            <w:szCs w:val="24"/>
            <w:lang w:eastAsia="ru-RU"/>
          </w:rPr>
          <w:t>Сведения</w:t>
        </w:r>
      </w:hyperlink>
      <w:r w:rsidRPr="00CD24FC">
        <w:rPr>
          <w:rFonts w:ascii="Times New Roman" w:hAnsi="Times New Roman" w:cs="Times New Roman"/>
          <w:sz w:val="24"/>
          <w:szCs w:val="24"/>
          <w:lang w:eastAsia="ru-RU"/>
        </w:rPr>
        <w:t xml:space="preserve"> об объемах и источниках финансового обеспечения подпрограммы приведены в приложении №3 к Программе.</w:t>
      </w:r>
    </w:p>
    <w:p w:rsidR="00AF0DE5" w:rsidRPr="00CD24FC" w:rsidRDefault="00AF0DE5" w:rsidP="00CD24FC">
      <w:pPr>
        <w:tabs>
          <w:tab w:val="left" w:pos="1365"/>
        </w:tabs>
        <w:spacing w:after="0" w:line="240" w:lineRule="auto"/>
        <w:ind w:left="720"/>
        <w:rPr>
          <w:rFonts w:ascii="Times New Roman" w:hAnsi="Times New Roman" w:cs="Times New Roman"/>
          <w:b/>
          <w:bCs/>
          <w:sz w:val="24"/>
          <w:szCs w:val="24"/>
          <w:lang w:eastAsia="ru-RU"/>
        </w:rPr>
      </w:pPr>
    </w:p>
    <w:p w:rsidR="00AF0DE5" w:rsidRPr="00CD24FC" w:rsidRDefault="00AF0DE5" w:rsidP="00CD24FC">
      <w:pPr>
        <w:tabs>
          <w:tab w:val="left" w:pos="1365"/>
        </w:tabs>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8.1.6. Анализ рисков реализации подпрограммы и описание мер управления рисками реализации подпрограммы</w:t>
      </w:r>
    </w:p>
    <w:p w:rsidR="00AF0DE5" w:rsidRPr="00CD24FC" w:rsidRDefault="00AF0DE5" w:rsidP="00CD24FC">
      <w:pPr>
        <w:tabs>
          <w:tab w:val="left" w:pos="1365"/>
        </w:tabs>
        <w:spacing w:after="0" w:line="240" w:lineRule="auto"/>
        <w:jc w:val="center"/>
        <w:rPr>
          <w:rFonts w:ascii="Times New Roman" w:hAnsi="Times New Roman" w:cs="Times New Roman"/>
          <w:b/>
          <w:bCs/>
          <w:sz w:val="24"/>
          <w:szCs w:val="24"/>
          <w:lang w:eastAsia="ru-RU"/>
        </w:rPr>
      </w:pP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Реализация мероприятий подпрограммы может осложняться имеющимися рисками, которые будут препятствовать достижению запланированных результатов.</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xml:space="preserve">Существенными рисками подпрограммы являются финансовые и экономические риски. </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Важнейшими условиями успешной реализации подпрограммы являются минимизация рисков, эффективный мониторинг выполнения намеченных мероприятий, принятие оперативных мер по корректировке приоритетных направлений и показателей подпрограммы.</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Минимизация финансовых рисков возможна на основе:</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pacing w:val="-16"/>
          <w:sz w:val="24"/>
          <w:szCs w:val="24"/>
          <w:lang w:eastAsia="ru-RU"/>
        </w:rPr>
      </w:pPr>
      <w:r w:rsidRPr="00CD24FC">
        <w:rPr>
          <w:rFonts w:ascii="Times New Roman" w:hAnsi="Times New Roman" w:cs="Times New Roman"/>
          <w:spacing w:val="-16"/>
          <w:sz w:val="24"/>
          <w:szCs w:val="24"/>
          <w:lang w:eastAsia="ru-RU"/>
        </w:rPr>
        <w:t>- регулярного мониторинга и оценки эффективности реализации мероприятий подпрограммы;</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pacing w:val="-17"/>
          <w:sz w:val="24"/>
          <w:szCs w:val="24"/>
          <w:lang w:eastAsia="ru-RU"/>
        </w:rPr>
      </w:pPr>
      <w:r w:rsidRPr="00CD24FC">
        <w:rPr>
          <w:rFonts w:ascii="Times New Roman" w:hAnsi="Times New Roman" w:cs="Times New Roman"/>
          <w:spacing w:val="-17"/>
          <w:sz w:val="24"/>
          <w:szCs w:val="24"/>
          <w:lang w:eastAsia="ru-RU"/>
        </w:rPr>
        <w:t>- своевременной корректировки перечня основных мероприятий и показателей  подпрограммы.</w:t>
      </w:r>
    </w:p>
    <w:p w:rsidR="00AF0DE5" w:rsidRDefault="00AF0DE5" w:rsidP="00CD24FC">
      <w:pPr>
        <w:widowControl w:val="0"/>
        <w:autoSpaceDE w:val="0"/>
        <w:autoSpaceDN w:val="0"/>
        <w:spacing w:after="0" w:line="240" w:lineRule="auto"/>
        <w:jc w:val="center"/>
        <w:rPr>
          <w:rFonts w:ascii="Times New Roman" w:hAnsi="Times New Roman" w:cs="Times New Roman"/>
          <w:b/>
          <w:bCs/>
          <w:sz w:val="24"/>
          <w:szCs w:val="24"/>
          <w:lang w:eastAsia="ru-RU"/>
        </w:rPr>
      </w:pPr>
    </w:p>
    <w:p w:rsidR="00AF0DE5" w:rsidRPr="00CD24FC" w:rsidRDefault="00AF0DE5" w:rsidP="00CD24FC">
      <w:pPr>
        <w:widowControl w:val="0"/>
        <w:autoSpaceDE w:val="0"/>
        <w:autoSpaceDN w:val="0"/>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 xml:space="preserve">8.2. Подпрограмма </w:t>
      </w:r>
      <w:r>
        <w:rPr>
          <w:rFonts w:ascii="Times New Roman" w:hAnsi="Times New Roman" w:cs="Times New Roman"/>
          <w:b/>
          <w:bCs/>
          <w:sz w:val="24"/>
          <w:szCs w:val="24"/>
          <w:lang w:eastAsia="ru-RU"/>
        </w:rPr>
        <w:t xml:space="preserve">№ </w:t>
      </w:r>
      <w:r w:rsidRPr="00CD24FC">
        <w:rPr>
          <w:rFonts w:ascii="Times New Roman" w:hAnsi="Times New Roman" w:cs="Times New Roman"/>
          <w:b/>
          <w:bCs/>
          <w:sz w:val="24"/>
          <w:szCs w:val="24"/>
          <w:lang w:eastAsia="ru-RU"/>
        </w:rPr>
        <w:t>2 «Развитие системы общего образования» муниципальной программы «Развитие системы образования на территории Балашовского муниципального района на 2018 -2020 годы»</w:t>
      </w:r>
    </w:p>
    <w:p w:rsidR="00AF0DE5" w:rsidRPr="00CD24FC" w:rsidRDefault="00AF0DE5" w:rsidP="00CD24FC">
      <w:pPr>
        <w:widowControl w:val="0"/>
        <w:autoSpaceDE w:val="0"/>
        <w:autoSpaceDN w:val="0"/>
        <w:spacing w:after="0" w:line="240" w:lineRule="auto"/>
        <w:jc w:val="center"/>
        <w:rPr>
          <w:rFonts w:ascii="Times New Roman" w:hAnsi="Times New Roman" w:cs="Times New Roman"/>
          <w:b/>
          <w:bCs/>
          <w:sz w:val="24"/>
          <w:szCs w:val="24"/>
          <w:lang w:eastAsia="ru-RU"/>
        </w:rPr>
      </w:pPr>
    </w:p>
    <w:p w:rsidR="00AF0DE5" w:rsidRPr="00CD24FC" w:rsidRDefault="00AF0DE5" w:rsidP="00CD24FC">
      <w:pPr>
        <w:widowControl w:val="0"/>
        <w:autoSpaceDE w:val="0"/>
        <w:autoSpaceDN w:val="0"/>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Паспорт подпрограммы</w:t>
      </w:r>
    </w:p>
    <w:p w:rsidR="00AF0DE5" w:rsidRPr="00CD24FC" w:rsidRDefault="00AF0DE5" w:rsidP="00CD24FC">
      <w:pPr>
        <w:spacing w:after="0" w:line="240" w:lineRule="auto"/>
        <w:ind w:firstLine="720"/>
        <w:jc w:val="center"/>
        <w:rPr>
          <w:rFonts w:ascii="Times New Roman" w:hAnsi="Times New Roman" w:cs="Times New Roman"/>
          <w:sz w:val="24"/>
          <w:szCs w:val="24"/>
          <w:lang w:eastAsia="ru-RU"/>
        </w:rPr>
      </w:pPr>
    </w:p>
    <w:tbl>
      <w:tblPr>
        <w:tblW w:w="9180" w:type="dxa"/>
        <w:tblInd w:w="2" w:type="dxa"/>
        <w:tblBorders>
          <w:top w:val="single" w:sz="4" w:space="0" w:color="auto"/>
          <w:left w:val="single" w:sz="4" w:space="0" w:color="auto"/>
          <w:bottom w:val="single" w:sz="4" w:space="0" w:color="auto"/>
          <w:right w:val="single" w:sz="4" w:space="0" w:color="auto"/>
        </w:tblBorders>
        <w:tblLayout w:type="fixed"/>
        <w:tblLook w:val="0000"/>
      </w:tblPr>
      <w:tblGrid>
        <w:gridCol w:w="2880"/>
        <w:gridCol w:w="6300"/>
      </w:tblGrid>
      <w:tr w:rsidR="00AF0DE5" w:rsidRPr="00065EDE">
        <w:tc>
          <w:tcPr>
            <w:tcW w:w="2880" w:type="dxa"/>
            <w:tcBorders>
              <w:top w:val="single" w:sz="4" w:space="0" w:color="auto"/>
              <w:bottom w:val="single" w:sz="4" w:space="0" w:color="auto"/>
              <w:right w:val="single" w:sz="4" w:space="0" w:color="auto"/>
            </w:tcBorders>
          </w:tcPr>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1. Наименование подпрограммы</w:t>
            </w:r>
          </w:p>
        </w:tc>
        <w:tc>
          <w:tcPr>
            <w:tcW w:w="6300" w:type="dxa"/>
            <w:tcBorders>
              <w:top w:val="single" w:sz="4" w:space="0" w:color="auto"/>
              <w:left w:val="single" w:sz="4" w:space="0" w:color="auto"/>
              <w:bottom w:val="single" w:sz="4" w:space="0" w:color="auto"/>
            </w:tcBorders>
          </w:tcPr>
          <w:p w:rsidR="00AF0DE5" w:rsidRPr="00A4254D" w:rsidRDefault="00AF0DE5" w:rsidP="00CD24FC">
            <w:pPr>
              <w:widowControl w:val="0"/>
              <w:autoSpaceDE w:val="0"/>
              <w:autoSpaceDN w:val="0"/>
              <w:adjustRightInd w:val="0"/>
              <w:spacing w:after="0" w:line="240" w:lineRule="auto"/>
              <w:jc w:val="both"/>
              <w:rPr>
                <w:rFonts w:ascii="Times New Roman" w:hAnsi="Times New Roman" w:cs="Times New Roman"/>
                <w:b/>
                <w:bCs/>
                <w:sz w:val="24"/>
                <w:szCs w:val="24"/>
                <w:lang w:eastAsia="ru-RU"/>
              </w:rPr>
            </w:pPr>
            <w:r w:rsidRPr="00A4254D">
              <w:rPr>
                <w:rFonts w:ascii="Times New Roman" w:hAnsi="Times New Roman" w:cs="Times New Roman"/>
                <w:b/>
                <w:bCs/>
                <w:sz w:val="24"/>
                <w:szCs w:val="24"/>
                <w:lang w:eastAsia="ru-RU"/>
              </w:rPr>
              <w:t>«Развитие системы общего образования» (далее подпрограмма)</w:t>
            </w:r>
          </w:p>
        </w:tc>
      </w:tr>
      <w:tr w:rsidR="00AF0DE5" w:rsidRPr="00065EDE">
        <w:tc>
          <w:tcPr>
            <w:tcW w:w="2880" w:type="dxa"/>
            <w:tcBorders>
              <w:top w:val="single" w:sz="4" w:space="0" w:color="auto"/>
              <w:bottom w:val="single" w:sz="4" w:space="0" w:color="auto"/>
              <w:right w:val="single" w:sz="4" w:space="0" w:color="auto"/>
            </w:tcBorders>
          </w:tcPr>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 xml:space="preserve">2. Ответственный </w:t>
            </w:r>
            <w:r w:rsidRPr="00CD24FC">
              <w:rPr>
                <w:rFonts w:ascii="Times New Roman" w:hAnsi="Times New Roman" w:cs="Times New Roman"/>
                <w:b/>
                <w:bCs/>
                <w:spacing w:val="-19"/>
                <w:sz w:val="24"/>
                <w:szCs w:val="24"/>
                <w:lang w:eastAsia="ru-RU"/>
              </w:rPr>
              <w:t>исполнитель подпрограммы</w:t>
            </w:r>
          </w:p>
        </w:tc>
        <w:tc>
          <w:tcPr>
            <w:tcW w:w="6300" w:type="dxa"/>
            <w:tcBorders>
              <w:top w:val="single" w:sz="4" w:space="0" w:color="auto"/>
              <w:left w:val="single" w:sz="4" w:space="0" w:color="auto"/>
              <w:bottom w:val="single" w:sz="4" w:space="0" w:color="auto"/>
            </w:tcBorders>
          </w:tcPr>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Управление  образования администрации Балашовского муниципального района</w:t>
            </w:r>
          </w:p>
        </w:tc>
      </w:tr>
      <w:tr w:rsidR="00AF0DE5" w:rsidRPr="00065EDE">
        <w:trPr>
          <w:trHeight w:val="281"/>
        </w:trPr>
        <w:tc>
          <w:tcPr>
            <w:tcW w:w="2880" w:type="dxa"/>
            <w:tcBorders>
              <w:top w:val="single" w:sz="4" w:space="0" w:color="auto"/>
              <w:bottom w:val="single" w:sz="4" w:space="0" w:color="auto"/>
              <w:right w:val="single" w:sz="4" w:space="0" w:color="auto"/>
            </w:tcBorders>
          </w:tcPr>
          <w:p w:rsidR="00AF0DE5" w:rsidRPr="00CD24FC" w:rsidRDefault="00AF0DE5" w:rsidP="00CD24FC">
            <w:pPr>
              <w:widowControl w:val="0"/>
              <w:autoSpaceDE w:val="0"/>
              <w:autoSpaceDN w:val="0"/>
              <w:adjustRightInd w:val="0"/>
              <w:spacing w:after="0" w:line="240" w:lineRule="auto"/>
              <w:jc w:val="both"/>
              <w:rPr>
                <w:rFonts w:ascii="Arial" w:hAnsi="Arial" w:cs="Arial"/>
                <w:sz w:val="24"/>
                <w:szCs w:val="24"/>
                <w:lang w:eastAsia="ru-RU"/>
              </w:rPr>
            </w:pPr>
            <w:r w:rsidRPr="00CD24FC">
              <w:rPr>
                <w:rFonts w:ascii="Times New Roman" w:hAnsi="Times New Roman" w:cs="Times New Roman"/>
                <w:b/>
                <w:bCs/>
                <w:sz w:val="24"/>
                <w:szCs w:val="24"/>
                <w:lang w:eastAsia="ru-RU"/>
              </w:rPr>
              <w:t>3. Соисполнители подпрограммы</w:t>
            </w:r>
          </w:p>
        </w:tc>
        <w:tc>
          <w:tcPr>
            <w:tcW w:w="6300" w:type="dxa"/>
            <w:tcBorders>
              <w:top w:val="single" w:sz="4" w:space="0" w:color="auto"/>
              <w:left w:val="single" w:sz="4" w:space="0" w:color="auto"/>
              <w:bottom w:val="single" w:sz="4" w:space="0" w:color="auto"/>
            </w:tcBorders>
          </w:tcPr>
          <w:p w:rsidR="00AF0DE5" w:rsidRPr="00CD24FC" w:rsidRDefault="00AF0DE5" w:rsidP="00CD24FC">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Отсутствуют </w:t>
            </w:r>
          </w:p>
        </w:tc>
      </w:tr>
      <w:tr w:rsidR="00AF0DE5" w:rsidRPr="00065EDE">
        <w:tc>
          <w:tcPr>
            <w:tcW w:w="2880" w:type="dxa"/>
            <w:tcBorders>
              <w:top w:val="single" w:sz="4" w:space="0" w:color="auto"/>
              <w:bottom w:val="single" w:sz="4" w:space="0" w:color="auto"/>
              <w:right w:val="single" w:sz="4" w:space="0" w:color="auto"/>
            </w:tcBorders>
          </w:tcPr>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4. Цели подпрограммы</w:t>
            </w:r>
          </w:p>
        </w:tc>
        <w:tc>
          <w:tcPr>
            <w:tcW w:w="6300" w:type="dxa"/>
            <w:tcBorders>
              <w:top w:val="single" w:sz="4" w:space="0" w:color="auto"/>
              <w:left w:val="single" w:sz="4" w:space="0" w:color="auto"/>
              <w:bottom w:val="single" w:sz="4" w:space="0" w:color="auto"/>
            </w:tcBorders>
          </w:tcPr>
          <w:p w:rsidR="00AF0DE5" w:rsidRPr="00CD24FC" w:rsidRDefault="00AF0DE5" w:rsidP="00CD24FC">
            <w:pPr>
              <w:autoSpaceDE w:val="0"/>
              <w:autoSpaceDN w:val="0"/>
              <w:adjustRightInd w:val="0"/>
              <w:spacing w:after="0" w:line="240" w:lineRule="auto"/>
              <w:jc w:val="both"/>
              <w:rPr>
                <w:rFonts w:ascii="Times New Roman" w:hAnsi="Times New Roman" w:cs="Times New Roman"/>
                <w:spacing w:val="-16"/>
                <w:sz w:val="24"/>
                <w:szCs w:val="24"/>
                <w:lang w:eastAsia="ru-RU"/>
              </w:rPr>
            </w:pPr>
            <w:r w:rsidRPr="00CD24FC">
              <w:rPr>
                <w:rFonts w:ascii="Times New Roman" w:hAnsi="Times New Roman" w:cs="Times New Roman"/>
                <w:spacing w:val="-16"/>
                <w:sz w:val="24"/>
                <w:szCs w:val="24"/>
                <w:lang w:eastAsia="ru-RU"/>
              </w:rPr>
              <w:t xml:space="preserve">-развитие системы оценки качества образования </w:t>
            </w:r>
            <w:r w:rsidRPr="00CD24FC">
              <w:rPr>
                <w:rFonts w:ascii="Times New Roman" w:hAnsi="Times New Roman" w:cs="Times New Roman"/>
                <w:spacing w:val="-16"/>
                <w:sz w:val="24"/>
                <w:szCs w:val="24"/>
                <w:lang w:eastAsia="ru-RU"/>
              </w:rPr>
              <w:br/>
              <w:t>и востребованности образовательных услуг;</w:t>
            </w:r>
          </w:p>
          <w:p w:rsidR="00AF0DE5" w:rsidRPr="00CD24FC" w:rsidRDefault="00AF0DE5" w:rsidP="00CD24FC">
            <w:pPr>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-обеспечение условий для личностной, </w:t>
            </w:r>
            <w:r w:rsidRPr="00CD24FC">
              <w:rPr>
                <w:rFonts w:ascii="Times New Roman" w:hAnsi="Times New Roman" w:cs="Times New Roman"/>
                <w:spacing w:val="-10"/>
                <w:sz w:val="24"/>
                <w:szCs w:val="24"/>
                <w:lang w:eastAsia="ru-RU"/>
              </w:rPr>
              <w:t>социальной самореализации и профессионального</w:t>
            </w:r>
            <w:r w:rsidRPr="00CD24FC">
              <w:rPr>
                <w:rFonts w:ascii="Times New Roman" w:hAnsi="Times New Roman" w:cs="Times New Roman"/>
                <w:sz w:val="24"/>
                <w:szCs w:val="24"/>
                <w:lang w:eastAsia="ru-RU"/>
              </w:rPr>
              <w:t xml:space="preserve"> самоопределения способных и талантливых детей и подростков</w:t>
            </w:r>
          </w:p>
          <w:p w:rsidR="00AF0DE5" w:rsidRPr="00CD24FC" w:rsidRDefault="00AF0DE5" w:rsidP="00CD24FC">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-повышение доступности образования учащимся, проживающим в отдаленных населенных пунктах.</w:t>
            </w:r>
          </w:p>
          <w:p w:rsidR="00AF0DE5" w:rsidRPr="00CD24FC" w:rsidRDefault="00AF0DE5" w:rsidP="00CD24FC">
            <w:pPr>
              <w:spacing w:after="0" w:line="240" w:lineRule="auto"/>
              <w:jc w:val="both"/>
              <w:rPr>
                <w:rFonts w:ascii="Times New Roman" w:hAnsi="Times New Roman" w:cs="Times New Roman"/>
                <w:sz w:val="24"/>
                <w:szCs w:val="24"/>
              </w:rPr>
            </w:pPr>
            <w:r w:rsidRPr="00CD24FC">
              <w:rPr>
                <w:rFonts w:ascii="Times New Roman" w:hAnsi="Times New Roman" w:cs="Times New Roman"/>
                <w:sz w:val="24"/>
                <w:szCs w:val="24"/>
              </w:rPr>
              <w:t>-обеспечение безопасности учащихся и работников образовательных организаций Балашовского муниципального района во время учебно-воспитательного процесса.</w:t>
            </w:r>
          </w:p>
          <w:p w:rsidR="00AF0DE5" w:rsidRPr="00CD24FC" w:rsidRDefault="00AF0DE5" w:rsidP="00CD24FC">
            <w:pPr>
              <w:autoSpaceDE w:val="0"/>
              <w:autoSpaceDN w:val="0"/>
              <w:adjustRightInd w:val="0"/>
              <w:spacing w:after="0" w:line="240" w:lineRule="auto"/>
              <w:jc w:val="both"/>
              <w:rPr>
                <w:rFonts w:ascii="Courier New" w:hAnsi="Courier New" w:cs="Courier New"/>
                <w:sz w:val="24"/>
                <w:szCs w:val="24"/>
                <w:lang w:eastAsia="ru-RU"/>
              </w:rPr>
            </w:pPr>
          </w:p>
        </w:tc>
      </w:tr>
      <w:tr w:rsidR="00AF0DE5" w:rsidRPr="00065EDE">
        <w:tc>
          <w:tcPr>
            <w:tcW w:w="2880" w:type="dxa"/>
            <w:tcBorders>
              <w:top w:val="single" w:sz="4" w:space="0" w:color="auto"/>
              <w:bottom w:val="single" w:sz="4" w:space="0" w:color="auto"/>
              <w:right w:val="single" w:sz="4" w:space="0" w:color="auto"/>
            </w:tcBorders>
          </w:tcPr>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5. Задачи подпрограммы</w:t>
            </w:r>
          </w:p>
        </w:tc>
        <w:tc>
          <w:tcPr>
            <w:tcW w:w="6300" w:type="dxa"/>
            <w:tcBorders>
              <w:top w:val="single" w:sz="4" w:space="0" w:color="auto"/>
              <w:left w:val="single" w:sz="4" w:space="0" w:color="auto"/>
              <w:bottom w:val="single" w:sz="4" w:space="0" w:color="auto"/>
            </w:tcBorders>
          </w:tcPr>
          <w:p w:rsidR="00AF0DE5" w:rsidRPr="00CD24FC" w:rsidRDefault="00AF0DE5" w:rsidP="00CD24FC">
            <w:pPr>
              <w:autoSpaceDE w:val="0"/>
              <w:autoSpaceDN w:val="0"/>
              <w:adjustRightInd w:val="0"/>
              <w:spacing w:after="0" w:line="240" w:lineRule="auto"/>
              <w:jc w:val="both"/>
              <w:rPr>
                <w:rFonts w:ascii="Times New Roman" w:hAnsi="Times New Roman" w:cs="Times New Roman"/>
                <w:spacing w:val="-19"/>
                <w:sz w:val="24"/>
                <w:szCs w:val="24"/>
                <w:lang w:eastAsia="ru-RU"/>
              </w:rPr>
            </w:pPr>
            <w:r w:rsidRPr="00CD24FC">
              <w:rPr>
                <w:rFonts w:ascii="Times New Roman" w:hAnsi="Times New Roman" w:cs="Times New Roman"/>
                <w:spacing w:val="-19"/>
                <w:sz w:val="24"/>
                <w:szCs w:val="24"/>
                <w:lang w:eastAsia="ru-RU"/>
              </w:rPr>
              <w:t>- создание условий для перехода общеобразовательных организаций на новые федеральные государственные образовательные стандарты;</w:t>
            </w:r>
          </w:p>
          <w:p w:rsidR="00AF0DE5" w:rsidRPr="00CD24FC" w:rsidRDefault="00AF0DE5" w:rsidP="00CD24FC">
            <w:pPr>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совершенствование учительского корпуса;</w:t>
            </w:r>
          </w:p>
          <w:p w:rsidR="00AF0DE5" w:rsidRPr="00CD24FC" w:rsidRDefault="00AF0DE5" w:rsidP="00CD24FC">
            <w:pPr>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изменение школьной инфраструктуры;</w:t>
            </w:r>
          </w:p>
          <w:p w:rsidR="00AF0DE5" w:rsidRPr="00CD24FC" w:rsidRDefault="00AF0DE5" w:rsidP="00CD24FC">
            <w:pPr>
              <w:autoSpaceDE w:val="0"/>
              <w:autoSpaceDN w:val="0"/>
              <w:adjustRightInd w:val="0"/>
              <w:spacing w:after="0" w:line="240" w:lineRule="auto"/>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сохранение и укрепление здоровья школьников;</w:t>
            </w:r>
          </w:p>
          <w:p w:rsidR="00AF0DE5" w:rsidRPr="00CD24FC" w:rsidRDefault="00AF0DE5" w:rsidP="00CD24FC">
            <w:pPr>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расширение самостоятельности школ;</w:t>
            </w:r>
          </w:p>
          <w:p w:rsidR="00AF0DE5" w:rsidRPr="00CD24FC" w:rsidRDefault="00AF0DE5" w:rsidP="00CD24FC">
            <w:pPr>
              <w:autoSpaceDE w:val="0"/>
              <w:autoSpaceDN w:val="0"/>
              <w:adjustRightInd w:val="0"/>
              <w:spacing w:after="0" w:line="240" w:lineRule="auto"/>
              <w:jc w:val="both"/>
              <w:rPr>
                <w:rFonts w:ascii="Times New Roman" w:hAnsi="Times New Roman" w:cs="Times New Roman"/>
                <w:spacing w:val="-12"/>
                <w:sz w:val="24"/>
                <w:szCs w:val="24"/>
                <w:lang w:eastAsia="ru-RU"/>
              </w:rPr>
            </w:pPr>
            <w:r w:rsidRPr="00CD24FC">
              <w:rPr>
                <w:rFonts w:ascii="Times New Roman" w:hAnsi="Times New Roman" w:cs="Times New Roman"/>
                <w:spacing w:val="-12"/>
                <w:sz w:val="24"/>
                <w:szCs w:val="24"/>
                <w:lang w:eastAsia="ru-RU"/>
              </w:rPr>
              <w:t>- обеспечение условий для развития и внедрения независимой системы оценки результатов общего образования;</w:t>
            </w:r>
          </w:p>
          <w:p w:rsidR="00AF0DE5" w:rsidRPr="00CD24FC" w:rsidRDefault="00AF0DE5" w:rsidP="00CD24FC">
            <w:pPr>
              <w:autoSpaceDE w:val="0"/>
              <w:autoSpaceDN w:val="0"/>
              <w:adjustRightInd w:val="0"/>
              <w:spacing w:after="0" w:line="240" w:lineRule="auto"/>
              <w:jc w:val="both"/>
              <w:rPr>
                <w:rFonts w:ascii="Times New Roman" w:hAnsi="Times New Roman" w:cs="Times New Roman"/>
                <w:spacing w:val="-15"/>
                <w:sz w:val="24"/>
                <w:szCs w:val="24"/>
                <w:lang w:eastAsia="ru-RU"/>
              </w:rPr>
            </w:pPr>
            <w:r w:rsidRPr="00CD24FC">
              <w:rPr>
                <w:rFonts w:ascii="Times New Roman" w:hAnsi="Times New Roman" w:cs="Times New Roman"/>
                <w:spacing w:val="-15"/>
                <w:sz w:val="24"/>
                <w:szCs w:val="24"/>
                <w:lang w:eastAsia="ru-RU"/>
              </w:rPr>
              <w:t>- создание единой информационной системы общего образования;</w:t>
            </w:r>
          </w:p>
          <w:p w:rsidR="00AF0DE5" w:rsidRPr="00CD24FC" w:rsidRDefault="00AF0DE5" w:rsidP="00CD24FC">
            <w:pPr>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 повышение уровня доступности образования </w:t>
            </w:r>
            <w:r w:rsidRPr="00CD24FC">
              <w:rPr>
                <w:rFonts w:ascii="Times New Roman" w:hAnsi="Times New Roman" w:cs="Times New Roman"/>
                <w:sz w:val="24"/>
                <w:szCs w:val="24"/>
                <w:lang w:eastAsia="ru-RU"/>
              </w:rPr>
              <w:br/>
              <w:t>для маломобильных групп обучающихся.</w:t>
            </w:r>
          </w:p>
          <w:p w:rsidR="00AF0DE5" w:rsidRPr="00CD24FC" w:rsidRDefault="00AF0DE5" w:rsidP="00CD24FC">
            <w:pPr>
              <w:autoSpaceDE w:val="0"/>
              <w:autoSpaceDN w:val="0"/>
              <w:adjustRightInd w:val="0"/>
              <w:spacing w:after="0" w:line="240" w:lineRule="auto"/>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xml:space="preserve"> -развитие системы выявления и поддержки одаренных детей; создание системы методического и информационного обеспечения работы с одаренными детьми</w:t>
            </w:r>
          </w:p>
          <w:p w:rsidR="00AF0DE5" w:rsidRPr="00CD24FC" w:rsidRDefault="00AF0DE5" w:rsidP="00993B82">
            <w:pPr>
              <w:spacing w:after="0" w:line="240" w:lineRule="auto"/>
              <w:ind w:left="34" w:right="34"/>
              <w:jc w:val="both"/>
              <w:rPr>
                <w:rFonts w:ascii="Courier New" w:hAnsi="Courier New" w:cs="Courier New"/>
                <w:sz w:val="24"/>
                <w:szCs w:val="24"/>
                <w:lang w:eastAsia="ru-RU"/>
              </w:rPr>
            </w:pPr>
            <w:r w:rsidRPr="00CD24FC">
              <w:rPr>
                <w:rFonts w:ascii="Times New Roman" w:hAnsi="Times New Roman" w:cs="Times New Roman"/>
                <w:sz w:val="24"/>
                <w:szCs w:val="24"/>
                <w:lang w:eastAsia="ru-RU"/>
              </w:rPr>
              <w:t xml:space="preserve">-создание безопасных </w:t>
            </w:r>
            <w:r>
              <w:rPr>
                <w:rFonts w:ascii="Times New Roman" w:hAnsi="Times New Roman" w:cs="Times New Roman"/>
                <w:sz w:val="24"/>
                <w:szCs w:val="24"/>
                <w:lang w:eastAsia="ru-RU"/>
              </w:rPr>
              <w:t xml:space="preserve">и комфортных </w:t>
            </w:r>
            <w:r w:rsidRPr="00CD24FC">
              <w:rPr>
                <w:rFonts w:ascii="Times New Roman" w:hAnsi="Times New Roman" w:cs="Times New Roman"/>
                <w:sz w:val="24"/>
                <w:szCs w:val="24"/>
                <w:lang w:eastAsia="ru-RU"/>
              </w:rPr>
              <w:t>условий для обучающихся и воспитанников муниципальных учреждений, подведомственных управлению образования администрации БМР.</w:t>
            </w:r>
          </w:p>
        </w:tc>
      </w:tr>
      <w:tr w:rsidR="00AF0DE5" w:rsidRPr="00065EDE">
        <w:trPr>
          <w:trHeight w:val="228"/>
        </w:trPr>
        <w:tc>
          <w:tcPr>
            <w:tcW w:w="2880" w:type="dxa"/>
            <w:tcBorders>
              <w:top w:val="single" w:sz="4" w:space="0" w:color="auto"/>
              <w:bottom w:val="single" w:sz="4" w:space="0" w:color="auto"/>
              <w:right w:val="single" w:sz="4" w:space="0" w:color="auto"/>
            </w:tcBorders>
          </w:tcPr>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6. Целевые показатели подпрограммы</w:t>
            </w:r>
          </w:p>
        </w:tc>
        <w:tc>
          <w:tcPr>
            <w:tcW w:w="6300" w:type="dxa"/>
            <w:tcBorders>
              <w:top w:val="single" w:sz="4" w:space="0" w:color="auto"/>
              <w:left w:val="single" w:sz="4" w:space="0" w:color="auto"/>
              <w:bottom w:val="single" w:sz="4" w:space="0" w:color="auto"/>
            </w:tcBorders>
          </w:tcPr>
          <w:p w:rsidR="00AF0DE5" w:rsidRPr="00CD24FC" w:rsidRDefault="00AF0DE5" w:rsidP="00CD24FC">
            <w:pPr>
              <w:spacing w:after="0" w:line="240" w:lineRule="auto"/>
              <w:jc w:val="both"/>
              <w:rPr>
                <w:rFonts w:ascii="Times New Roman" w:hAnsi="Times New Roman" w:cs="Times New Roman"/>
                <w:spacing w:val="-14"/>
                <w:sz w:val="24"/>
                <w:szCs w:val="24"/>
                <w:lang w:eastAsia="ru-RU"/>
              </w:rPr>
            </w:pPr>
            <w:r w:rsidRPr="00CD24FC">
              <w:rPr>
                <w:rFonts w:ascii="Times New Roman" w:hAnsi="Times New Roman" w:cs="Times New Roman"/>
                <w:spacing w:val="-14"/>
                <w:sz w:val="24"/>
                <w:szCs w:val="24"/>
                <w:lang w:eastAsia="ru-RU"/>
              </w:rPr>
              <w:t>- доля общеобразовательных организаций, соответствующих требованиям федеральных государственных образовательных стандартов в общей численности общеобразовательных организаций БМР - 72%;</w:t>
            </w:r>
          </w:p>
          <w:p w:rsidR="00AF0DE5" w:rsidRPr="00CD24FC" w:rsidRDefault="00AF0DE5" w:rsidP="00CD24FC">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 доля обучающихся общеобразовательных организаций, освоивших программы основного и среднего общего образования, получивших документ об образовании, </w:t>
            </w:r>
            <w:r w:rsidRPr="00CD24FC">
              <w:rPr>
                <w:rFonts w:ascii="Times New Roman" w:hAnsi="Times New Roman" w:cs="Times New Roman"/>
                <w:sz w:val="24"/>
                <w:szCs w:val="24"/>
                <w:lang w:eastAsia="ru-RU"/>
              </w:rPr>
              <w:br/>
              <w:t>в общей численности обучающихся 9,11(12) классов, принимавших участие в ГИА – 98%;</w:t>
            </w:r>
          </w:p>
          <w:p w:rsidR="00AF0DE5" w:rsidRPr="00CD24FC" w:rsidRDefault="00AF0DE5" w:rsidP="00CD24FC">
            <w:pPr>
              <w:spacing w:after="0" w:line="240" w:lineRule="auto"/>
              <w:jc w:val="both"/>
              <w:rPr>
                <w:rFonts w:ascii="Times New Roman" w:hAnsi="Times New Roman" w:cs="Times New Roman"/>
                <w:spacing w:val="-16"/>
                <w:sz w:val="24"/>
                <w:szCs w:val="24"/>
                <w:lang w:eastAsia="ru-RU"/>
              </w:rPr>
            </w:pPr>
            <w:r w:rsidRPr="00CD24FC">
              <w:rPr>
                <w:rFonts w:ascii="Times New Roman" w:hAnsi="Times New Roman" w:cs="Times New Roman"/>
                <w:spacing w:val="-16"/>
                <w:sz w:val="24"/>
                <w:szCs w:val="24"/>
                <w:lang w:eastAsia="ru-RU"/>
              </w:rPr>
              <w:t>- доля обучающихся 4-х классов общеобразовательных учреждений БМР, подтвердивших годовую отметку по предмету в ходе Всероссийских проверочных работ в общей численности обучающихся 4-х классов, выполнявших диагностические работы – 66%;</w:t>
            </w:r>
          </w:p>
          <w:p w:rsidR="00AF0DE5" w:rsidRPr="00CD24FC" w:rsidRDefault="00AF0DE5" w:rsidP="00CD24FC">
            <w:pPr>
              <w:spacing w:after="0" w:line="240" w:lineRule="auto"/>
              <w:jc w:val="both"/>
              <w:rPr>
                <w:rFonts w:ascii="Times New Roman" w:hAnsi="Times New Roman" w:cs="Times New Roman"/>
                <w:sz w:val="24"/>
                <w:szCs w:val="24"/>
              </w:rPr>
            </w:pPr>
            <w:r w:rsidRPr="00CD24FC">
              <w:rPr>
                <w:rFonts w:ascii="Times New Roman" w:hAnsi="Times New Roman" w:cs="Times New Roman"/>
                <w:sz w:val="24"/>
                <w:szCs w:val="24"/>
                <w:lang w:eastAsia="ru-RU"/>
              </w:rPr>
              <w:t>- к</w:t>
            </w:r>
            <w:r w:rsidRPr="00CD24FC">
              <w:rPr>
                <w:rFonts w:ascii="Times New Roman" w:hAnsi="Times New Roman" w:cs="Times New Roman"/>
                <w:sz w:val="24"/>
                <w:szCs w:val="24"/>
              </w:rPr>
              <w:t>оличество общешкольных и муниципальных мероприятий, которыми охвачены дети-инвалиды.</w:t>
            </w:r>
          </w:p>
          <w:p w:rsidR="00AF0DE5" w:rsidRPr="00CD24FC" w:rsidRDefault="00AF0DE5" w:rsidP="00CD24FC">
            <w:pPr>
              <w:spacing w:after="0" w:line="240" w:lineRule="auto"/>
              <w:jc w:val="both"/>
              <w:rPr>
                <w:rFonts w:ascii="Times New Roman" w:hAnsi="Times New Roman" w:cs="Times New Roman"/>
                <w:spacing w:val="-19"/>
                <w:sz w:val="24"/>
                <w:szCs w:val="24"/>
                <w:lang w:eastAsia="ru-RU"/>
              </w:rPr>
            </w:pPr>
            <w:r w:rsidRPr="00CD24FC">
              <w:rPr>
                <w:rFonts w:ascii="Times New Roman" w:hAnsi="Times New Roman" w:cs="Times New Roman"/>
                <w:spacing w:val="-19"/>
                <w:sz w:val="24"/>
                <w:szCs w:val="24"/>
                <w:lang w:eastAsia="ru-RU"/>
              </w:rPr>
              <w:t>-доля учащихся, участвующих в муниципальных предметных олимпиадах, региональных предметных олимпиадах, научных конференциях, конкурсах, фестивалях детского творчества, в общей численности обучающихся общеобразовательных организаций БМР</w:t>
            </w:r>
          </w:p>
          <w:p w:rsidR="00AF0DE5" w:rsidRPr="00CD24FC" w:rsidRDefault="00AF0DE5" w:rsidP="00CD24FC">
            <w:pPr>
              <w:spacing w:after="0" w:line="240" w:lineRule="auto"/>
              <w:jc w:val="both"/>
              <w:rPr>
                <w:rFonts w:ascii="Times New Roman" w:hAnsi="Times New Roman" w:cs="Times New Roman"/>
                <w:spacing w:val="-10"/>
                <w:sz w:val="24"/>
                <w:szCs w:val="24"/>
                <w:lang w:eastAsia="ru-RU"/>
              </w:rPr>
            </w:pPr>
            <w:r w:rsidRPr="00CD24FC">
              <w:rPr>
                <w:rFonts w:ascii="Times New Roman" w:hAnsi="Times New Roman" w:cs="Times New Roman"/>
                <w:sz w:val="24"/>
                <w:szCs w:val="24"/>
                <w:lang w:eastAsia="ru-RU"/>
              </w:rPr>
              <w:t>-доля учреждений образования</w:t>
            </w:r>
            <w:r w:rsidRPr="00CD24FC">
              <w:rPr>
                <w:rFonts w:ascii="Times New Roman" w:hAnsi="Times New Roman" w:cs="Times New Roman"/>
                <w:sz w:val="24"/>
                <w:szCs w:val="24"/>
              </w:rPr>
              <w:t xml:space="preserve"> подведомственных </w:t>
            </w:r>
            <w:r w:rsidRPr="00CD24FC">
              <w:rPr>
                <w:rFonts w:ascii="Times New Roman" w:hAnsi="Times New Roman" w:cs="Times New Roman"/>
                <w:spacing w:val="-10"/>
                <w:sz w:val="24"/>
                <w:szCs w:val="24"/>
              </w:rPr>
              <w:t>управлению образования  администрации БМР соответствующих государственным стандартам и санитарным нормам;</w:t>
            </w:r>
          </w:p>
          <w:p w:rsidR="00AF0DE5" w:rsidRPr="00CD24FC" w:rsidRDefault="00AF0DE5" w:rsidP="00CD24FC">
            <w:pPr>
              <w:spacing w:after="0" w:line="240" w:lineRule="auto"/>
              <w:jc w:val="both"/>
              <w:rPr>
                <w:rFonts w:ascii="Times New Roman" w:hAnsi="Times New Roman" w:cs="Times New Roman"/>
                <w:sz w:val="24"/>
                <w:szCs w:val="24"/>
                <w:lang w:eastAsia="ru-RU"/>
              </w:rPr>
            </w:pPr>
          </w:p>
        </w:tc>
      </w:tr>
      <w:tr w:rsidR="00AF0DE5" w:rsidRPr="00065EDE">
        <w:tc>
          <w:tcPr>
            <w:tcW w:w="2880" w:type="dxa"/>
            <w:tcBorders>
              <w:top w:val="single" w:sz="4" w:space="0" w:color="auto"/>
              <w:bottom w:val="single" w:sz="4" w:space="0" w:color="auto"/>
              <w:right w:val="single" w:sz="4" w:space="0" w:color="auto"/>
            </w:tcBorders>
          </w:tcPr>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 xml:space="preserve">7. Сроки и этапы </w:t>
            </w:r>
            <w:r w:rsidRPr="00CD24FC">
              <w:rPr>
                <w:rFonts w:ascii="Times New Roman" w:hAnsi="Times New Roman" w:cs="Times New Roman"/>
                <w:b/>
                <w:bCs/>
                <w:spacing w:val="-17"/>
                <w:sz w:val="24"/>
                <w:szCs w:val="24"/>
                <w:lang w:eastAsia="ru-RU"/>
              </w:rPr>
              <w:t>реализации подпрограммы</w:t>
            </w:r>
          </w:p>
        </w:tc>
        <w:tc>
          <w:tcPr>
            <w:tcW w:w="6300" w:type="dxa"/>
            <w:tcBorders>
              <w:top w:val="single" w:sz="4" w:space="0" w:color="auto"/>
              <w:left w:val="single" w:sz="4" w:space="0" w:color="auto"/>
              <w:bottom w:val="single" w:sz="4" w:space="0" w:color="auto"/>
            </w:tcBorders>
          </w:tcPr>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2018г.-20120г.</w:t>
            </w:r>
          </w:p>
        </w:tc>
      </w:tr>
      <w:tr w:rsidR="00AF0DE5" w:rsidRPr="00065EDE">
        <w:tc>
          <w:tcPr>
            <w:tcW w:w="2880" w:type="dxa"/>
            <w:tcBorders>
              <w:top w:val="single" w:sz="4" w:space="0" w:color="auto"/>
              <w:bottom w:val="single" w:sz="4" w:space="0" w:color="auto"/>
              <w:right w:val="single" w:sz="4" w:space="0" w:color="auto"/>
            </w:tcBorders>
          </w:tcPr>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 xml:space="preserve">8. Объем и источники финансового обеспечения подпрограммы </w:t>
            </w:r>
            <w:r w:rsidRPr="00CD24FC">
              <w:rPr>
                <w:rFonts w:ascii="Times New Roman" w:hAnsi="Times New Roman" w:cs="Times New Roman"/>
                <w:b/>
                <w:bCs/>
                <w:sz w:val="24"/>
                <w:szCs w:val="24"/>
                <w:lang w:eastAsia="ru-RU"/>
              </w:rPr>
              <w:br/>
              <w:t>(по годам)</w:t>
            </w:r>
          </w:p>
        </w:tc>
        <w:tc>
          <w:tcPr>
            <w:tcW w:w="6300" w:type="dxa"/>
            <w:tcBorders>
              <w:top w:val="single" w:sz="4" w:space="0" w:color="auto"/>
              <w:left w:val="single" w:sz="4" w:space="0" w:color="auto"/>
              <w:bottom w:val="single" w:sz="4" w:space="0" w:color="auto"/>
            </w:tcBorders>
          </w:tcPr>
          <w:p w:rsidR="00AF0DE5" w:rsidRPr="00065EDE" w:rsidRDefault="00AF0DE5" w:rsidP="002A6795">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Общий объем финансового обеспечения подпрограммы составит  </w:t>
            </w:r>
            <w:r w:rsidRPr="00065EDE">
              <w:rPr>
                <w:rFonts w:ascii="Times New Roman" w:hAnsi="Times New Roman" w:cs="Times New Roman"/>
                <w:b/>
                <w:bCs/>
                <w:sz w:val="24"/>
                <w:szCs w:val="24"/>
                <w:u w:val="single"/>
              </w:rPr>
              <w:t xml:space="preserve">1 613 003,51 </w:t>
            </w:r>
            <w:r w:rsidRPr="00065EDE">
              <w:rPr>
                <w:rFonts w:ascii="Times New Roman" w:hAnsi="Times New Roman" w:cs="Times New Roman"/>
                <w:sz w:val="24"/>
                <w:szCs w:val="24"/>
              </w:rPr>
              <w:t>тыс. руб. в том числе:</w:t>
            </w:r>
          </w:p>
          <w:p w:rsidR="00AF0DE5" w:rsidRPr="00065EDE" w:rsidRDefault="00AF0DE5" w:rsidP="002A6795">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  1 386 287,83 тыс. руб.</w:t>
            </w:r>
          </w:p>
          <w:p w:rsidR="00AF0DE5" w:rsidRPr="00065EDE" w:rsidRDefault="00AF0DE5" w:rsidP="002A6795">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208 552,81  тыс. руб., </w:t>
            </w:r>
          </w:p>
          <w:p w:rsidR="00AF0DE5" w:rsidRPr="00065EDE" w:rsidRDefault="00AF0DE5" w:rsidP="002A6795">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внебюджетные источники – 18 162,87 тыс. руб. </w:t>
            </w:r>
            <w:r w:rsidRPr="00065EDE">
              <w:rPr>
                <w:rFonts w:ascii="Times New Roman" w:hAnsi="Times New Roman" w:cs="Times New Roman"/>
                <w:sz w:val="24"/>
                <w:szCs w:val="24"/>
              </w:rPr>
              <w:br/>
              <w:t xml:space="preserve">в том числе </w:t>
            </w:r>
          </w:p>
          <w:p w:rsidR="00AF0DE5" w:rsidRPr="00065EDE" w:rsidRDefault="00AF0DE5" w:rsidP="002A6795">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u w:val="single"/>
              </w:rPr>
              <w:t>2018г.</w:t>
            </w:r>
            <w:r w:rsidRPr="00065EDE">
              <w:rPr>
                <w:rFonts w:ascii="Times New Roman" w:hAnsi="Times New Roman" w:cs="Times New Roman"/>
                <w:sz w:val="24"/>
                <w:szCs w:val="24"/>
              </w:rPr>
              <w:t xml:space="preserve"> (прогнозно) – </w:t>
            </w:r>
            <w:r w:rsidRPr="00065EDE">
              <w:rPr>
                <w:rFonts w:ascii="Times New Roman" w:hAnsi="Times New Roman" w:cs="Times New Roman"/>
                <w:b/>
                <w:bCs/>
                <w:sz w:val="24"/>
                <w:szCs w:val="24"/>
                <w:u w:val="single"/>
              </w:rPr>
              <w:t xml:space="preserve">546 817,77 </w:t>
            </w:r>
            <w:r w:rsidRPr="00065EDE">
              <w:rPr>
                <w:rFonts w:ascii="Times New Roman" w:hAnsi="Times New Roman" w:cs="Times New Roman"/>
                <w:sz w:val="24"/>
                <w:szCs w:val="24"/>
              </w:rPr>
              <w:t>тыс.руб., в том числе:</w:t>
            </w:r>
          </w:p>
          <w:p w:rsidR="00AF0DE5" w:rsidRPr="00065EDE" w:rsidRDefault="00AF0DE5" w:rsidP="002A6795">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  456 606,11 тыс. руб.</w:t>
            </w:r>
          </w:p>
          <w:p w:rsidR="00AF0DE5" w:rsidRPr="00065EDE" w:rsidRDefault="00AF0DE5" w:rsidP="002A6795">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84 157,37 тыс. руб., </w:t>
            </w:r>
          </w:p>
          <w:p w:rsidR="00AF0DE5" w:rsidRPr="00065EDE" w:rsidRDefault="00AF0DE5" w:rsidP="002A6795">
            <w:pPr>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внебюджетные источники – 6 054,29  тыс. руб.</w:t>
            </w:r>
          </w:p>
          <w:p w:rsidR="00AF0DE5" w:rsidRPr="00065EDE" w:rsidRDefault="00AF0DE5" w:rsidP="002A6795">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u w:val="single"/>
              </w:rPr>
              <w:t>2019.</w:t>
            </w:r>
            <w:r w:rsidRPr="00065EDE">
              <w:rPr>
                <w:rFonts w:ascii="Times New Roman" w:hAnsi="Times New Roman" w:cs="Times New Roman"/>
                <w:sz w:val="24"/>
                <w:szCs w:val="24"/>
              </w:rPr>
              <w:t xml:space="preserve"> (прогнозно)  - </w:t>
            </w:r>
            <w:r w:rsidRPr="00065EDE">
              <w:rPr>
                <w:rFonts w:ascii="Times New Roman" w:hAnsi="Times New Roman" w:cs="Times New Roman"/>
                <w:b/>
                <w:bCs/>
                <w:sz w:val="24"/>
                <w:szCs w:val="24"/>
                <w:u w:val="single"/>
              </w:rPr>
              <w:t xml:space="preserve">522 042,70 </w:t>
            </w:r>
            <w:r w:rsidRPr="00065EDE">
              <w:rPr>
                <w:rFonts w:ascii="Times New Roman" w:hAnsi="Times New Roman" w:cs="Times New Roman"/>
                <w:sz w:val="24"/>
                <w:szCs w:val="24"/>
              </w:rPr>
              <w:t>тыс.руб., в том числе:</w:t>
            </w:r>
          </w:p>
          <w:p w:rsidR="00AF0DE5" w:rsidRPr="00065EDE" w:rsidRDefault="00AF0DE5" w:rsidP="002A6795">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 457 273,31 тыс. руб.,</w:t>
            </w:r>
          </w:p>
          <w:p w:rsidR="00AF0DE5" w:rsidRPr="00065EDE" w:rsidRDefault="00AF0DE5" w:rsidP="002A6795">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58 715,10  тыс. руб., </w:t>
            </w:r>
          </w:p>
          <w:p w:rsidR="00AF0DE5" w:rsidRPr="00065EDE" w:rsidRDefault="00AF0DE5" w:rsidP="002A6795">
            <w:pPr>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внебюджетные источники -  6 054,29  тыс. руб.</w:t>
            </w:r>
          </w:p>
          <w:p w:rsidR="00AF0DE5" w:rsidRPr="00065EDE" w:rsidRDefault="00AF0DE5" w:rsidP="002A6795">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u w:val="single"/>
              </w:rPr>
              <w:t>2020г.</w:t>
            </w:r>
            <w:r w:rsidRPr="00065EDE">
              <w:rPr>
                <w:rFonts w:ascii="Times New Roman" w:hAnsi="Times New Roman" w:cs="Times New Roman"/>
                <w:sz w:val="24"/>
                <w:szCs w:val="24"/>
              </w:rPr>
              <w:t xml:space="preserve"> (прогнозно) –</w:t>
            </w:r>
            <w:r w:rsidRPr="00065EDE">
              <w:rPr>
                <w:rFonts w:ascii="Times New Roman" w:hAnsi="Times New Roman" w:cs="Times New Roman"/>
                <w:b/>
                <w:bCs/>
                <w:sz w:val="24"/>
                <w:szCs w:val="24"/>
                <w:u w:val="single"/>
              </w:rPr>
              <w:t xml:space="preserve">544 143,04 </w:t>
            </w:r>
            <w:r w:rsidRPr="00065EDE">
              <w:rPr>
                <w:rFonts w:ascii="Times New Roman" w:hAnsi="Times New Roman" w:cs="Times New Roman"/>
                <w:sz w:val="24"/>
                <w:szCs w:val="24"/>
              </w:rPr>
              <w:t>тыс.руб., в том числе:</w:t>
            </w:r>
          </w:p>
          <w:p w:rsidR="00AF0DE5" w:rsidRPr="00065EDE" w:rsidRDefault="00AF0DE5" w:rsidP="002A6795">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 472 408,41 тыс. руб.,</w:t>
            </w:r>
          </w:p>
          <w:p w:rsidR="00AF0DE5" w:rsidRPr="00065EDE" w:rsidRDefault="00AF0DE5" w:rsidP="002A6795">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65 680,34  тыс. руб., </w:t>
            </w:r>
          </w:p>
          <w:p w:rsidR="00AF0DE5" w:rsidRPr="00CD24FC" w:rsidRDefault="00AF0DE5" w:rsidP="002A6795">
            <w:pPr>
              <w:spacing w:after="0" w:line="240" w:lineRule="auto"/>
              <w:jc w:val="both"/>
              <w:rPr>
                <w:rFonts w:ascii="Times New Roman" w:hAnsi="Times New Roman" w:cs="Times New Roman"/>
                <w:sz w:val="24"/>
                <w:szCs w:val="24"/>
                <w:lang w:eastAsia="ru-RU"/>
              </w:rPr>
            </w:pPr>
            <w:r w:rsidRPr="00065EDE">
              <w:rPr>
                <w:rFonts w:ascii="Times New Roman" w:hAnsi="Times New Roman" w:cs="Times New Roman"/>
                <w:sz w:val="24"/>
                <w:szCs w:val="24"/>
              </w:rPr>
              <w:t>внебюджетные источники - 6 054,29   тыс. руб.</w:t>
            </w:r>
          </w:p>
        </w:tc>
      </w:tr>
      <w:tr w:rsidR="00AF0DE5" w:rsidRPr="00065EDE">
        <w:tc>
          <w:tcPr>
            <w:tcW w:w="2880" w:type="dxa"/>
            <w:tcBorders>
              <w:top w:val="single" w:sz="4" w:space="0" w:color="auto"/>
              <w:bottom w:val="single" w:sz="4" w:space="0" w:color="auto"/>
              <w:right w:val="single" w:sz="4" w:space="0" w:color="auto"/>
            </w:tcBorders>
          </w:tcPr>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9. Ожидаемые результаты реализации подпрограммы</w:t>
            </w:r>
          </w:p>
        </w:tc>
        <w:tc>
          <w:tcPr>
            <w:tcW w:w="6300" w:type="dxa"/>
            <w:tcBorders>
              <w:top w:val="single" w:sz="4" w:space="0" w:color="auto"/>
              <w:left w:val="single" w:sz="4" w:space="0" w:color="auto"/>
              <w:bottom w:val="single" w:sz="4" w:space="0" w:color="auto"/>
            </w:tcBorders>
          </w:tcPr>
          <w:p w:rsidR="00AF0DE5" w:rsidRPr="00CD24FC" w:rsidRDefault="00AF0DE5" w:rsidP="00CD24FC">
            <w:pPr>
              <w:spacing w:after="0" w:line="240" w:lineRule="auto"/>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обеспечение качественного общего образования в соответствии с социальным запросом населения;</w:t>
            </w:r>
          </w:p>
          <w:p w:rsidR="00AF0DE5" w:rsidRPr="00CD24FC" w:rsidRDefault="00AF0DE5" w:rsidP="00CD24FC">
            <w:pPr>
              <w:spacing w:after="0" w:line="240" w:lineRule="auto"/>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совершенствование системы воспитания, способствующей успешной социализации выпускников образовательных организаций, повышению их гражданского самосознания;</w:t>
            </w:r>
          </w:p>
          <w:p w:rsidR="00AF0DE5" w:rsidRPr="00CD24FC" w:rsidRDefault="00AF0DE5" w:rsidP="00CD24FC">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создание оптимальной структуры сети учреждений образования;</w:t>
            </w:r>
          </w:p>
          <w:p w:rsidR="00AF0DE5" w:rsidRPr="00CD24FC" w:rsidRDefault="00AF0DE5" w:rsidP="00CD24FC">
            <w:pPr>
              <w:spacing w:after="0" w:line="240" w:lineRule="auto"/>
              <w:jc w:val="both"/>
              <w:rPr>
                <w:rFonts w:ascii="Times New Roman" w:hAnsi="Times New Roman" w:cs="Times New Roman"/>
                <w:spacing w:val="-14"/>
                <w:sz w:val="24"/>
                <w:szCs w:val="24"/>
                <w:lang w:eastAsia="ru-RU"/>
              </w:rPr>
            </w:pPr>
            <w:r w:rsidRPr="00CD24FC">
              <w:rPr>
                <w:rFonts w:ascii="Times New Roman" w:hAnsi="Times New Roman" w:cs="Times New Roman"/>
                <w:spacing w:val="-14"/>
                <w:sz w:val="24"/>
                <w:szCs w:val="24"/>
                <w:lang w:eastAsia="ru-RU"/>
              </w:rPr>
              <w:t>- повышение открытости и прозрачности деятельности муниципальной системы образования для потребителей образовательных услуг;</w:t>
            </w:r>
          </w:p>
          <w:p w:rsidR="00AF0DE5" w:rsidRPr="00CD24FC" w:rsidRDefault="00AF0DE5" w:rsidP="00CD24FC">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создание условий для улучшения здоровья обучающихся и воспитанников;</w:t>
            </w:r>
          </w:p>
          <w:p w:rsidR="00AF0DE5" w:rsidRPr="00CD24FC" w:rsidRDefault="00AF0DE5" w:rsidP="00CD24FC">
            <w:pPr>
              <w:autoSpaceDE w:val="0"/>
              <w:autoSpaceDN w:val="0"/>
              <w:adjustRightInd w:val="0"/>
              <w:spacing w:after="0" w:line="240" w:lineRule="auto"/>
              <w:jc w:val="both"/>
              <w:outlineLvl w:val="1"/>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повышение эффективности управления качеством образования;</w:t>
            </w:r>
          </w:p>
          <w:p w:rsidR="00AF0DE5" w:rsidRPr="00CD24FC" w:rsidRDefault="00AF0DE5" w:rsidP="00CD24FC">
            <w:pPr>
              <w:autoSpaceDE w:val="0"/>
              <w:autoSpaceDN w:val="0"/>
              <w:adjustRightInd w:val="0"/>
              <w:spacing w:after="0" w:line="240" w:lineRule="auto"/>
              <w:jc w:val="both"/>
              <w:outlineLvl w:val="1"/>
              <w:rPr>
                <w:rFonts w:ascii="Times New Roman" w:hAnsi="Times New Roman" w:cs="Times New Roman"/>
                <w:spacing w:val="-14"/>
                <w:sz w:val="24"/>
                <w:szCs w:val="24"/>
                <w:lang w:eastAsia="ru-RU"/>
              </w:rPr>
            </w:pPr>
            <w:r w:rsidRPr="00CD24FC">
              <w:rPr>
                <w:rFonts w:ascii="Times New Roman" w:hAnsi="Times New Roman" w:cs="Times New Roman"/>
                <w:spacing w:val="-14"/>
                <w:sz w:val="24"/>
                <w:szCs w:val="24"/>
                <w:lang w:eastAsia="ru-RU"/>
              </w:rPr>
              <w:t xml:space="preserve">- улучшение качества социальной среды и условий жизни </w:t>
            </w:r>
            <w:r w:rsidRPr="00CD24FC">
              <w:rPr>
                <w:rFonts w:ascii="Times New Roman" w:hAnsi="Times New Roman" w:cs="Times New Roman"/>
                <w:spacing w:val="-14"/>
                <w:sz w:val="24"/>
                <w:szCs w:val="24"/>
                <w:lang w:eastAsia="ru-RU"/>
              </w:rPr>
              <w:br/>
              <w:t>для маломобильных групп обучающихся.</w:t>
            </w:r>
          </w:p>
          <w:p w:rsidR="00AF0DE5" w:rsidRPr="00CD24FC" w:rsidRDefault="00AF0DE5" w:rsidP="00CD24FC">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 увеличение численности детей, участвующих </w:t>
            </w:r>
            <w:r w:rsidRPr="00CD24FC">
              <w:rPr>
                <w:rFonts w:ascii="Times New Roman" w:hAnsi="Times New Roman" w:cs="Times New Roman"/>
                <w:sz w:val="24"/>
                <w:szCs w:val="24"/>
                <w:lang w:eastAsia="ru-RU"/>
              </w:rPr>
              <w:br/>
              <w:t>в муниципальных олимпиадах;</w:t>
            </w:r>
          </w:p>
          <w:p w:rsidR="00AF0DE5" w:rsidRPr="00CD24FC" w:rsidRDefault="00AF0DE5" w:rsidP="00CD24FC">
            <w:pPr>
              <w:spacing w:after="0" w:line="240" w:lineRule="auto"/>
              <w:jc w:val="both"/>
              <w:rPr>
                <w:rFonts w:ascii="Times New Roman" w:hAnsi="Times New Roman" w:cs="Times New Roman"/>
                <w:spacing w:val="-17"/>
                <w:sz w:val="24"/>
                <w:szCs w:val="24"/>
                <w:lang w:eastAsia="ru-RU"/>
              </w:rPr>
            </w:pPr>
            <w:r w:rsidRPr="00CD24FC">
              <w:rPr>
                <w:rFonts w:ascii="Times New Roman" w:hAnsi="Times New Roman" w:cs="Times New Roman"/>
                <w:spacing w:val="-17"/>
                <w:sz w:val="24"/>
                <w:szCs w:val="24"/>
                <w:lang w:eastAsia="ru-RU"/>
              </w:rPr>
              <w:t>- увеличение численности детей, участвующих в муниципальных конкурсах, конференциях, смотрах, фестивалях;</w:t>
            </w:r>
          </w:p>
          <w:p w:rsidR="00AF0DE5" w:rsidRPr="00CD24FC" w:rsidRDefault="00AF0DE5" w:rsidP="00CD24FC">
            <w:pPr>
              <w:spacing w:after="0" w:line="240" w:lineRule="auto"/>
              <w:jc w:val="both"/>
              <w:rPr>
                <w:rFonts w:ascii="Times New Roman" w:hAnsi="Times New Roman" w:cs="Times New Roman"/>
                <w:spacing w:val="-17"/>
                <w:sz w:val="24"/>
                <w:szCs w:val="24"/>
                <w:lang w:eastAsia="ru-RU"/>
              </w:rPr>
            </w:pPr>
            <w:r w:rsidRPr="00CD24FC">
              <w:rPr>
                <w:rFonts w:ascii="Times New Roman" w:hAnsi="Times New Roman" w:cs="Times New Roman"/>
                <w:spacing w:val="-17"/>
                <w:sz w:val="24"/>
                <w:szCs w:val="24"/>
                <w:lang w:eastAsia="ru-RU"/>
              </w:rPr>
              <w:t>- увеличение количества призеров областных предметных олимпиад, научных конференций, конкурсов, фестивалей, смотров;</w:t>
            </w:r>
          </w:p>
          <w:p w:rsidR="00AF0DE5" w:rsidRPr="00CD24FC" w:rsidRDefault="00AF0DE5" w:rsidP="00CD24FC">
            <w:pPr>
              <w:spacing w:after="0" w:line="240" w:lineRule="auto"/>
              <w:ind w:right="34"/>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-создание единого образовательного пространства путем организации подвоза учащихся в базовые образовательные учреждения.</w:t>
            </w:r>
          </w:p>
          <w:p w:rsidR="00AF0DE5" w:rsidRPr="00CD24FC" w:rsidRDefault="00AF0DE5" w:rsidP="00CD24FC">
            <w:pPr>
              <w:autoSpaceDE w:val="0"/>
              <w:autoSpaceDN w:val="0"/>
              <w:adjustRightInd w:val="0"/>
              <w:spacing w:after="0" w:line="240" w:lineRule="auto"/>
              <w:jc w:val="both"/>
              <w:outlineLvl w:val="1"/>
              <w:rPr>
                <w:rFonts w:ascii="Arial" w:hAnsi="Arial" w:cs="Arial"/>
                <w:spacing w:val="-14"/>
                <w:sz w:val="24"/>
                <w:szCs w:val="24"/>
                <w:lang w:eastAsia="ru-RU"/>
              </w:rPr>
            </w:pPr>
          </w:p>
        </w:tc>
      </w:tr>
    </w:tbl>
    <w:p w:rsidR="00AF0DE5" w:rsidRPr="00CD24FC" w:rsidRDefault="00AF0DE5" w:rsidP="00CD24FC">
      <w:pPr>
        <w:tabs>
          <w:tab w:val="left" w:pos="709"/>
        </w:tabs>
        <w:suppressAutoHyphens/>
        <w:spacing w:after="0" w:line="240" w:lineRule="auto"/>
        <w:ind w:left="720"/>
        <w:jc w:val="center"/>
        <w:rPr>
          <w:rFonts w:ascii="Times New Roman" w:hAnsi="Times New Roman" w:cs="Times New Roman"/>
          <w:b/>
          <w:bCs/>
          <w:sz w:val="24"/>
          <w:szCs w:val="24"/>
        </w:rPr>
      </w:pPr>
    </w:p>
    <w:p w:rsidR="00AF0DE5" w:rsidRDefault="00AF0DE5" w:rsidP="00CD24FC">
      <w:pPr>
        <w:tabs>
          <w:tab w:val="left" w:pos="709"/>
        </w:tabs>
        <w:suppressAutoHyphens/>
        <w:spacing w:after="0" w:line="240" w:lineRule="auto"/>
        <w:ind w:left="720"/>
        <w:jc w:val="center"/>
        <w:rPr>
          <w:rFonts w:ascii="Times New Roman" w:hAnsi="Times New Roman" w:cs="Times New Roman"/>
          <w:b/>
          <w:bCs/>
          <w:sz w:val="24"/>
          <w:szCs w:val="24"/>
        </w:rPr>
      </w:pPr>
      <w:r w:rsidRPr="00CD24FC">
        <w:rPr>
          <w:rFonts w:ascii="Times New Roman" w:hAnsi="Times New Roman" w:cs="Times New Roman"/>
          <w:b/>
          <w:bCs/>
          <w:sz w:val="24"/>
          <w:szCs w:val="24"/>
        </w:rPr>
        <w:t xml:space="preserve">8.2.1.Характеристика сферы реализации подпрограммы, описание основных проблем и прогноз ее развития, обоснование включения </w:t>
      </w:r>
      <w:r w:rsidRPr="00CD24FC">
        <w:rPr>
          <w:rFonts w:ascii="Times New Roman" w:hAnsi="Times New Roman" w:cs="Times New Roman"/>
          <w:b/>
          <w:bCs/>
          <w:sz w:val="24"/>
          <w:szCs w:val="24"/>
        </w:rPr>
        <w:br/>
        <w:t>в муниципальную программу</w:t>
      </w:r>
    </w:p>
    <w:p w:rsidR="00AF0DE5" w:rsidRPr="00E62BA1" w:rsidRDefault="00AF0DE5"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 xml:space="preserve">На территории Балашовского муниципального района функционирует 39 муниципальных общеобразовательных учреждений, из них 15 расположены в г.Балашове, 24 – в сельской местности. </w:t>
      </w:r>
    </w:p>
    <w:p w:rsidR="00AF0DE5" w:rsidRPr="00E62BA1" w:rsidRDefault="00AF0DE5" w:rsidP="00E62BA1">
      <w:pPr>
        <w:widowControl w:val="0"/>
        <w:overflowPunct w:val="0"/>
        <w:autoSpaceDE w:val="0"/>
        <w:autoSpaceDN w:val="0"/>
        <w:adjustRightInd w:val="0"/>
        <w:ind w:firstLine="26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В 2017 году общеобразовательными учреждениями  Балашовского района продолжена работа по введению федеральных государственных образовательных стандартов общего образования. По федеральным стандартам обучаются 8039 учащихся</w:t>
      </w:r>
      <w:r w:rsidRPr="00E62BA1">
        <w:rPr>
          <w:rFonts w:ascii="Times New Roman" w:hAnsi="Times New Roman" w:cs="Times New Roman"/>
          <w:sz w:val="24"/>
          <w:szCs w:val="24"/>
        </w:rPr>
        <w:t xml:space="preserve">. Это все обучающиеся 1-7 классов, в пилотном режиме обучающиеся 8,9  классов, а также 122 ученика 10 классов гимназии №1, гимназии им. Ю.А. Гарнаева, лицея.  </w:t>
      </w:r>
      <w:r w:rsidRPr="00E62BA1">
        <w:rPr>
          <w:rFonts w:ascii="Times New Roman" w:hAnsi="Times New Roman" w:cs="Times New Roman"/>
          <w:sz w:val="24"/>
          <w:szCs w:val="24"/>
          <w:lang w:eastAsia="ru-RU"/>
        </w:rPr>
        <w:t xml:space="preserve">Таким образом, доля учащихся, обучающихся поФГОС, в общей численности учащихся общеобразовательных организаций Балашовского муниципального района,  составляет 90,7%. </w:t>
      </w:r>
    </w:p>
    <w:p w:rsidR="00AF0DE5" w:rsidRPr="00E62BA1" w:rsidRDefault="00AF0DE5"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 xml:space="preserve">Педагоги и управленческие кадры общеобразовательных организаций Балашовского муниципального района прошли тематические курсы повышения квалификации по вопросам работы в соответствии с новыми стандартами. </w:t>
      </w:r>
    </w:p>
    <w:p w:rsidR="00AF0DE5" w:rsidRPr="00E62BA1" w:rsidRDefault="00AF0DE5" w:rsidP="00E62BA1">
      <w:pPr>
        <w:spacing w:after="0" w:line="240" w:lineRule="auto"/>
        <w:ind w:firstLine="720"/>
        <w:jc w:val="both"/>
        <w:rPr>
          <w:rFonts w:ascii="Times New Roman" w:hAnsi="Times New Roman" w:cs="Times New Roman"/>
          <w:spacing w:val="-6"/>
          <w:sz w:val="24"/>
          <w:szCs w:val="24"/>
          <w:lang w:eastAsia="ru-RU"/>
        </w:rPr>
      </w:pPr>
      <w:r w:rsidRPr="00E62BA1">
        <w:rPr>
          <w:rFonts w:ascii="Times New Roman" w:hAnsi="Times New Roman" w:cs="Times New Roman"/>
          <w:spacing w:val="-6"/>
          <w:sz w:val="24"/>
          <w:szCs w:val="24"/>
          <w:lang w:eastAsia="ru-RU"/>
        </w:rPr>
        <w:t xml:space="preserve">Внедрена независимая система оценки образовательных достижений обучающихся  9, 11 классов. На муниципальном и школьном уровнях разработана необходимая нормативная база, регламентирующая вопросы, относящиеся к компетенции управления образования </w:t>
      </w:r>
      <w:r w:rsidRPr="00E62BA1">
        <w:rPr>
          <w:rFonts w:ascii="Times New Roman" w:hAnsi="Times New Roman" w:cs="Times New Roman"/>
          <w:spacing w:val="-6"/>
          <w:sz w:val="24"/>
          <w:szCs w:val="24"/>
          <w:lang w:eastAsia="ru-RU"/>
        </w:rPr>
        <w:br/>
        <w:t xml:space="preserve">и общеобразовательных учреждений, проведена информационная работа со всеми категориями участников. Сформирована на муниципальном уровне система общественного наблюдения за процедурами государственной итоговой аттестации </w:t>
      </w:r>
      <w:r w:rsidRPr="00E62BA1">
        <w:rPr>
          <w:rFonts w:ascii="Times New Roman" w:hAnsi="Times New Roman" w:cs="Times New Roman"/>
          <w:spacing w:val="-6"/>
          <w:sz w:val="24"/>
          <w:szCs w:val="24"/>
          <w:lang w:eastAsia="ru-RU"/>
        </w:rPr>
        <w:br/>
        <w:t>и еди</w:t>
      </w:r>
      <w:r>
        <w:rPr>
          <w:rFonts w:ascii="Times New Roman" w:hAnsi="Times New Roman" w:cs="Times New Roman"/>
          <w:spacing w:val="-6"/>
          <w:sz w:val="24"/>
          <w:szCs w:val="24"/>
          <w:lang w:eastAsia="ru-RU"/>
        </w:rPr>
        <w:t>ного государственного экзамена</w:t>
      </w:r>
      <w:r w:rsidRPr="00E62BA1">
        <w:rPr>
          <w:rFonts w:ascii="Times New Roman" w:hAnsi="Times New Roman" w:cs="Times New Roman"/>
          <w:spacing w:val="-6"/>
          <w:sz w:val="24"/>
          <w:szCs w:val="24"/>
          <w:lang w:eastAsia="ru-RU"/>
        </w:rPr>
        <w:t>.</w:t>
      </w:r>
    </w:p>
    <w:p w:rsidR="00AF0DE5" w:rsidRPr="00E62BA1" w:rsidRDefault="00AF0DE5"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В 2017 году в школах Балашовского муниципального района обучалось 442 ученика 11(12) классов, из них к экзаменам было допущено 441 человек.</w:t>
      </w:r>
    </w:p>
    <w:p w:rsidR="00AF0DE5" w:rsidRPr="00E62BA1" w:rsidRDefault="00AF0DE5"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 xml:space="preserve"> Получили за экзамены 100 баллов 7 выпускников: 3- по русскому языку, 2-по литературе, 2-по истории. </w:t>
      </w:r>
    </w:p>
    <w:p w:rsidR="00AF0DE5" w:rsidRPr="00E62BA1" w:rsidRDefault="00AF0DE5"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По результатам ЕГЭ аттестат о среднем общем образовании не получили в 2017 году 5 обучающихся 11(12) классов, что составляет 1,4% от общей численности учащихся, прошедших государственную итоговую аттестацию.</w:t>
      </w:r>
    </w:p>
    <w:p w:rsidR="00AF0DE5" w:rsidRPr="00E62BA1" w:rsidRDefault="00AF0DE5" w:rsidP="00E62BA1">
      <w:pPr>
        <w:spacing w:after="0" w:line="240" w:lineRule="auto"/>
        <w:ind w:firstLine="720"/>
        <w:jc w:val="both"/>
        <w:rPr>
          <w:rFonts w:ascii="Times New Roman" w:hAnsi="Times New Roman" w:cs="Times New Roman"/>
          <w:spacing w:val="-17"/>
          <w:sz w:val="24"/>
          <w:szCs w:val="24"/>
          <w:lang w:eastAsia="ru-RU"/>
        </w:rPr>
      </w:pPr>
      <w:r w:rsidRPr="00E62BA1">
        <w:rPr>
          <w:rFonts w:ascii="Times New Roman" w:hAnsi="Times New Roman" w:cs="Times New Roman"/>
          <w:spacing w:val="-17"/>
          <w:sz w:val="24"/>
          <w:szCs w:val="24"/>
          <w:lang w:eastAsia="ru-RU"/>
        </w:rPr>
        <w:t xml:space="preserve">По итогам учебного года и результатам государственной итоговой аттестации 16 выпускников были награждены почетным знаком Губернатора Саратовской области «За отличие в учебе». </w:t>
      </w:r>
    </w:p>
    <w:p w:rsidR="00AF0DE5" w:rsidRPr="00E62BA1" w:rsidRDefault="00AF0DE5" w:rsidP="00E62BA1">
      <w:pPr>
        <w:spacing w:after="0" w:line="240" w:lineRule="auto"/>
        <w:ind w:firstLine="720"/>
        <w:jc w:val="both"/>
        <w:rPr>
          <w:rFonts w:ascii="Times New Roman" w:hAnsi="Times New Roman" w:cs="Times New Roman"/>
          <w:spacing w:val="-10"/>
          <w:sz w:val="24"/>
          <w:szCs w:val="24"/>
          <w:lang w:eastAsia="ru-RU"/>
        </w:rPr>
      </w:pPr>
      <w:r w:rsidRPr="00E62BA1">
        <w:rPr>
          <w:rFonts w:ascii="Times New Roman" w:hAnsi="Times New Roman" w:cs="Times New Roman"/>
          <w:spacing w:val="-10"/>
          <w:sz w:val="24"/>
          <w:szCs w:val="24"/>
          <w:lang w:eastAsia="ru-RU"/>
        </w:rPr>
        <w:t xml:space="preserve"> 64 выпускника получили аттестаты о среднем общем образовании с отличием.</w:t>
      </w:r>
    </w:p>
    <w:p w:rsidR="00AF0DE5" w:rsidRPr="00E62BA1" w:rsidRDefault="00AF0DE5"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 xml:space="preserve">Из 820 выпускников 9 классов, к  государственной итоговой аттестации по основным образовательным программам основного общего образования были допущены 785человек. </w:t>
      </w:r>
    </w:p>
    <w:p w:rsidR="00AF0DE5" w:rsidRPr="00E62BA1" w:rsidRDefault="00AF0DE5"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Доля обучающихся 9 классов, не получивших</w:t>
      </w:r>
      <w:r w:rsidRPr="00E62BA1">
        <w:rPr>
          <w:rFonts w:ascii="Times New Roman" w:hAnsi="Times New Roman" w:cs="Times New Roman"/>
          <w:sz w:val="24"/>
          <w:szCs w:val="24"/>
          <w:lang w:eastAsia="ru-RU"/>
        </w:rPr>
        <w:br/>
        <w:t xml:space="preserve">аттестат по итогам государственной итоговой аттестации, </w:t>
      </w:r>
      <w:r w:rsidRPr="00E62BA1">
        <w:rPr>
          <w:rFonts w:ascii="Times New Roman" w:hAnsi="Times New Roman" w:cs="Times New Roman"/>
          <w:sz w:val="24"/>
          <w:szCs w:val="24"/>
          <w:lang w:eastAsia="ru-RU"/>
        </w:rPr>
        <w:br/>
        <w:t>составляет 0,4%. По итогам учебного года и результатам государственной итоговой аттестации 61  получили аттестаты об основном общем образовании с отличием.</w:t>
      </w:r>
    </w:p>
    <w:p w:rsidR="00AF0DE5" w:rsidRPr="00E62BA1" w:rsidRDefault="00AF0DE5"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 xml:space="preserve">Важнейшим направлением развития системы образования является повышение доступности качественного образования на старшем уровне общеобразовательной школы. Профильное обучение в 2017 году осуществлялось в 6 общеобразовательных учреждениях  Балашовского муниципального района. Охват обучающихся профильным обучением  составил 49%.  </w:t>
      </w:r>
    </w:p>
    <w:p w:rsidR="00AF0DE5" w:rsidRPr="00E62BA1" w:rsidRDefault="00AF0DE5"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Вместе с тем в системе общего  образования существует целый ряд проблемных вопросов, требующих системных решений в рамках подпрограммы «Развитие системы общего образования»  на территории Балашовского муниципального района.</w:t>
      </w:r>
    </w:p>
    <w:p w:rsidR="00AF0DE5" w:rsidRPr="00E62BA1" w:rsidRDefault="00AF0DE5" w:rsidP="00E62BA1">
      <w:pPr>
        <w:spacing w:after="0" w:line="240" w:lineRule="auto"/>
        <w:ind w:firstLine="720"/>
        <w:jc w:val="both"/>
        <w:rPr>
          <w:rFonts w:ascii="Times New Roman" w:hAnsi="Times New Roman" w:cs="Times New Roman"/>
          <w:spacing w:val="-19"/>
          <w:sz w:val="24"/>
          <w:szCs w:val="24"/>
          <w:lang w:eastAsia="ru-RU"/>
        </w:rPr>
      </w:pPr>
      <w:r w:rsidRPr="00E62BA1">
        <w:rPr>
          <w:rFonts w:ascii="Times New Roman" w:hAnsi="Times New Roman" w:cs="Times New Roman"/>
          <w:spacing w:val="-19"/>
          <w:sz w:val="24"/>
          <w:szCs w:val="24"/>
          <w:lang w:eastAsia="ru-RU"/>
        </w:rPr>
        <w:t xml:space="preserve">Показатели качества общего образования свидетельствуют о значительных различиях </w:t>
      </w:r>
      <w:r w:rsidRPr="00E62BA1">
        <w:rPr>
          <w:rFonts w:ascii="Times New Roman" w:hAnsi="Times New Roman" w:cs="Times New Roman"/>
          <w:spacing w:val="-19"/>
          <w:sz w:val="24"/>
          <w:szCs w:val="24"/>
          <w:lang w:eastAsia="ru-RU"/>
        </w:rPr>
        <w:br/>
        <w:t>в темпах развития общеобразовательных организациях и качества подготовки выпускников. В рамках реализации подпрограммы «Развитие общего образования» необходимо выполнение мероприятий по увеличению доли обучающихся общеобразовательных организаций, освоивших программы основного общего  образования,  подтвердивших на государственной  итоговой аттестации годовые отметки, и увеличению доли выпускников 9,11(12) классов, получивших документ  об образовании на соответствующем уровне общего образования.</w:t>
      </w:r>
    </w:p>
    <w:p w:rsidR="00AF0DE5" w:rsidRPr="00E62BA1" w:rsidRDefault="00AF0DE5"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Важным фактором, способствующим сохранению здоровья детей, является здоровое питание. Для организации питания в общеобразовательных организациях в 2017 году имеются 39 столовых и 1 буфет-раздаточная.</w:t>
      </w:r>
    </w:p>
    <w:p w:rsidR="00AF0DE5" w:rsidRPr="00E62BA1" w:rsidRDefault="00AF0DE5" w:rsidP="00E62BA1">
      <w:pPr>
        <w:spacing w:after="0" w:line="240" w:lineRule="auto"/>
        <w:ind w:firstLine="720"/>
        <w:jc w:val="both"/>
        <w:rPr>
          <w:rFonts w:ascii="Times New Roman" w:hAnsi="Times New Roman" w:cs="Times New Roman"/>
          <w:spacing w:val="-16"/>
          <w:sz w:val="24"/>
          <w:szCs w:val="24"/>
          <w:lang w:eastAsia="ru-RU"/>
        </w:rPr>
      </w:pPr>
      <w:r w:rsidRPr="00E62BA1">
        <w:rPr>
          <w:rFonts w:ascii="Times New Roman" w:hAnsi="Times New Roman" w:cs="Times New Roman"/>
          <w:sz w:val="24"/>
          <w:szCs w:val="24"/>
          <w:u w:val="single"/>
          <w:lang w:eastAsia="ru-RU"/>
        </w:rPr>
        <w:t>По состоянию на 09.01.2017г</w:t>
      </w:r>
      <w:r w:rsidRPr="00E62BA1">
        <w:rPr>
          <w:rFonts w:ascii="Times New Roman" w:hAnsi="Times New Roman" w:cs="Times New Roman"/>
          <w:sz w:val="24"/>
          <w:szCs w:val="24"/>
          <w:lang w:eastAsia="ru-RU"/>
        </w:rPr>
        <w:t>. питание за счет средств бюджета получал</w:t>
      </w:r>
      <w:r>
        <w:rPr>
          <w:rFonts w:ascii="Times New Roman" w:hAnsi="Times New Roman" w:cs="Times New Roman"/>
          <w:sz w:val="24"/>
          <w:szCs w:val="24"/>
          <w:lang w:eastAsia="ru-RU"/>
        </w:rPr>
        <w:t>и</w:t>
      </w:r>
      <w:r w:rsidRPr="00E62BA1">
        <w:rPr>
          <w:rFonts w:ascii="Times New Roman" w:hAnsi="Times New Roman" w:cs="Times New Roman"/>
          <w:sz w:val="24"/>
          <w:szCs w:val="24"/>
          <w:u w:val="single"/>
          <w:lang w:eastAsia="ru-RU"/>
        </w:rPr>
        <w:t>4005 чел</w:t>
      </w:r>
      <w:r w:rsidRPr="00E62BA1">
        <w:rPr>
          <w:rFonts w:ascii="Times New Roman" w:hAnsi="Times New Roman" w:cs="Times New Roman"/>
          <w:sz w:val="24"/>
          <w:szCs w:val="24"/>
          <w:lang w:eastAsia="ru-RU"/>
        </w:rPr>
        <w:t xml:space="preserve">. - это дети из малоимущих, многодетных семей, из семей, находящихся в социально опасном положении, сироты и опекаемые, дети </w:t>
      </w:r>
      <w:r w:rsidRPr="00E62BA1">
        <w:rPr>
          <w:rFonts w:ascii="Times New Roman" w:hAnsi="Times New Roman" w:cs="Times New Roman"/>
          <w:sz w:val="24"/>
          <w:szCs w:val="24"/>
          <w:lang w:eastAsia="ru-RU"/>
        </w:rPr>
        <w:br/>
        <w:t>с ограниченными возможностями здоровья.</w:t>
      </w:r>
      <w:r w:rsidRPr="00E62BA1">
        <w:rPr>
          <w:rFonts w:ascii="Times New Roman" w:hAnsi="Times New Roman" w:cs="Times New Roman"/>
          <w:spacing w:val="-16"/>
          <w:sz w:val="24"/>
          <w:szCs w:val="24"/>
          <w:lang w:eastAsia="ru-RU"/>
        </w:rPr>
        <w:t xml:space="preserve"> Остальные учащиеся имеют возможность получать питание за счет родительских средств.</w:t>
      </w:r>
    </w:p>
    <w:p w:rsidR="00AF0DE5" w:rsidRPr="00E62BA1" w:rsidRDefault="00AF0DE5" w:rsidP="00E62BA1">
      <w:pPr>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О</w:t>
      </w:r>
      <w:r w:rsidRPr="00E62BA1">
        <w:rPr>
          <w:rFonts w:ascii="Times New Roman" w:hAnsi="Times New Roman" w:cs="Times New Roman"/>
          <w:sz w:val="24"/>
          <w:szCs w:val="24"/>
          <w:lang w:eastAsia="ru-RU"/>
        </w:rPr>
        <w:t xml:space="preserve">бщий охват всеми видами питания составляет </w:t>
      </w:r>
      <w:r w:rsidRPr="00E62BA1">
        <w:rPr>
          <w:rFonts w:ascii="Times New Roman" w:hAnsi="Times New Roman" w:cs="Times New Roman"/>
          <w:b/>
          <w:bCs/>
          <w:sz w:val="24"/>
          <w:szCs w:val="24"/>
          <w:lang w:eastAsia="ru-RU"/>
        </w:rPr>
        <w:t>98,9%(</w:t>
      </w:r>
      <w:r w:rsidRPr="00E62BA1">
        <w:rPr>
          <w:rFonts w:ascii="Times New Roman" w:hAnsi="Times New Roman" w:cs="Times New Roman"/>
          <w:b/>
          <w:bCs/>
          <w:sz w:val="24"/>
          <w:szCs w:val="24"/>
          <w:u w:val="single"/>
          <w:lang w:eastAsia="ru-RU"/>
        </w:rPr>
        <w:t xml:space="preserve">8762 </w:t>
      </w:r>
      <w:r w:rsidRPr="00E62BA1">
        <w:rPr>
          <w:rFonts w:ascii="Times New Roman" w:hAnsi="Times New Roman" w:cs="Times New Roman"/>
          <w:b/>
          <w:bCs/>
          <w:sz w:val="24"/>
          <w:szCs w:val="24"/>
          <w:lang w:eastAsia="ru-RU"/>
        </w:rPr>
        <w:t>детей).</w:t>
      </w:r>
    </w:p>
    <w:p w:rsidR="00AF0DE5" w:rsidRPr="00E62BA1" w:rsidRDefault="00AF0DE5"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pacing w:val="-17"/>
          <w:sz w:val="24"/>
          <w:szCs w:val="24"/>
          <w:lang w:eastAsia="ru-RU"/>
        </w:rPr>
        <w:t xml:space="preserve">В общеобразовательных учреждениях реализуется   программа «Разговор о правильном питании». </w:t>
      </w:r>
      <w:r w:rsidRPr="00E62BA1">
        <w:rPr>
          <w:rFonts w:ascii="Times New Roman" w:hAnsi="Times New Roman" w:cs="Times New Roman"/>
          <w:sz w:val="24"/>
          <w:szCs w:val="24"/>
          <w:lang w:eastAsia="ru-RU"/>
        </w:rPr>
        <w:t xml:space="preserve">Ежедневный контроль за организацией питания, качеством приготовленных блюд  осуществляется медицинскими работниками, членами администрации школ. </w:t>
      </w:r>
    </w:p>
    <w:p w:rsidR="00AF0DE5" w:rsidRPr="00E62BA1" w:rsidRDefault="00AF0DE5"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Во всех общеобразовательных организациях созданы бракеражныекомиссии в состав которых входят медицинские работники, представители родительских комитетов, члены педагогических коллективов.</w:t>
      </w:r>
    </w:p>
    <w:p w:rsidR="00AF0DE5" w:rsidRPr="00E62BA1" w:rsidRDefault="00AF0DE5"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Управление образования администрации Балашовского муниципального района осуществляет ежемесячный мониторинг школьного питания.</w:t>
      </w:r>
    </w:p>
    <w:p w:rsidR="00AF0DE5" w:rsidRDefault="00AF0DE5"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 xml:space="preserve">Ежегодно проводится работа по улучшению условий для питания школьников </w:t>
      </w:r>
      <w:r w:rsidRPr="00E62BA1">
        <w:rPr>
          <w:rFonts w:ascii="Times New Roman" w:hAnsi="Times New Roman" w:cs="Times New Roman"/>
          <w:sz w:val="24"/>
          <w:szCs w:val="24"/>
          <w:lang w:eastAsia="ru-RU"/>
        </w:rPr>
        <w:br/>
        <w:t>в соответствии с выделенными в бюджете средствами.</w:t>
      </w:r>
    </w:p>
    <w:p w:rsidR="00AF0DE5" w:rsidRPr="00154FE8" w:rsidRDefault="00AF0DE5" w:rsidP="00422FF8">
      <w:pPr>
        <w:spacing w:after="0" w:line="240" w:lineRule="auto"/>
        <w:ind w:firstLine="708"/>
        <w:jc w:val="both"/>
        <w:rPr>
          <w:rFonts w:ascii="Times New Roman" w:hAnsi="Times New Roman" w:cs="Times New Roman"/>
          <w:sz w:val="24"/>
          <w:szCs w:val="24"/>
          <w:lang w:eastAsia="ru-RU"/>
        </w:rPr>
      </w:pPr>
      <w:r w:rsidRPr="00154FE8">
        <w:rPr>
          <w:rFonts w:ascii="Times New Roman" w:hAnsi="Times New Roman" w:cs="Times New Roman"/>
          <w:sz w:val="24"/>
          <w:szCs w:val="24"/>
          <w:lang w:eastAsia="ru-RU"/>
        </w:rPr>
        <w:t xml:space="preserve">На базе тридцати двух городских и сельских  образовательных учреждений была организована работа детских оздоровительных лагерей с дневным  пребыванием с 2-х разовым питанием  для 880 детей в 1 смену и для 145 детей во 2 смену. </w:t>
      </w:r>
      <w:r w:rsidRPr="00154FE8">
        <w:rPr>
          <w:rFonts w:ascii="Times New Roman" w:hAnsi="Times New Roman" w:cs="Times New Roman"/>
          <w:sz w:val="24"/>
          <w:szCs w:val="24"/>
        </w:rPr>
        <w:t>Софинансирование родителями  пребывания детей в дневных лагерях в 2017 году составило 999,4 рублей.</w:t>
      </w:r>
    </w:p>
    <w:p w:rsidR="00AF0DE5" w:rsidRPr="00E62BA1" w:rsidRDefault="00AF0DE5" w:rsidP="00E62BA1">
      <w:pPr>
        <w:spacing w:after="0" w:line="240" w:lineRule="auto"/>
        <w:ind w:firstLine="720"/>
        <w:jc w:val="both"/>
        <w:rPr>
          <w:rFonts w:ascii="Times New Roman" w:hAnsi="Times New Roman" w:cs="Times New Roman"/>
          <w:sz w:val="24"/>
          <w:szCs w:val="24"/>
          <w:lang w:eastAsia="ru-RU"/>
        </w:rPr>
      </w:pPr>
    </w:p>
    <w:p w:rsidR="00AF0DE5" w:rsidRPr="00E62BA1" w:rsidRDefault="00AF0DE5" w:rsidP="00E62BA1">
      <w:pPr>
        <w:spacing w:after="0" w:line="240" w:lineRule="auto"/>
        <w:ind w:firstLine="720"/>
        <w:jc w:val="both"/>
        <w:rPr>
          <w:rFonts w:ascii="Times New Roman" w:hAnsi="Times New Roman" w:cs="Times New Roman"/>
          <w:spacing w:val="-16"/>
          <w:sz w:val="24"/>
          <w:szCs w:val="24"/>
          <w:lang w:eastAsia="ru-RU"/>
        </w:rPr>
      </w:pPr>
      <w:r w:rsidRPr="00E62BA1">
        <w:rPr>
          <w:rFonts w:ascii="Times New Roman" w:hAnsi="Times New Roman" w:cs="Times New Roman"/>
          <w:spacing w:val="-16"/>
          <w:sz w:val="24"/>
          <w:szCs w:val="24"/>
          <w:lang w:eastAsia="ru-RU"/>
        </w:rPr>
        <w:t xml:space="preserve">В </w:t>
      </w:r>
      <w:r>
        <w:rPr>
          <w:rFonts w:ascii="Times New Roman" w:hAnsi="Times New Roman" w:cs="Times New Roman"/>
          <w:spacing w:val="-16"/>
          <w:sz w:val="24"/>
          <w:szCs w:val="24"/>
          <w:lang w:eastAsia="ru-RU"/>
        </w:rPr>
        <w:t xml:space="preserve"> </w:t>
      </w:r>
      <w:r w:rsidRPr="00E62BA1">
        <w:rPr>
          <w:rFonts w:ascii="Times New Roman" w:hAnsi="Times New Roman" w:cs="Times New Roman"/>
          <w:spacing w:val="-16"/>
          <w:sz w:val="24"/>
          <w:szCs w:val="24"/>
          <w:lang w:eastAsia="ru-RU"/>
        </w:rPr>
        <w:t>2017</w:t>
      </w:r>
      <w:r>
        <w:rPr>
          <w:rFonts w:ascii="Times New Roman" w:hAnsi="Times New Roman" w:cs="Times New Roman"/>
          <w:spacing w:val="-16"/>
          <w:sz w:val="24"/>
          <w:szCs w:val="24"/>
          <w:lang w:eastAsia="ru-RU"/>
        </w:rPr>
        <w:t xml:space="preserve"> </w:t>
      </w:r>
      <w:r w:rsidRPr="00E62BA1">
        <w:rPr>
          <w:rFonts w:ascii="Times New Roman" w:hAnsi="Times New Roman" w:cs="Times New Roman"/>
          <w:spacing w:val="-16"/>
          <w:sz w:val="24"/>
          <w:szCs w:val="24"/>
          <w:lang w:eastAsia="ru-RU"/>
        </w:rPr>
        <w:t xml:space="preserve">году школы продолжили свое участие в мониторинговых исследованиях качества общего образования </w:t>
      </w:r>
      <w:r>
        <w:rPr>
          <w:rFonts w:ascii="Times New Roman" w:hAnsi="Times New Roman" w:cs="Times New Roman"/>
          <w:spacing w:val="-16"/>
          <w:sz w:val="24"/>
          <w:szCs w:val="24"/>
          <w:lang w:eastAsia="ru-RU"/>
        </w:rPr>
        <w:t>в образовательных организациях С</w:t>
      </w:r>
      <w:r w:rsidRPr="00E62BA1">
        <w:rPr>
          <w:rFonts w:ascii="Times New Roman" w:hAnsi="Times New Roman" w:cs="Times New Roman"/>
          <w:spacing w:val="-16"/>
          <w:sz w:val="24"/>
          <w:szCs w:val="24"/>
          <w:lang w:eastAsia="ru-RU"/>
        </w:rPr>
        <w:t>аратовской области.</w:t>
      </w:r>
    </w:p>
    <w:p w:rsidR="00AF0DE5" w:rsidRPr="00E62BA1" w:rsidRDefault="00AF0DE5"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 xml:space="preserve">Общеобразовательные учреждения приняли участие  во Всероссийских проверочных работах в 4,5,10,11 классах, </w:t>
      </w:r>
      <w:r w:rsidRPr="00E62BA1">
        <w:rPr>
          <w:rFonts w:ascii="Times New Roman" w:hAnsi="Times New Roman" w:cs="Times New Roman"/>
          <w:sz w:val="24"/>
          <w:szCs w:val="24"/>
          <w:lang w:eastAsia="ru-RU"/>
        </w:rPr>
        <w:br/>
        <w:t xml:space="preserve">в национальных исследованиях качества образования(НИКО) по биологии и химии в 10 классах, региональных проверочных работах по математике в 9,10 классах. Участие школьников в мониторинговых исследованиях качества образования позволяет </w:t>
      </w:r>
      <w:r w:rsidRPr="00E62BA1">
        <w:rPr>
          <w:rFonts w:ascii="Times New Roman" w:hAnsi="Times New Roman" w:cs="Times New Roman"/>
          <w:sz w:val="24"/>
          <w:szCs w:val="24"/>
          <w:lang w:eastAsia="ru-RU"/>
        </w:rPr>
        <w:br/>
        <w:t>на основе использования единых процедур оценивания определять текущее состояние и ориентиры для дальнейшего развития.</w:t>
      </w:r>
    </w:p>
    <w:p w:rsidR="00AF0DE5" w:rsidRPr="00E62BA1" w:rsidRDefault="00AF0DE5"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В настоящее время для школы приоритетной является задача создания равных условий для получения всеми школьниками полноценно качественного образования.</w:t>
      </w:r>
    </w:p>
    <w:p w:rsidR="00AF0DE5" w:rsidRPr="00E62BA1" w:rsidRDefault="00AF0DE5" w:rsidP="00E62BA1">
      <w:pPr>
        <w:widowControl w:val="0"/>
        <w:autoSpaceDE w:val="0"/>
        <w:autoSpaceDN w:val="0"/>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 xml:space="preserve">В Балашовском муниципальном районе накоплен положительный опыт работы </w:t>
      </w:r>
      <w:r w:rsidRPr="00E62BA1">
        <w:rPr>
          <w:rFonts w:ascii="Times New Roman" w:hAnsi="Times New Roman" w:cs="Times New Roman"/>
          <w:sz w:val="24"/>
          <w:szCs w:val="24"/>
          <w:lang w:eastAsia="ru-RU"/>
        </w:rPr>
        <w:br/>
        <w:t>с детьми, имеющими ограниченные возможности здоровья. В целях повышения уровня доступности образования для маломобильных групп населения создан центр инклюзивного образования на базе МБОУ СОШ №9 им. П.А. Столыпина г. Балашова.</w:t>
      </w:r>
    </w:p>
    <w:p w:rsidR="00AF0DE5" w:rsidRPr="00E62BA1" w:rsidRDefault="00AF0DE5" w:rsidP="00E62BA1">
      <w:pPr>
        <w:widowControl w:val="0"/>
        <w:autoSpaceDE w:val="0"/>
        <w:autoSpaceDN w:val="0"/>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rPr>
        <w:t>В</w:t>
      </w:r>
      <w:r w:rsidRPr="00E62BA1">
        <w:rPr>
          <w:rFonts w:ascii="Times New Roman" w:hAnsi="Times New Roman" w:cs="Times New Roman"/>
          <w:sz w:val="24"/>
          <w:szCs w:val="24"/>
        </w:rPr>
        <w:tab/>
        <w:t>рамках реализации  государственной  программы  Российской  Федерации  «Доступная среда» в  районе сформирована сеть базовых образовательных организаций, в которых созданы все необходимые условия для совместного обучения детей без нарушений здоровья и детей с ОВЗ – это школы № 12, 16,  с. Репное</w:t>
      </w:r>
      <w:r>
        <w:rPr>
          <w:rFonts w:ascii="Times New Roman" w:hAnsi="Times New Roman" w:cs="Times New Roman"/>
          <w:sz w:val="24"/>
          <w:szCs w:val="24"/>
        </w:rPr>
        <w:t>.</w:t>
      </w:r>
    </w:p>
    <w:p w:rsidR="00AF0DE5" w:rsidRPr="00E62BA1" w:rsidRDefault="00AF0DE5" w:rsidP="00E62BA1">
      <w:pPr>
        <w:tabs>
          <w:tab w:val="left" w:pos="6230"/>
        </w:tabs>
        <w:spacing w:after="0" w:line="240" w:lineRule="auto"/>
        <w:ind w:left="40" w:right="40"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С целью оказания поддержки детям-инвалидам ежегодно проводятся муниципальные праздники, внеклассные мероприятия с участием детей, имеющих ограниченные возможности здоровья.</w:t>
      </w:r>
    </w:p>
    <w:p w:rsidR="00AF0DE5" w:rsidRPr="00E62BA1" w:rsidRDefault="00AF0DE5" w:rsidP="00E62BA1">
      <w:pPr>
        <w:autoSpaceDE w:val="0"/>
        <w:autoSpaceDN w:val="0"/>
        <w:adjustRightInd w:val="0"/>
        <w:spacing w:after="0" w:line="240" w:lineRule="auto"/>
        <w:ind w:firstLine="567"/>
        <w:jc w:val="both"/>
        <w:rPr>
          <w:rFonts w:ascii="Times New Roman" w:hAnsi="Times New Roman" w:cs="Times New Roman"/>
          <w:sz w:val="24"/>
          <w:szCs w:val="24"/>
        </w:rPr>
      </w:pPr>
      <w:r w:rsidRPr="00E62BA1">
        <w:rPr>
          <w:rFonts w:ascii="Times New Roman" w:hAnsi="Times New Roman" w:cs="Times New Roman"/>
          <w:sz w:val="24"/>
          <w:szCs w:val="24"/>
        </w:rPr>
        <w:t xml:space="preserve"> Одно  из направлений деятельности, влияющее на качество образования: выявление и поддержка одаренных и талантливых детей. Свои способности дети могут проявлять в олимпиадах школьников и различных интеллектуальных соревнованиях. </w:t>
      </w:r>
    </w:p>
    <w:p w:rsidR="00AF0DE5" w:rsidRPr="00E62BA1" w:rsidRDefault="00AF0DE5" w:rsidP="00E62BA1">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4"/>
          <w:szCs w:val="24"/>
          <w:lang w:eastAsia="ru-RU"/>
        </w:rPr>
        <w:t xml:space="preserve"> В </w:t>
      </w:r>
      <w:r w:rsidRPr="00E62BA1">
        <w:rPr>
          <w:rFonts w:ascii="Times New Roman" w:hAnsi="Times New Roman" w:cs="Times New Roman"/>
          <w:sz w:val="24"/>
          <w:szCs w:val="24"/>
          <w:lang w:eastAsia="ru-RU"/>
        </w:rPr>
        <w:t>2017 году в школьном этапе Всероссийской олимпиады школьников приняли участие 2456 обучающихся 5-11 классов всех школ района, в   муниципальном этапе 511 человек, 74  из них стали  победителями и призерами.  25 школьников  приняли участие в региональном этапе Всероссийской олимпиады, из них 4  стали  призерами регионального этапа. Обучающийся  МОУ  «Лицей»  стал победителем регионального этапа олимпиады по физической культуре и представлял наш регион на  заключительном этапе всероссийской олимпиады школьников в  г. Ульяновске</w:t>
      </w:r>
      <w:r w:rsidRPr="00E62BA1">
        <w:rPr>
          <w:rFonts w:ascii="Times New Roman" w:hAnsi="Times New Roman" w:cs="Times New Roman"/>
          <w:sz w:val="28"/>
          <w:szCs w:val="28"/>
          <w:lang w:eastAsia="ru-RU"/>
        </w:rPr>
        <w:t>.</w:t>
      </w:r>
    </w:p>
    <w:p w:rsidR="00AF0DE5" w:rsidRPr="00E62BA1" w:rsidRDefault="00AF0DE5"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 xml:space="preserve">В Балашовском муниципальном районе накоплен положительный опыт работы </w:t>
      </w:r>
      <w:r w:rsidRPr="00E62BA1">
        <w:rPr>
          <w:rFonts w:ascii="Times New Roman" w:hAnsi="Times New Roman" w:cs="Times New Roman"/>
          <w:sz w:val="24"/>
          <w:szCs w:val="24"/>
          <w:lang w:eastAsia="ru-RU"/>
        </w:rPr>
        <w:br/>
        <w:t>с талантливыми детьми. Функционирует центр дополнительного образования детей «Созвездие»,  в котором музыкально, художественно одаренные дети получают профессиональную подготовку, позволяющую принимать участие в исполнительских конкурсах, областного, республиканского, международного уровня и занимать призовые места.</w:t>
      </w:r>
    </w:p>
    <w:p w:rsidR="00AF0DE5" w:rsidRPr="00E62BA1" w:rsidRDefault="00AF0DE5" w:rsidP="00E62BA1">
      <w:pPr>
        <w:spacing w:after="0" w:line="240" w:lineRule="auto"/>
        <w:ind w:right="40"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 xml:space="preserve">В результате сложившейся в муниципалитете системы работы с одаренными детьми повысилась результативность участия детей и подростков в областных, всероссийских олимпиадах, конкурсах, конференциях. </w:t>
      </w:r>
    </w:p>
    <w:p w:rsidR="00AF0DE5" w:rsidRPr="00E62BA1" w:rsidRDefault="00AF0DE5"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 xml:space="preserve">Широкое проникновение информационно-коммуникационных технологий </w:t>
      </w:r>
      <w:r w:rsidRPr="00E62BA1">
        <w:rPr>
          <w:rFonts w:ascii="Times New Roman" w:hAnsi="Times New Roman" w:cs="Times New Roman"/>
          <w:sz w:val="24"/>
          <w:szCs w:val="24"/>
          <w:lang w:eastAsia="ru-RU"/>
        </w:rPr>
        <w:br/>
        <w:t xml:space="preserve">во все сферы деятельности человека повлекло за собой выделение в государственной политике такого направления деятельности как переход на оказание населению услуг </w:t>
      </w:r>
      <w:r w:rsidRPr="00E62BA1">
        <w:rPr>
          <w:rFonts w:ascii="Times New Roman" w:hAnsi="Times New Roman" w:cs="Times New Roman"/>
          <w:sz w:val="24"/>
          <w:szCs w:val="24"/>
          <w:lang w:eastAsia="ru-RU"/>
        </w:rPr>
        <w:br/>
        <w:t xml:space="preserve">в электронном виде. В 2018 работа по переходу на оказание населению услуг в сфере образования в электронном виде будет продолжена. </w:t>
      </w:r>
    </w:p>
    <w:p w:rsidR="00AF0DE5" w:rsidRPr="00E62BA1" w:rsidRDefault="00AF0DE5"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Реструктуризация образовательной сети Балашовского района создаёт условия для максимального развития, самореализации и профессионального самоопределения обучающихся, проживающих в отдалённых населённых пунктах.</w:t>
      </w:r>
    </w:p>
    <w:p w:rsidR="00AF0DE5" w:rsidRPr="00E62BA1" w:rsidRDefault="00AF0DE5"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В связи с этим, в 2017 у году в Балашовском районе в  11сельских школах организован подвоз  для 300 обучающихся  из 19 населенных пунктов: что обеспечивает для них доступность получения образования.</w:t>
      </w:r>
    </w:p>
    <w:p w:rsidR="00AF0DE5" w:rsidRPr="00E62BA1" w:rsidRDefault="00AF0DE5"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 xml:space="preserve">Все 12 автобусов, осуществляющих подвоз учащихся в сельские школы, оборудованы ремнями безопасности, тахографами. В целях контроля за движением школьных автобусов в режиме реального времени, определения скорости транспортного средства, отклонения от установленного маршрута и графика движения транспортные средства оборудованы системами спутниковой навигации ГЛОНАСС. </w:t>
      </w:r>
    </w:p>
    <w:p w:rsidR="00AF0DE5" w:rsidRPr="00E62BA1" w:rsidRDefault="00AF0DE5" w:rsidP="00E62BA1">
      <w:pPr>
        <w:spacing w:after="0" w:line="240" w:lineRule="auto"/>
        <w:ind w:firstLine="720"/>
        <w:jc w:val="both"/>
        <w:rPr>
          <w:rFonts w:ascii="Times New Roman" w:hAnsi="Times New Roman" w:cs="Times New Roman"/>
          <w:spacing w:val="-10"/>
          <w:sz w:val="24"/>
          <w:szCs w:val="24"/>
          <w:lang w:eastAsia="ru-RU"/>
        </w:rPr>
      </w:pPr>
      <w:r w:rsidRPr="00E62BA1">
        <w:rPr>
          <w:rFonts w:ascii="Times New Roman" w:hAnsi="Times New Roman" w:cs="Times New Roman"/>
          <w:spacing w:val="-10"/>
          <w:sz w:val="24"/>
          <w:szCs w:val="24"/>
          <w:lang w:eastAsia="ru-RU"/>
        </w:rPr>
        <w:t xml:space="preserve">Руководители учреждений, имеющих транспорт,  обеспечивают охрану транспортных средств для исключения самовольного их использования  посторонними лицами или повреждения. </w:t>
      </w:r>
    </w:p>
    <w:p w:rsidR="00AF0DE5" w:rsidRPr="00E62BA1" w:rsidRDefault="00AF0DE5" w:rsidP="00E62BA1">
      <w:pPr>
        <w:spacing w:after="0" w:line="240" w:lineRule="auto"/>
        <w:ind w:firstLine="720"/>
        <w:jc w:val="both"/>
        <w:rPr>
          <w:rFonts w:ascii="Times New Roman" w:hAnsi="Times New Roman" w:cs="Times New Roman"/>
          <w:spacing w:val="-18"/>
          <w:sz w:val="24"/>
          <w:szCs w:val="24"/>
          <w:lang w:eastAsia="ru-RU"/>
        </w:rPr>
      </w:pPr>
      <w:r w:rsidRPr="00E62BA1">
        <w:rPr>
          <w:rFonts w:ascii="Times New Roman" w:hAnsi="Times New Roman" w:cs="Times New Roman"/>
          <w:spacing w:val="-18"/>
          <w:sz w:val="24"/>
          <w:szCs w:val="24"/>
          <w:lang w:eastAsia="ru-RU"/>
        </w:rPr>
        <w:t>В целях обеспечения безопасности перевозок обучающихся необходимо улучшить систему подготовки лиц, занимающих должности, связанные с обеспечением безопасности дорожного движения, улучшить условия  содержания школьных автобусов, что обеспечит увеличение срока их службы.  Достижение данных показателей возможно путем исполнения программных мероприятий.</w:t>
      </w:r>
    </w:p>
    <w:p w:rsidR="00AF0DE5" w:rsidRPr="00E62BA1" w:rsidRDefault="00AF0DE5"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 xml:space="preserve">В целях повышения уровня безопасности обучающихся во время пребывания </w:t>
      </w:r>
      <w:r w:rsidRPr="00E62BA1">
        <w:rPr>
          <w:rFonts w:ascii="Times New Roman" w:hAnsi="Times New Roman" w:cs="Times New Roman"/>
          <w:sz w:val="24"/>
          <w:szCs w:val="24"/>
          <w:lang w:eastAsia="ru-RU"/>
        </w:rPr>
        <w:br/>
        <w:t xml:space="preserve">в учреждениях, осуществляющих образовательную деятельность, предупреждения </w:t>
      </w:r>
      <w:r w:rsidRPr="00E62BA1">
        <w:rPr>
          <w:rFonts w:ascii="Times New Roman" w:hAnsi="Times New Roman" w:cs="Times New Roman"/>
          <w:sz w:val="24"/>
          <w:szCs w:val="24"/>
          <w:lang w:eastAsia="ru-RU"/>
        </w:rPr>
        <w:br/>
        <w:t>и пресечения противоправных посягательств в отношении обучающихся, работников, посетителей, имущества образовательных учреждений необходимо проведение следующих мероприятий – установка и восстановление  ограждений территорий муниципальных учреждений, подведомственных  управлению образования администрации БМР, восстановление асфальтового покрытия.</w:t>
      </w:r>
    </w:p>
    <w:p w:rsidR="00AF0DE5" w:rsidRPr="00E62BA1" w:rsidRDefault="00AF0DE5"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При эксплуатации помещений, зданий, сооружений необходимо осуществлять санитарно-противоэпидемические (профилактические) мероприятия и обеспечивать безопасные для человека условия труда, быта и отдыха в соответствии с санитарными правилами и иными нормативными правовыми актами Российской Федерации.</w:t>
      </w:r>
    </w:p>
    <w:p w:rsidR="00AF0DE5" w:rsidRPr="00E62BA1" w:rsidRDefault="00AF0DE5"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 xml:space="preserve">Применение программно-целевого метода позволит обеспечить системный подход к решению существующих проблем в сфере благоустройства территорий учреждений образования, а также повысить эффективность и результативность осуществления бюджетных расходов. </w:t>
      </w:r>
    </w:p>
    <w:p w:rsidR="00AF0DE5" w:rsidRPr="00E62BA1" w:rsidRDefault="00AF0DE5"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Пожарная безопасность образовательной организации - это условие сохранения жизни и здоровья обучающихся и работников, а также материальных ценностей образовательной организации от возможных пожаров.</w:t>
      </w:r>
    </w:p>
    <w:p w:rsidR="00AF0DE5" w:rsidRPr="00E62BA1" w:rsidRDefault="00AF0DE5" w:rsidP="00E62BA1">
      <w:pPr>
        <w:spacing w:after="0" w:line="240" w:lineRule="auto"/>
        <w:ind w:firstLine="720"/>
        <w:jc w:val="both"/>
        <w:rPr>
          <w:rFonts w:ascii="Times New Roman" w:hAnsi="Times New Roman" w:cs="Times New Roman"/>
          <w:spacing w:val="-16"/>
          <w:sz w:val="24"/>
          <w:szCs w:val="24"/>
          <w:lang w:eastAsia="ru-RU"/>
        </w:rPr>
      </w:pPr>
      <w:r w:rsidRPr="00E62BA1">
        <w:rPr>
          <w:rFonts w:ascii="Times New Roman" w:hAnsi="Times New Roman" w:cs="Times New Roman"/>
          <w:spacing w:val="-16"/>
          <w:sz w:val="24"/>
          <w:szCs w:val="24"/>
          <w:lang w:eastAsia="ru-RU"/>
        </w:rPr>
        <w:t xml:space="preserve">Несмотря на то, что ежегодно на подготовку образовательных организаций  к учебному году, устранение замечаний надзорных органов, улучшение материально-технической базы учреждений выделяются бюджетные средства, проблемы в полном объёме по безопасному содержанию </w:t>
      </w:r>
      <w:r w:rsidRPr="00E62BA1">
        <w:rPr>
          <w:rFonts w:ascii="Times New Roman" w:hAnsi="Times New Roman" w:cs="Times New Roman"/>
          <w:spacing w:val="-16"/>
          <w:sz w:val="24"/>
          <w:szCs w:val="24"/>
          <w:lang w:eastAsia="ru-RU"/>
        </w:rPr>
        <w:br/>
        <w:t>и функционированию зданий не решены. Наиболее проблемными, требующими первостепенного решения остаются вопросы, связанные с выполнением противопожарных мероприятий, требующих вложения значительных финансовых средств.</w:t>
      </w:r>
    </w:p>
    <w:p w:rsidR="00AF0DE5" w:rsidRPr="00E62BA1" w:rsidRDefault="00AF0DE5" w:rsidP="00E62BA1">
      <w:pPr>
        <w:spacing w:after="0" w:line="240" w:lineRule="auto"/>
        <w:ind w:firstLine="720"/>
        <w:jc w:val="both"/>
        <w:rPr>
          <w:rFonts w:ascii="Times New Roman" w:hAnsi="Times New Roman" w:cs="Times New Roman"/>
          <w:spacing w:val="-6"/>
          <w:sz w:val="24"/>
          <w:szCs w:val="24"/>
          <w:lang w:eastAsia="ru-RU"/>
        </w:rPr>
      </w:pPr>
      <w:r w:rsidRPr="00E62BA1">
        <w:rPr>
          <w:rFonts w:ascii="Times New Roman" w:hAnsi="Times New Roman" w:cs="Times New Roman"/>
          <w:sz w:val="24"/>
          <w:szCs w:val="24"/>
          <w:lang w:eastAsia="ru-RU"/>
        </w:rPr>
        <w:t xml:space="preserve">По-прежнему, приоритетным направлением профилактической антитеррористической деятельности остается усиление материально-технической защищенности объектов социальной сферы. </w:t>
      </w:r>
    </w:p>
    <w:p w:rsidR="00AF0DE5" w:rsidRDefault="00AF0DE5" w:rsidP="00E62BA1">
      <w:pPr>
        <w:spacing w:after="0" w:line="240" w:lineRule="auto"/>
        <w:ind w:firstLine="720"/>
        <w:jc w:val="both"/>
        <w:rPr>
          <w:rFonts w:ascii="Times New Roman" w:hAnsi="Times New Roman" w:cs="Times New Roman"/>
          <w:spacing w:val="-8"/>
          <w:sz w:val="24"/>
          <w:szCs w:val="24"/>
          <w:lang w:eastAsia="ru-RU"/>
        </w:rPr>
      </w:pPr>
      <w:r w:rsidRPr="00E62BA1">
        <w:rPr>
          <w:rFonts w:ascii="Times New Roman" w:hAnsi="Times New Roman" w:cs="Times New Roman"/>
          <w:spacing w:val="-8"/>
          <w:sz w:val="24"/>
          <w:szCs w:val="24"/>
          <w:lang w:eastAsia="ru-RU"/>
        </w:rPr>
        <w:t>Нерешенными остаются вопросы, связанные с выполнением мероприятий, направленных на обеспечение безопасности, требующих вложения значительных финансовых средств (установка систем видеонаблюдения, ограждений территорий объектов и пр.).</w:t>
      </w:r>
    </w:p>
    <w:p w:rsidR="00AF0DE5" w:rsidRDefault="00AF0DE5" w:rsidP="00AC588D">
      <w:pPr>
        <w:tabs>
          <w:tab w:val="left" w:pos="6230"/>
        </w:tabs>
        <w:spacing w:after="0" w:line="240" w:lineRule="auto"/>
        <w:ind w:left="40" w:right="40" w:firstLine="720"/>
        <w:jc w:val="both"/>
        <w:rPr>
          <w:rFonts w:ascii="Times New Roman" w:hAnsi="Times New Roman" w:cs="Times New Roman"/>
          <w:sz w:val="24"/>
          <w:szCs w:val="24"/>
        </w:rPr>
      </w:pPr>
      <w:r>
        <w:rPr>
          <w:rFonts w:ascii="Times New Roman" w:hAnsi="Times New Roman" w:cs="Times New Roman"/>
          <w:sz w:val="24"/>
          <w:szCs w:val="24"/>
        </w:rPr>
        <w:t>В 2018 году будут реализованы м</w:t>
      </w:r>
      <w:r w:rsidRPr="00CD24FC">
        <w:rPr>
          <w:rFonts w:ascii="Times New Roman" w:hAnsi="Times New Roman" w:cs="Times New Roman"/>
          <w:sz w:val="24"/>
          <w:szCs w:val="24"/>
        </w:rPr>
        <w:t>ероприятия по энергосбережению и повышению энергоэффективности теплоснабжения в образовательных учреждениях</w:t>
      </w:r>
      <w:r>
        <w:rPr>
          <w:rFonts w:ascii="Times New Roman" w:hAnsi="Times New Roman" w:cs="Times New Roman"/>
          <w:sz w:val="24"/>
          <w:szCs w:val="24"/>
        </w:rPr>
        <w:t>:</w:t>
      </w:r>
    </w:p>
    <w:p w:rsidR="00AF0DE5" w:rsidRDefault="00AF0DE5" w:rsidP="00AC588D">
      <w:pPr>
        <w:tabs>
          <w:tab w:val="left" w:pos="6230"/>
        </w:tabs>
        <w:spacing w:after="0" w:line="240" w:lineRule="auto"/>
        <w:ind w:left="40" w:right="40" w:firstLine="720"/>
        <w:jc w:val="both"/>
        <w:rPr>
          <w:rFonts w:ascii="Times New Roman" w:hAnsi="Times New Roman" w:cs="Times New Roman"/>
          <w:sz w:val="24"/>
          <w:szCs w:val="24"/>
        </w:rPr>
      </w:pPr>
      <w:r>
        <w:rPr>
          <w:rFonts w:ascii="Times New Roman" w:hAnsi="Times New Roman" w:cs="Times New Roman"/>
          <w:sz w:val="24"/>
          <w:szCs w:val="24"/>
        </w:rPr>
        <w:t>- Дошкольное подразделение МОУ СОШ с.Барки в с.Устиновка</w:t>
      </w:r>
    </w:p>
    <w:p w:rsidR="00AF0DE5" w:rsidRDefault="00AF0DE5" w:rsidP="00AC588D">
      <w:pPr>
        <w:tabs>
          <w:tab w:val="left" w:pos="6230"/>
        </w:tabs>
        <w:spacing w:after="0" w:line="240" w:lineRule="auto"/>
        <w:ind w:left="40" w:right="40" w:firstLine="720"/>
        <w:jc w:val="both"/>
        <w:rPr>
          <w:rFonts w:ascii="Times New Roman" w:hAnsi="Times New Roman" w:cs="Times New Roman"/>
          <w:sz w:val="24"/>
          <w:szCs w:val="24"/>
        </w:rPr>
      </w:pPr>
      <w:r>
        <w:rPr>
          <w:rFonts w:ascii="Times New Roman" w:hAnsi="Times New Roman" w:cs="Times New Roman"/>
          <w:sz w:val="24"/>
          <w:szCs w:val="24"/>
        </w:rPr>
        <w:t>- МОУ СОШ с.Родничок иструктурное подразделение МОУ СОШ -  дошкольное подразделение д/с «Малыш»</w:t>
      </w:r>
    </w:p>
    <w:p w:rsidR="00AF0DE5" w:rsidRDefault="00AF0DE5" w:rsidP="00AC588D">
      <w:pPr>
        <w:tabs>
          <w:tab w:val="left" w:pos="6230"/>
        </w:tabs>
        <w:spacing w:after="0" w:line="240" w:lineRule="auto"/>
        <w:ind w:left="40" w:right="40" w:firstLine="720"/>
        <w:jc w:val="both"/>
        <w:rPr>
          <w:rFonts w:ascii="Times New Roman" w:hAnsi="Times New Roman" w:cs="Times New Roman"/>
          <w:sz w:val="24"/>
          <w:szCs w:val="24"/>
        </w:rPr>
      </w:pPr>
      <w:r>
        <w:rPr>
          <w:rFonts w:ascii="Times New Roman" w:hAnsi="Times New Roman" w:cs="Times New Roman"/>
          <w:sz w:val="24"/>
          <w:szCs w:val="24"/>
        </w:rPr>
        <w:t>- МАОУ СОШ с.Большой Мелик</w:t>
      </w:r>
    </w:p>
    <w:p w:rsidR="00AF0DE5" w:rsidRDefault="00AF0DE5" w:rsidP="00AC588D">
      <w:pPr>
        <w:tabs>
          <w:tab w:val="left" w:pos="6230"/>
        </w:tabs>
        <w:spacing w:after="0" w:line="240" w:lineRule="auto"/>
        <w:ind w:left="40" w:right="40" w:firstLine="720"/>
        <w:jc w:val="both"/>
        <w:rPr>
          <w:rFonts w:ascii="Times New Roman" w:hAnsi="Times New Roman" w:cs="Times New Roman"/>
          <w:sz w:val="24"/>
          <w:szCs w:val="24"/>
        </w:rPr>
      </w:pPr>
      <w:r>
        <w:rPr>
          <w:rFonts w:ascii="Times New Roman" w:hAnsi="Times New Roman" w:cs="Times New Roman"/>
          <w:sz w:val="24"/>
          <w:szCs w:val="24"/>
        </w:rPr>
        <w:t>- МАОУ СОШ с.Алмазово</w:t>
      </w:r>
    </w:p>
    <w:p w:rsidR="00AF0DE5" w:rsidRDefault="00AF0DE5" w:rsidP="00AC588D">
      <w:pPr>
        <w:tabs>
          <w:tab w:val="left" w:pos="6230"/>
        </w:tabs>
        <w:spacing w:after="0" w:line="240" w:lineRule="auto"/>
        <w:ind w:left="40" w:right="40" w:firstLine="720"/>
        <w:jc w:val="both"/>
        <w:rPr>
          <w:rFonts w:ascii="Times New Roman" w:hAnsi="Times New Roman" w:cs="Times New Roman"/>
          <w:sz w:val="24"/>
          <w:szCs w:val="24"/>
        </w:rPr>
      </w:pPr>
      <w:r>
        <w:rPr>
          <w:rFonts w:ascii="Times New Roman" w:hAnsi="Times New Roman" w:cs="Times New Roman"/>
          <w:sz w:val="24"/>
          <w:szCs w:val="24"/>
        </w:rPr>
        <w:t>- МОУ СОШ с.Сухая Елань</w:t>
      </w:r>
    </w:p>
    <w:p w:rsidR="00AF0DE5" w:rsidRDefault="00AF0DE5" w:rsidP="00AC588D">
      <w:pPr>
        <w:tabs>
          <w:tab w:val="left" w:pos="6230"/>
        </w:tabs>
        <w:spacing w:after="0" w:line="240" w:lineRule="auto"/>
        <w:ind w:left="40" w:right="40" w:firstLine="720"/>
        <w:jc w:val="both"/>
        <w:rPr>
          <w:rFonts w:ascii="Times New Roman" w:hAnsi="Times New Roman" w:cs="Times New Roman"/>
          <w:sz w:val="24"/>
          <w:szCs w:val="24"/>
        </w:rPr>
      </w:pPr>
      <w:r>
        <w:rPr>
          <w:rFonts w:ascii="Times New Roman" w:hAnsi="Times New Roman" w:cs="Times New Roman"/>
          <w:sz w:val="24"/>
          <w:szCs w:val="24"/>
        </w:rPr>
        <w:t>- МОУ СОШ п.Первомайский</w:t>
      </w:r>
    </w:p>
    <w:p w:rsidR="00AF0DE5" w:rsidRDefault="00AF0DE5" w:rsidP="00AC588D">
      <w:pPr>
        <w:tabs>
          <w:tab w:val="left" w:pos="6230"/>
        </w:tabs>
        <w:spacing w:after="0" w:line="240" w:lineRule="auto"/>
        <w:ind w:left="40" w:right="40" w:firstLine="720"/>
        <w:jc w:val="both"/>
        <w:rPr>
          <w:rFonts w:ascii="Times New Roman" w:hAnsi="Times New Roman" w:cs="Times New Roman"/>
          <w:sz w:val="24"/>
          <w:szCs w:val="24"/>
          <w:u w:val="single"/>
          <w:lang w:eastAsia="ru-RU"/>
        </w:rPr>
      </w:pPr>
      <w:r>
        <w:rPr>
          <w:rFonts w:ascii="Times New Roman" w:hAnsi="Times New Roman" w:cs="Times New Roman"/>
          <w:sz w:val="24"/>
          <w:szCs w:val="24"/>
        </w:rPr>
        <w:t xml:space="preserve">В рамках реализации данного мероприятия в бюджетах каждого учреждения предусмотрены по 98 т.руб. на изготовление проектно-сметной документации и по 18 т.руб.  на проведение энергетического исследования.  </w:t>
      </w:r>
    </w:p>
    <w:p w:rsidR="00AF0DE5" w:rsidRDefault="00AF0DE5" w:rsidP="00E62BA1">
      <w:pPr>
        <w:spacing w:after="0" w:line="240" w:lineRule="auto"/>
        <w:ind w:firstLine="720"/>
        <w:jc w:val="both"/>
        <w:rPr>
          <w:rFonts w:ascii="Times New Roman" w:hAnsi="Times New Roman" w:cs="Times New Roman"/>
          <w:spacing w:val="-8"/>
          <w:sz w:val="24"/>
          <w:szCs w:val="24"/>
          <w:lang w:eastAsia="ru-RU"/>
        </w:rPr>
      </w:pPr>
    </w:p>
    <w:p w:rsidR="00AF0DE5" w:rsidRPr="00565BA2" w:rsidRDefault="00AF0DE5" w:rsidP="00E62BA1">
      <w:pPr>
        <w:spacing w:after="0" w:line="240" w:lineRule="auto"/>
        <w:ind w:firstLine="720"/>
        <w:jc w:val="both"/>
        <w:rPr>
          <w:rFonts w:ascii="Times New Roman" w:hAnsi="Times New Roman" w:cs="Times New Roman"/>
          <w:color w:val="FF0000"/>
          <w:sz w:val="24"/>
          <w:szCs w:val="24"/>
          <w:lang w:eastAsia="ru-RU"/>
        </w:rPr>
      </w:pPr>
    </w:p>
    <w:p w:rsidR="00AF0DE5" w:rsidRPr="00CD24FC" w:rsidRDefault="00AF0DE5" w:rsidP="00CD24FC">
      <w:pPr>
        <w:spacing w:after="0" w:line="240" w:lineRule="auto"/>
        <w:jc w:val="center"/>
        <w:rPr>
          <w:rFonts w:ascii="Times New Roman" w:hAnsi="Times New Roman" w:cs="Times New Roman"/>
          <w:b/>
          <w:bCs/>
          <w:spacing w:val="-17"/>
          <w:sz w:val="24"/>
          <w:szCs w:val="24"/>
          <w:lang w:eastAsia="ru-RU"/>
        </w:rPr>
      </w:pPr>
    </w:p>
    <w:p w:rsidR="00AF0DE5" w:rsidRPr="00CD24FC" w:rsidRDefault="00AF0DE5" w:rsidP="00CD24FC">
      <w:pPr>
        <w:spacing w:after="0" w:line="240" w:lineRule="auto"/>
        <w:jc w:val="center"/>
        <w:rPr>
          <w:rFonts w:ascii="Times New Roman" w:hAnsi="Times New Roman" w:cs="Times New Roman"/>
          <w:b/>
          <w:bCs/>
          <w:spacing w:val="-17"/>
          <w:sz w:val="24"/>
          <w:szCs w:val="24"/>
          <w:lang w:eastAsia="ru-RU"/>
        </w:rPr>
      </w:pPr>
      <w:r w:rsidRPr="00CD24FC">
        <w:rPr>
          <w:rFonts w:ascii="Times New Roman" w:hAnsi="Times New Roman" w:cs="Times New Roman"/>
          <w:b/>
          <w:bCs/>
          <w:spacing w:val="-17"/>
          <w:sz w:val="24"/>
          <w:szCs w:val="24"/>
          <w:lang w:eastAsia="ru-RU"/>
        </w:rPr>
        <w:t xml:space="preserve">8.2.2. Приоритеты  муниципальной политики в сфере реализации подпрограммы, цели </w:t>
      </w:r>
      <w:r w:rsidRPr="00CD24FC">
        <w:rPr>
          <w:rFonts w:ascii="Times New Roman" w:hAnsi="Times New Roman" w:cs="Times New Roman"/>
          <w:b/>
          <w:bCs/>
          <w:spacing w:val="-17"/>
          <w:sz w:val="24"/>
          <w:szCs w:val="24"/>
          <w:lang w:eastAsia="ru-RU"/>
        </w:rPr>
        <w:br/>
        <w:t>(при необходимости), задачи, целевые показатели, описание основных ожидаемых конечных результатов подпрограммы, сроков реализации подпрограммы, а также этапов реализации подпрограммы в случае их определения ответственным исполнителем.</w:t>
      </w:r>
    </w:p>
    <w:p w:rsidR="00AF0DE5" w:rsidRPr="00CD24FC" w:rsidRDefault="00AF0DE5" w:rsidP="00CD24FC">
      <w:pPr>
        <w:widowControl w:val="0"/>
        <w:autoSpaceDE w:val="0"/>
        <w:autoSpaceDN w:val="0"/>
        <w:spacing w:after="0" w:line="240" w:lineRule="auto"/>
        <w:jc w:val="center"/>
        <w:rPr>
          <w:rFonts w:ascii="Courier New" w:hAnsi="Courier New" w:cs="Courier New"/>
          <w:sz w:val="24"/>
          <w:szCs w:val="24"/>
          <w:lang w:eastAsia="ru-RU"/>
        </w:rPr>
      </w:pP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Подпрограмма разработана в связи с необходимостью обеспечения управляемого процесса развития муниципальной системы образования, перевода </w:t>
      </w:r>
      <w:r w:rsidRPr="00CD24FC">
        <w:rPr>
          <w:rFonts w:ascii="Times New Roman" w:hAnsi="Times New Roman" w:cs="Times New Roman"/>
          <w:sz w:val="24"/>
          <w:szCs w:val="24"/>
          <w:lang w:eastAsia="ru-RU"/>
        </w:rPr>
        <w:br/>
        <w:t>в новое состояние, обеспечивающее повышение ее качества и эффективности.</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u w:val="single"/>
          <w:lang w:eastAsia="ru-RU"/>
        </w:rPr>
        <w:t xml:space="preserve">Основная цель подпрограммы: </w:t>
      </w:r>
      <w:r w:rsidRPr="00CD24FC">
        <w:rPr>
          <w:rFonts w:ascii="Times New Roman" w:hAnsi="Times New Roman" w:cs="Times New Roman"/>
          <w:sz w:val="24"/>
          <w:szCs w:val="24"/>
          <w:lang w:eastAsia="ru-RU"/>
        </w:rPr>
        <w:t xml:space="preserve">развитие системы оценки качества образования и востребованности образовательных услуг; разработка </w:t>
      </w:r>
      <w:r w:rsidRPr="00CD24FC">
        <w:rPr>
          <w:rFonts w:ascii="Times New Roman" w:hAnsi="Times New Roman" w:cs="Times New Roman"/>
          <w:sz w:val="24"/>
          <w:szCs w:val="24"/>
          <w:lang w:eastAsia="ru-RU"/>
        </w:rPr>
        <w:br/>
        <w:t>и внедрение в учебно-воспитательный процесс эффективных моделей успешной социализации детей; формирование условий устойчивого развития доступной среды для инвалидов и иных маломобильных групп населения.</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u w:val="single"/>
          <w:lang w:eastAsia="ru-RU"/>
        </w:rPr>
        <w:t>Задачи подпрограммы</w:t>
      </w:r>
      <w:r w:rsidRPr="00CD24FC">
        <w:rPr>
          <w:rFonts w:ascii="Times New Roman" w:hAnsi="Times New Roman" w:cs="Times New Roman"/>
          <w:sz w:val="24"/>
          <w:szCs w:val="24"/>
          <w:lang w:eastAsia="ru-RU"/>
        </w:rPr>
        <w:t>:</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создание условий для перехода общеобразовательных организаций на новые федеральные государственные образовательные стандарты;</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совершенствование учительского корпуса;</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сохранение и укрепление здоровья школьников;</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расширение самостоятельности школ;</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обеспечение условий для развития и внедрения независимой системы оценки результатов общего образования;</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создание единой информационной системы общего образования;</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pacing w:val="-17"/>
          <w:sz w:val="24"/>
          <w:szCs w:val="24"/>
          <w:lang w:eastAsia="ru-RU"/>
        </w:rPr>
      </w:pPr>
      <w:r w:rsidRPr="00CD24FC">
        <w:rPr>
          <w:rFonts w:ascii="Times New Roman" w:hAnsi="Times New Roman" w:cs="Times New Roman"/>
          <w:spacing w:val="-17"/>
          <w:sz w:val="24"/>
          <w:szCs w:val="24"/>
          <w:lang w:eastAsia="ru-RU"/>
        </w:rPr>
        <w:t>- увеличение количества детей-инвалидов, охваченных муниципальными мероприятиями.</w:t>
      </w:r>
    </w:p>
    <w:p w:rsidR="00AF0DE5" w:rsidRPr="00CD24FC" w:rsidRDefault="00AF0DE5" w:rsidP="00CD24FC">
      <w:pPr>
        <w:rPr>
          <w:lang w:eastAsia="ru-RU"/>
        </w:rPr>
      </w:pP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pacing w:val="-17"/>
          <w:sz w:val="24"/>
          <w:szCs w:val="24"/>
          <w:u w:val="single"/>
          <w:lang w:eastAsia="ru-RU"/>
        </w:rPr>
      </w:pPr>
      <w:r w:rsidRPr="00CD24FC">
        <w:rPr>
          <w:rFonts w:ascii="Times New Roman" w:hAnsi="Times New Roman" w:cs="Times New Roman"/>
          <w:spacing w:val="-17"/>
          <w:sz w:val="24"/>
          <w:szCs w:val="24"/>
          <w:u w:val="single"/>
          <w:lang w:eastAsia="ru-RU"/>
        </w:rPr>
        <w:t>В результате реализации подпрограммы предусмотрены следующие целевые показатели:</w:t>
      </w:r>
    </w:p>
    <w:p w:rsidR="00AF0DE5" w:rsidRPr="00CD24FC" w:rsidRDefault="00AF0DE5" w:rsidP="00CD24FC">
      <w:pPr>
        <w:spacing w:after="0" w:line="240" w:lineRule="auto"/>
        <w:ind w:firstLine="720"/>
        <w:jc w:val="both"/>
        <w:rPr>
          <w:rFonts w:ascii="Times New Roman" w:hAnsi="Times New Roman" w:cs="Times New Roman"/>
          <w:spacing w:val="-14"/>
          <w:sz w:val="24"/>
          <w:szCs w:val="24"/>
          <w:lang w:eastAsia="ru-RU"/>
        </w:rPr>
      </w:pPr>
      <w:r w:rsidRPr="00CD24FC">
        <w:rPr>
          <w:rFonts w:ascii="Times New Roman" w:hAnsi="Times New Roman" w:cs="Times New Roman"/>
          <w:spacing w:val="-14"/>
          <w:sz w:val="24"/>
          <w:szCs w:val="24"/>
          <w:lang w:eastAsia="ru-RU"/>
        </w:rPr>
        <w:t>- доля общеобразовательных организаций, соответствующих требованиям федеральных государственных образовательных стандартов в общей численности общеобразовательных организаций БМР - 72%;</w:t>
      </w:r>
    </w:p>
    <w:p w:rsidR="00AF0DE5" w:rsidRPr="00CD24FC" w:rsidRDefault="00AF0DE5" w:rsidP="00CD24FC">
      <w:pPr>
        <w:spacing w:after="0" w:line="240" w:lineRule="auto"/>
        <w:ind w:firstLine="720"/>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доля обучающихся общеобразовательных организаций, освоивших программы основного и среднего общего образования, получивших документ об образовании, в общей численности обучающихся 9,11(12) классов, принимавших участие в ГИА  – 98%;</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доля обучающихся 4-х классов общеобразовательных организаций БМР, подтвердивших годовую отметку по предметам в ходе Всероссийских проверочных работ в общей численности обучающихся 4-х классов, выполнявших работы – 66%;</w:t>
      </w:r>
    </w:p>
    <w:p w:rsidR="00AF0DE5" w:rsidRPr="00CD24FC" w:rsidRDefault="00AF0DE5" w:rsidP="00CD24FC">
      <w:pPr>
        <w:spacing w:after="0" w:line="240" w:lineRule="auto"/>
        <w:ind w:firstLine="720"/>
        <w:jc w:val="both"/>
        <w:rPr>
          <w:rFonts w:ascii="Times New Roman" w:hAnsi="Times New Roman" w:cs="Times New Roman"/>
          <w:sz w:val="24"/>
          <w:szCs w:val="24"/>
        </w:rPr>
      </w:pPr>
      <w:r w:rsidRPr="00CD24FC">
        <w:rPr>
          <w:rFonts w:ascii="Times New Roman" w:hAnsi="Times New Roman" w:cs="Times New Roman"/>
          <w:sz w:val="24"/>
          <w:szCs w:val="24"/>
        </w:rPr>
        <w:t>- количество общешкольных и муниципальных мероприятий, которыми охвачены дети-инвалиды.</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z w:val="24"/>
          <w:szCs w:val="24"/>
          <w:u w:val="single"/>
          <w:lang w:eastAsia="ru-RU"/>
        </w:rPr>
      </w:pPr>
      <w:r w:rsidRPr="00CD24FC">
        <w:rPr>
          <w:rFonts w:ascii="Times New Roman" w:hAnsi="Times New Roman" w:cs="Times New Roman"/>
          <w:sz w:val="24"/>
          <w:szCs w:val="24"/>
          <w:u w:val="single"/>
          <w:lang w:eastAsia="ru-RU"/>
        </w:rPr>
        <w:t>Ожидаемые результаты подпрограммы:</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 обеспечение качественного общего образования </w:t>
      </w:r>
      <w:r w:rsidRPr="00CD24FC">
        <w:rPr>
          <w:rFonts w:ascii="Times New Roman" w:hAnsi="Times New Roman" w:cs="Times New Roman"/>
          <w:sz w:val="24"/>
          <w:szCs w:val="24"/>
          <w:lang w:eastAsia="ru-RU"/>
        </w:rPr>
        <w:br/>
        <w:t>в соответствии с социальным запросом населения;</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pacing w:val="-12"/>
          <w:sz w:val="24"/>
          <w:szCs w:val="24"/>
          <w:lang w:eastAsia="ru-RU"/>
        </w:rPr>
      </w:pPr>
      <w:r w:rsidRPr="00CD24FC">
        <w:rPr>
          <w:rFonts w:ascii="Times New Roman" w:hAnsi="Times New Roman" w:cs="Times New Roman"/>
          <w:spacing w:val="-12"/>
          <w:sz w:val="24"/>
          <w:szCs w:val="24"/>
          <w:lang w:eastAsia="ru-RU"/>
        </w:rPr>
        <w:t>- совершенствование системы воспитания, способствующей успешной социализации  выпускников образовательных учреждений, повышению их гражданского самосознания;</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создание оптимальной структуры сети учреждений образования;</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повышение открытости и прозрачности деятельности муниципальной системы образования для потребителей образовательных услуг;</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создание условий для улучшения здоровья обучающихся и воспитанников;</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повышение эффективности управления качеством образования;</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улучшение качества социальной среды и условий жизни для маломобильных групп обучающихся.</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Срок реализации подпрограммы – 2018 -2020г.</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Оценка эффективности реализации подпрограммы производится ежегодно </w:t>
      </w:r>
      <w:r w:rsidRPr="00CD24FC">
        <w:rPr>
          <w:rFonts w:ascii="Times New Roman" w:hAnsi="Times New Roman" w:cs="Times New Roman"/>
          <w:sz w:val="24"/>
          <w:szCs w:val="24"/>
          <w:lang w:eastAsia="ru-RU"/>
        </w:rPr>
        <w:br/>
        <w:t>по итогам 2018 -2020г.г.</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Реализация подпрограммы осуществляется в соответствии с планом-графиком реализации муниципальной программы «Развитие системы образования на территории Балашовского муниципального района  на 2018 -2020г.г.». </w:t>
      </w:r>
    </w:p>
    <w:p w:rsidR="00AF0DE5" w:rsidRPr="00CD24FC" w:rsidRDefault="00AF0DE5" w:rsidP="00CD24FC">
      <w:pPr>
        <w:widowControl w:val="0"/>
        <w:autoSpaceDE w:val="0"/>
        <w:autoSpaceDN w:val="0"/>
        <w:spacing w:after="0" w:line="240" w:lineRule="auto"/>
        <w:rPr>
          <w:rFonts w:ascii="Courier New" w:hAnsi="Courier New" w:cs="Courier New"/>
          <w:sz w:val="20"/>
          <w:szCs w:val="20"/>
          <w:lang w:eastAsia="ru-RU"/>
        </w:rPr>
      </w:pPr>
    </w:p>
    <w:p w:rsidR="00AF0DE5" w:rsidRDefault="00AF0DE5" w:rsidP="00CD24FC">
      <w:pPr>
        <w:spacing w:after="0" w:line="240" w:lineRule="auto"/>
        <w:jc w:val="center"/>
        <w:rPr>
          <w:rFonts w:ascii="Times New Roman" w:hAnsi="Times New Roman" w:cs="Times New Roman"/>
          <w:b/>
          <w:bCs/>
          <w:sz w:val="24"/>
          <w:szCs w:val="24"/>
          <w:lang w:eastAsia="ru-RU"/>
        </w:rPr>
      </w:pPr>
    </w:p>
    <w:p w:rsidR="00AF0DE5" w:rsidRPr="00CD24FC" w:rsidRDefault="00AF0DE5" w:rsidP="00CD24FC">
      <w:pPr>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8.2.3. Характеристика основн</w:t>
      </w:r>
      <w:r>
        <w:rPr>
          <w:rFonts w:ascii="Times New Roman" w:hAnsi="Times New Roman" w:cs="Times New Roman"/>
          <w:b/>
          <w:bCs/>
          <w:sz w:val="24"/>
          <w:szCs w:val="24"/>
          <w:lang w:eastAsia="ru-RU"/>
        </w:rPr>
        <w:t>ого</w:t>
      </w:r>
      <w:r w:rsidRPr="00CD24FC">
        <w:rPr>
          <w:rFonts w:ascii="Times New Roman" w:hAnsi="Times New Roman" w:cs="Times New Roman"/>
          <w:b/>
          <w:bCs/>
          <w:sz w:val="24"/>
          <w:szCs w:val="24"/>
          <w:lang w:eastAsia="ru-RU"/>
        </w:rPr>
        <w:t xml:space="preserve"> мероприяти</w:t>
      </w:r>
      <w:r>
        <w:rPr>
          <w:rFonts w:ascii="Times New Roman" w:hAnsi="Times New Roman" w:cs="Times New Roman"/>
          <w:b/>
          <w:bCs/>
          <w:sz w:val="24"/>
          <w:szCs w:val="24"/>
          <w:lang w:eastAsia="ru-RU"/>
        </w:rPr>
        <w:t>я</w:t>
      </w:r>
      <w:r w:rsidRPr="00CD24FC">
        <w:rPr>
          <w:rFonts w:ascii="Times New Roman" w:hAnsi="Times New Roman" w:cs="Times New Roman"/>
          <w:b/>
          <w:bCs/>
          <w:sz w:val="24"/>
          <w:szCs w:val="24"/>
          <w:lang w:eastAsia="ru-RU"/>
        </w:rPr>
        <w:t xml:space="preserve"> подпрограммы</w:t>
      </w:r>
      <w:r>
        <w:rPr>
          <w:rFonts w:ascii="Times New Roman" w:hAnsi="Times New Roman" w:cs="Times New Roman"/>
          <w:b/>
          <w:bCs/>
          <w:sz w:val="24"/>
          <w:szCs w:val="24"/>
          <w:lang w:eastAsia="ru-RU"/>
        </w:rPr>
        <w:t xml:space="preserve">. </w:t>
      </w:r>
    </w:p>
    <w:p w:rsidR="00AF0DE5" w:rsidRDefault="00AF0DE5"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AF0DE5" w:rsidRDefault="00AF0DE5" w:rsidP="00A4254D">
      <w:pPr>
        <w:spacing w:after="0" w:line="240" w:lineRule="auto"/>
        <w:ind w:left="709"/>
        <w:rPr>
          <w:rFonts w:ascii="Times New Roman" w:hAnsi="Times New Roman" w:cs="Times New Roman"/>
          <w:sz w:val="24"/>
          <w:szCs w:val="24"/>
          <w:lang w:eastAsia="ru-RU"/>
        </w:rPr>
      </w:pPr>
      <w:r w:rsidRPr="00422FF8">
        <w:rPr>
          <w:rFonts w:ascii="Times New Roman" w:hAnsi="Times New Roman" w:cs="Times New Roman"/>
          <w:b/>
          <w:bCs/>
          <w:sz w:val="24"/>
          <w:szCs w:val="24"/>
          <w:lang w:eastAsia="ru-RU"/>
        </w:rPr>
        <w:t>Основное мероприятие</w:t>
      </w:r>
      <w:r w:rsidRPr="0078639B">
        <w:rPr>
          <w:rFonts w:ascii="Times New Roman" w:hAnsi="Times New Roman" w:cs="Times New Roman"/>
          <w:sz w:val="24"/>
          <w:szCs w:val="24"/>
          <w:lang w:eastAsia="ru-RU"/>
        </w:rPr>
        <w:t xml:space="preserve">: </w:t>
      </w:r>
      <w:r w:rsidRPr="00FB1132">
        <w:rPr>
          <w:rFonts w:ascii="Times New Roman" w:hAnsi="Times New Roman" w:cs="Times New Roman"/>
          <w:sz w:val="24"/>
          <w:szCs w:val="24"/>
          <w:lang w:eastAsia="ru-RU"/>
        </w:rPr>
        <w:t xml:space="preserve">Развитие системы общего образования </w:t>
      </w:r>
    </w:p>
    <w:p w:rsidR="00AF0DE5" w:rsidRDefault="00AF0DE5" w:rsidP="00422FF8">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Реализация мероприятий подпрограммы осуществляется по следующим направлениям:</w:t>
      </w:r>
    </w:p>
    <w:p w:rsidR="00AF0DE5" w:rsidRPr="00CD24FC" w:rsidRDefault="00AF0DE5" w:rsidP="00A4254D">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CD24FC">
        <w:rPr>
          <w:rFonts w:ascii="Times New Roman" w:hAnsi="Times New Roman" w:cs="Times New Roman"/>
          <w:sz w:val="24"/>
          <w:szCs w:val="24"/>
          <w:lang w:eastAsia="ru-RU"/>
        </w:rPr>
        <w:t>Обеспечение государственных гарантий прав граждан на получение  общедоступного и бесплатного дошкольного, начального, основного, среднего общего образования в муниципальных  общеобразовательных организациях БМР.</w:t>
      </w:r>
    </w:p>
    <w:p w:rsidR="00AF0DE5" w:rsidRDefault="00AF0DE5" w:rsidP="00A4254D">
      <w:pPr>
        <w:spacing w:after="0" w:line="240" w:lineRule="auto"/>
        <w:ind w:firstLine="720"/>
        <w:rPr>
          <w:rFonts w:ascii="Times New Roman" w:hAnsi="Times New Roman" w:cs="Times New Roman"/>
          <w:sz w:val="24"/>
          <w:szCs w:val="24"/>
          <w:u w:val="single"/>
        </w:rPr>
      </w:pPr>
      <w:r>
        <w:rPr>
          <w:rFonts w:ascii="Times New Roman" w:hAnsi="Times New Roman" w:cs="Times New Roman"/>
          <w:sz w:val="24"/>
          <w:szCs w:val="24"/>
        </w:rPr>
        <w:t>2.</w:t>
      </w:r>
      <w:r w:rsidRPr="00E45E37">
        <w:rPr>
          <w:rFonts w:ascii="Times New Roman" w:hAnsi="Times New Roman" w:cs="Times New Roman"/>
          <w:sz w:val="24"/>
          <w:szCs w:val="24"/>
        </w:rPr>
        <w:t>Развитие сети общеобразовательных организаций</w:t>
      </w:r>
      <w:r>
        <w:rPr>
          <w:rFonts w:ascii="Times New Roman" w:hAnsi="Times New Roman" w:cs="Times New Roman"/>
          <w:sz w:val="24"/>
          <w:szCs w:val="24"/>
        </w:rPr>
        <w:t xml:space="preserve">, </w:t>
      </w:r>
      <w:r w:rsidRPr="00E45E37">
        <w:rPr>
          <w:rFonts w:ascii="Times New Roman" w:hAnsi="Times New Roman" w:cs="Times New Roman"/>
          <w:sz w:val="24"/>
          <w:szCs w:val="24"/>
        </w:rPr>
        <w:t xml:space="preserve"> соответствующих современным требованиям, развитие творческих способностей учащихся</w:t>
      </w:r>
      <w:r>
        <w:rPr>
          <w:rFonts w:ascii="Times New Roman" w:hAnsi="Times New Roman" w:cs="Times New Roman"/>
          <w:sz w:val="24"/>
          <w:szCs w:val="24"/>
        </w:rPr>
        <w:t>.</w:t>
      </w:r>
    </w:p>
    <w:p w:rsidR="00AF0DE5" w:rsidRPr="00CD24FC" w:rsidRDefault="00AF0DE5" w:rsidP="00A4254D">
      <w:pPr>
        <w:widowControl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w:t>
      </w:r>
      <w:r w:rsidRPr="00CD24FC">
        <w:rPr>
          <w:rFonts w:ascii="Times New Roman" w:hAnsi="Times New Roman" w:cs="Times New Roman"/>
          <w:sz w:val="24"/>
          <w:szCs w:val="24"/>
        </w:rPr>
        <w:t xml:space="preserve">Организация государственной итоговой аттестации выпускников 9, 11(12) классов (приобретение горюче-смазочных материалов (далее-ГСМ) и запчастей, бумаги, расходных материалов к оргтехнике для проведения экзаменов, компьютерной техники, микрофонов, </w:t>
      </w:r>
      <w:r w:rsidRPr="00CD24FC">
        <w:rPr>
          <w:rFonts w:ascii="Times New Roman" w:hAnsi="Times New Roman" w:cs="Times New Roman"/>
          <w:spacing w:val="-16"/>
          <w:sz w:val="24"/>
          <w:szCs w:val="24"/>
        </w:rPr>
        <w:t xml:space="preserve"> приобретение подавителей (блокираторов) средств сотовой связи </w:t>
      </w:r>
      <w:r w:rsidRPr="00CD24FC">
        <w:rPr>
          <w:rFonts w:ascii="Times New Roman" w:hAnsi="Times New Roman" w:cs="Times New Roman"/>
          <w:spacing w:val="-16"/>
          <w:sz w:val="24"/>
          <w:szCs w:val="24"/>
        </w:rPr>
        <w:br/>
        <w:t xml:space="preserve">и  беспроводного доступа,  оплата  выполнения услуг по  технической поддержке  защищенного канала связи для передачи данных через Интернет, аттестация рабочего места, оборудованного </w:t>
      </w:r>
      <w:r w:rsidRPr="00CD24FC">
        <w:rPr>
          <w:rFonts w:ascii="Times New Roman" w:hAnsi="Times New Roman" w:cs="Times New Roman"/>
          <w:spacing w:val="-16"/>
          <w:sz w:val="24"/>
          <w:szCs w:val="24"/>
          <w:lang w:val="en-US"/>
        </w:rPr>
        <w:t>Vip</w:t>
      </w:r>
      <w:r w:rsidRPr="00CD24FC">
        <w:rPr>
          <w:rFonts w:ascii="Times New Roman" w:hAnsi="Times New Roman" w:cs="Times New Roman"/>
          <w:spacing w:val="-16"/>
          <w:sz w:val="24"/>
          <w:szCs w:val="24"/>
        </w:rPr>
        <w:t>-</w:t>
      </w:r>
      <w:r w:rsidRPr="00CD24FC">
        <w:rPr>
          <w:rFonts w:ascii="Times New Roman" w:hAnsi="Times New Roman" w:cs="Times New Roman"/>
          <w:spacing w:val="-16"/>
          <w:sz w:val="24"/>
          <w:szCs w:val="24"/>
          <w:lang w:val="en-US"/>
        </w:rPr>
        <w:t>Net</w:t>
      </w:r>
      <w:r w:rsidRPr="00CD24FC">
        <w:rPr>
          <w:rFonts w:ascii="Times New Roman" w:hAnsi="Times New Roman" w:cs="Times New Roman"/>
          <w:spacing w:val="-16"/>
          <w:sz w:val="24"/>
          <w:szCs w:val="24"/>
        </w:rPr>
        <w:t xml:space="preserve"> на соответствие требованиям ФЗ-152, приобретение средств криптографической защиты информации</w:t>
      </w:r>
      <w:r w:rsidRPr="00CD24FC">
        <w:rPr>
          <w:rFonts w:ascii="Times New Roman" w:hAnsi="Times New Roman" w:cs="Times New Roman"/>
          <w:sz w:val="24"/>
          <w:szCs w:val="24"/>
        </w:rPr>
        <w:t>).</w:t>
      </w:r>
    </w:p>
    <w:p w:rsidR="00AF0DE5" w:rsidRDefault="00AF0DE5" w:rsidP="00422FF8">
      <w:pPr>
        <w:tabs>
          <w:tab w:val="left" w:pos="6230"/>
        </w:tabs>
        <w:spacing w:after="0" w:line="240" w:lineRule="auto"/>
        <w:ind w:left="40" w:right="40" w:firstLine="720"/>
        <w:jc w:val="both"/>
        <w:rPr>
          <w:rFonts w:ascii="Times New Roman" w:hAnsi="Times New Roman" w:cs="Times New Roman"/>
          <w:sz w:val="24"/>
          <w:szCs w:val="24"/>
          <w:u w:val="single"/>
          <w:lang w:eastAsia="ru-RU"/>
        </w:rPr>
      </w:pPr>
      <w:r>
        <w:rPr>
          <w:rFonts w:ascii="Times New Roman" w:hAnsi="Times New Roman" w:cs="Times New Roman"/>
          <w:sz w:val="24"/>
          <w:szCs w:val="24"/>
        </w:rPr>
        <w:t>4.</w:t>
      </w:r>
      <w:r w:rsidRPr="00E6215B">
        <w:rPr>
          <w:rFonts w:ascii="Times New Roman" w:hAnsi="Times New Roman" w:cs="Times New Roman"/>
          <w:sz w:val="24"/>
          <w:szCs w:val="24"/>
        </w:rPr>
        <w:t>Создание современных условий обучения в муниципальных общеобразовательных организациях</w:t>
      </w:r>
      <w:r>
        <w:rPr>
          <w:rFonts w:ascii="Times New Roman" w:hAnsi="Times New Roman" w:cs="Times New Roman"/>
          <w:sz w:val="24"/>
          <w:szCs w:val="24"/>
          <w:u w:val="single"/>
          <w:lang w:eastAsia="ru-RU"/>
        </w:rPr>
        <w:t>(</w:t>
      </w:r>
      <w:r>
        <w:rPr>
          <w:rFonts w:ascii="Times New Roman" w:hAnsi="Times New Roman" w:cs="Times New Roman"/>
          <w:sz w:val="24"/>
          <w:szCs w:val="24"/>
        </w:rPr>
        <w:t>р</w:t>
      </w:r>
      <w:r w:rsidRPr="00CD24FC">
        <w:rPr>
          <w:rFonts w:ascii="Times New Roman" w:hAnsi="Times New Roman" w:cs="Times New Roman"/>
          <w:sz w:val="24"/>
          <w:szCs w:val="24"/>
        </w:rPr>
        <w:t>азработка проектно-сметной документации  для пристройки МОУ СОШ с. Репное</w:t>
      </w:r>
      <w:r>
        <w:rPr>
          <w:rFonts w:ascii="Times New Roman" w:hAnsi="Times New Roman" w:cs="Times New Roman"/>
          <w:sz w:val="24"/>
          <w:szCs w:val="24"/>
        </w:rPr>
        <w:t>,</w:t>
      </w:r>
      <w:r w:rsidRPr="00CD24FC">
        <w:rPr>
          <w:rFonts w:ascii="Times New Roman" w:hAnsi="Times New Roman" w:cs="Times New Roman"/>
          <w:sz w:val="24"/>
          <w:szCs w:val="24"/>
        </w:rPr>
        <w:t>установка, замена, ремонт, обслуживание системы автоматической пожарной сигнализации (далее-АПС), огнезащитная обработка сгораемых поверхностей, проверка огнезащитной обработки, заправка огнетушителей, замеры сопротивления изоляции</w:t>
      </w:r>
      <w:r>
        <w:rPr>
          <w:rFonts w:ascii="Times New Roman" w:hAnsi="Times New Roman" w:cs="Times New Roman"/>
          <w:sz w:val="24"/>
          <w:szCs w:val="24"/>
        </w:rPr>
        <w:t>,м</w:t>
      </w:r>
      <w:r w:rsidRPr="00CD24FC">
        <w:rPr>
          <w:rFonts w:ascii="Times New Roman" w:hAnsi="Times New Roman" w:cs="Times New Roman"/>
          <w:sz w:val="24"/>
          <w:szCs w:val="24"/>
        </w:rPr>
        <w:t>ероприятия по предупреждению терроризма</w:t>
      </w:r>
      <w:r>
        <w:rPr>
          <w:rFonts w:ascii="Times New Roman" w:hAnsi="Times New Roman" w:cs="Times New Roman"/>
          <w:sz w:val="24"/>
          <w:szCs w:val="24"/>
        </w:rPr>
        <w:t>,м</w:t>
      </w:r>
      <w:r w:rsidRPr="00CD24FC">
        <w:rPr>
          <w:rFonts w:ascii="Times New Roman" w:hAnsi="Times New Roman" w:cs="Times New Roman"/>
          <w:sz w:val="24"/>
          <w:szCs w:val="24"/>
        </w:rPr>
        <w:t>ероприятия по энергосбережению и повышению энергоэффективности теплоснабжения в образовательных учреждения</w:t>
      </w:r>
      <w:r>
        <w:rPr>
          <w:rFonts w:ascii="Times New Roman" w:hAnsi="Times New Roman" w:cs="Times New Roman"/>
          <w:sz w:val="24"/>
          <w:szCs w:val="24"/>
        </w:rPr>
        <w:t>, оплата услуг за АИС –Комплектование, ремонт и обслуживание школьных автобусов).</w:t>
      </w:r>
    </w:p>
    <w:p w:rsidR="00AF0DE5" w:rsidRDefault="00AF0DE5" w:rsidP="00A4254D">
      <w:pPr>
        <w:tabs>
          <w:tab w:val="left" w:pos="6230"/>
        </w:tabs>
        <w:spacing w:after="0" w:line="240" w:lineRule="auto"/>
        <w:ind w:left="40" w:right="40" w:firstLine="720"/>
        <w:jc w:val="both"/>
        <w:rPr>
          <w:rFonts w:ascii="Times New Roman" w:hAnsi="Times New Roman" w:cs="Times New Roman"/>
          <w:sz w:val="24"/>
          <w:szCs w:val="24"/>
          <w:u w:val="single"/>
          <w:lang w:eastAsia="ru-RU"/>
        </w:rPr>
      </w:pPr>
      <w:r>
        <w:rPr>
          <w:rFonts w:ascii="Times New Roman" w:hAnsi="Times New Roman" w:cs="Times New Roman"/>
          <w:sz w:val="24"/>
          <w:szCs w:val="24"/>
        </w:rPr>
        <w:t>5.</w:t>
      </w:r>
      <w:r w:rsidRPr="001F0502">
        <w:rPr>
          <w:rFonts w:ascii="Times New Roman" w:hAnsi="Times New Roman" w:cs="Times New Roman"/>
          <w:sz w:val="24"/>
          <w:szCs w:val="24"/>
        </w:rPr>
        <w:t>Организация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p w:rsidR="00AF0DE5" w:rsidRDefault="00AF0DE5" w:rsidP="00A4254D">
      <w:pPr>
        <w:tabs>
          <w:tab w:val="left" w:pos="6230"/>
        </w:tabs>
        <w:spacing w:after="0" w:line="240" w:lineRule="auto"/>
        <w:ind w:right="40" w:firstLine="720"/>
        <w:jc w:val="both"/>
        <w:rPr>
          <w:rFonts w:ascii="Times New Roman" w:hAnsi="Times New Roman" w:cs="Times New Roman"/>
          <w:sz w:val="24"/>
          <w:szCs w:val="24"/>
        </w:rPr>
      </w:pPr>
      <w:r>
        <w:rPr>
          <w:rFonts w:ascii="Times New Roman" w:hAnsi="Times New Roman" w:cs="Times New Roman"/>
          <w:sz w:val="24"/>
          <w:szCs w:val="24"/>
          <w:lang w:eastAsia="ru-RU"/>
        </w:rPr>
        <w:t>6.</w:t>
      </w:r>
      <w:r w:rsidRPr="00CD24FC">
        <w:rPr>
          <w:rFonts w:ascii="Times New Roman" w:hAnsi="Times New Roman" w:cs="Times New Roman"/>
          <w:sz w:val="24"/>
          <w:szCs w:val="24"/>
          <w:lang w:eastAsia="ru-RU"/>
        </w:rPr>
        <w:t>Проведение муниципального этапа Всероссийской   олимпиады школьников  по математике, физике, химии, географии, биологии,  истории, экономике, обществознанию, русскому языку, информатике, иностранным языкам, литературе, физической культуре, ОБЖ (разработка, тиражирование материалов для школьного тура; приобретение необходимых расходных материалов), участие в региональном этапе Всероссийской   олимпиады школьников(</w:t>
      </w:r>
      <w:r w:rsidRPr="00CD24FC">
        <w:rPr>
          <w:rFonts w:ascii="Times New Roman" w:hAnsi="Times New Roman" w:cs="Times New Roman"/>
          <w:sz w:val="24"/>
          <w:szCs w:val="24"/>
        </w:rPr>
        <w:t>приобретение горюче-смазочных материалов (далее-ГСМ).</w:t>
      </w:r>
    </w:p>
    <w:p w:rsidR="00AF0DE5" w:rsidRDefault="00AF0DE5" w:rsidP="00A4254D">
      <w:pPr>
        <w:tabs>
          <w:tab w:val="left" w:pos="6230"/>
        </w:tabs>
        <w:spacing w:after="0" w:line="240" w:lineRule="auto"/>
        <w:ind w:right="40" w:firstLine="720"/>
        <w:jc w:val="both"/>
        <w:rPr>
          <w:rFonts w:ascii="Times New Roman" w:hAnsi="Times New Roman" w:cs="Times New Roman"/>
          <w:sz w:val="24"/>
          <w:szCs w:val="24"/>
        </w:rPr>
      </w:pPr>
      <w:r>
        <w:rPr>
          <w:rFonts w:ascii="Times New Roman" w:hAnsi="Times New Roman" w:cs="Times New Roman"/>
          <w:sz w:val="24"/>
          <w:szCs w:val="24"/>
        </w:rPr>
        <w:t>7.Организация оздоровления детей в летний период в оздоровительных  лагерях с дневным пребыванием.</w:t>
      </w:r>
    </w:p>
    <w:p w:rsidR="00AF0DE5" w:rsidRDefault="00AF0DE5" w:rsidP="00A4254D">
      <w:pPr>
        <w:tabs>
          <w:tab w:val="left" w:pos="6230"/>
        </w:tabs>
        <w:spacing w:after="0" w:line="240" w:lineRule="auto"/>
        <w:ind w:right="40" w:firstLine="720"/>
        <w:jc w:val="both"/>
        <w:rPr>
          <w:rFonts w:ascii="Times New Roman" w:hAnsi="Times New Roman" w:cs="Times New Roman"/>
          <w:sz w:val="24"/>
          <w:szCs w:val="24"/>
        </w:rPr>
      </w:pPr>
      <w:r>
        <w:rPr>
          <w:rFonts w:ascii="Times New Roman" w:hAnsi="Times New Roman" w:cs="Times New Roman"/>
          <w:sz w:val="24"/>
          <w:szCs w:val="24"/>
        </w:rPr>
        <w:t>8.Профилактика правонарушения и усиление борьбы с преступностью на территории БМР.</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Перечень основн</w:t>
      </w:r>
      <w:r>
        <w:rPr>
          <w:rFonts w:ascii="Times New Roman" w:hAnsi="Times New Roman" w:cs="Times New Roman"/>
          <w:sz w:val="24"/>
          <w:szCs w:val="24"/>
          <w:lang w:eastAsia="ru-RU"/>
        </w:rPr>
        <w:t>ого</w:t>
      </w:r>
      <w:r w:rsidRPr="00CD24FC">
        <w:rPr>
          <w:rFonts w:ascii="Times New Roman" w:hAnsi="Times New Roman" w:cs="Times New Roman"/>
          <w:sz w:val="24"/>
          <w:szCs w:val="24"/>
          <w:lang w:eastAsia="ru-RU"/>
        </w:rPr>
        <w:t xml:space="preserve"> мероприяти</w:t>
      </w:r>
      <w:r>
        <w:rPr>
          <w:rFonts w:ascii="Times New Roman" w:hAnsi="Times New Roman" w:cs="Times New Roman"/>
          <w:sz w:val="24"/>
          <w:szCs w:val="24"/>
          <w:lang w:eastAsia="ru-RU"/>
        </w:rPr>
        <w:t>я</w:t>
      </w:r>
      <w:r w:rsidRPr="00CD24FC">
        <w:rPr>
          <w:rFonts w:ascii="Times New Roman" w:hAnsi="Times New Roman" w:cs="Times New Roman"/>
          <w:sz w:val="24"/>
          <w:szCs w:val="24"/>
          <w:lang w:eastAsia="ru-RU"/>
        </w:rPr>
        <w:t xml:space="preserve"> подпрограммы приведен в приложении №2 </w:t>
      </w:r>
      <w:r w:rsidRPr="00CD24FC">
        <w:rPr>
          <w:rFonts w:ascii="Times New Roman" w:hAnsi="Times New Roman" w:cs="Times New Roman"/>
          <w:sz w:val="24"/>
          <w:szCs w:val="24"/>
          <w:lang w:eastAsia="ru-RU"/>
        </w:rPr>
        <w:br/>
        <w:t>к муниципальной программе.</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z w:val="24"/>
          <w:szCs w:val="24"/>
          <w:u w:val="single"/>
          <w:lang w:eastAsia="ru-RU"/>
        </w:rPr>
      </w:pPr>
    </w:p>
    <w:p w:rsidR="00AF0DE5" w:rsidRPr="00CD24FC" w:rsidRDefault="00AF0DE5" w:rsidP="00CD24FC">
      <w:pPr>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8.2.4. Информация об участии в реализации подпрограммы органов местного самоуправления</w:t>
      </w:r>
      <w:r>
        <w:rPr>
          <w:rFonts w:ascii="Times New Roman" w:hAnsi="Times New Roman" w:cs="Times New Roman"/>
          <w:b/>
          <w:bCs/>
          <w:sz w:val="24"/>
          <w:szCs w:val="24"/>
          <w:lang w:eastAsia="ru-RU"/>
        </w:rPr>
        <w:t xml:space="preserve"> муниципальных образований Балаш</w:t>
      </w:r>
      <w:r w:rsidRPr="00CD24FC">
        <w:rPr>
          <w:rFonts w:ascii="Times New Roman" w:hAnsi="Times New Roman" w:cs="Times New Roman"/>
          <w:b/>
          <w:bCs/>
          <w:sz w:val="24"/>
          <w:szCs w:val="24"/>
          <w:lang w:eastAsia="ru-RU"/>
        </w:rPr>
        <w:t xml:space="preserve">овского муниципального района, государственных и муниципальных унитарных предприятий, акционерных обществ с государственным участием, общественных, научных </w:t>
      </w:r>
      <w:r w:rsidRPr="00CD24FC">
        <w:rPr>
          <w:rFonts w:ascii="Times New Roman" w:hAnsi="Times New Roman" w:cs="Times New Roman"/>
          <w:b/>
          <w:bCs/>
          <w:sz w:val="24"/>
          <w:szCs w:val="24"/>
          <w:lang w:eastAsia="ru-RU"/>
        </w:rPr>
        <w:br/>
        <w:t>и иных организаций, а также внебюджетных фондов Российской Федерации.</w:t>
      </w:r>
    </w:p>
    <w:p w:rsidR="00AF0DE5" w:rsidRPr="00CD24FC" w:rsidRDefault="00AF0DE5" w:rsidP="00CD24FC">
      <w:pPr>
        <w:widowControl w:val="0"/>
        <w:shd w:val="clear" w:color="auto" w:fill="FFFFFF"/>
        <w:autoSpaceDE w:val="0"/>
        <w:autoSpaceDN w:val="0"/>
        <w:adjustRightInd w:val="0"/>
        <w:spacing w:after="0" w:line="240" w:lineRule="auto"/>
        <w:ind w:firstLine="720"/>
        <w:jc w:val="both"/>
        <w:rPr>
          <w:rFonts w:ascii="Times New Roman" w:hAnsi="Times New Roman" w:cs="Times New Roman"/>
          <w:spacing w:val="-18"/>
          <w:sz w:val="24"/>
          <w:szCs w:val="24"/>
          <w:lang w:eastAsia="ru-RU"/>
        </w:rPr>
      </w:pPr>
    </w:p>
    <w:p w:rsidR="00AF0DE5" w:rsidRPr="00CD24FC" w:rsidRDefault="00AF0DE5" w:rsidP="00CD24FC">
      <w:pPr>
        <w:widowControl w:val="0"/>
        <w:shd w:val="clear" w:color="auto" w:fill="FFFFFF"/>
        <w:autoSpaceDE w:val="0"/>
        <w:autoSpaceDN w:val="0"/>
        <w:adjustRightInd w:val="0"/>
        <w:spacing w:after="0" w:line="240" w:lineRule="auto"/>
        <w:ind w:firstLine="720"/>
        <w:jc w:val="both"/>
        <w:rPr>
          <w:rFonts w:ascii="Times New Roman" w:hAnsi="Times New Roman" w:cs="Times New Roman"/>
          <w:b/>
          <w:bCs/>
          <w:spacing w:val="-18"/>
          <w:sz w:val="24"/>
          <w:szCs w:val="24"/>
          <w:lang w:eastAsia="ru-RU"/>
        </w:rPr>
      </w:pPr>
      <w:r w:rsidRPr="00CD24FC">
        <w:rPr>
          <w:rFonts w:ascii="Times New Roman" w:hAnsi="Times New Roman" w:cs="Times New Roman"/>
          <w:spacing w:val="-18"/>
          <w:sz w:val="24"/>
          <w:szCs w:val="24"/>
          <w:lang w:eastAsia="ru-RU"/>
        </w:rPr>
        <w:t xml:space="preserve">В рамках реализации подпрограммы предполагается участие муниципальных учреждений, подведомственных  управлению  образования  администрации БМР, юридических лиц (организаций, предприятий). </w:t>
      </w:r>
    </w:p>
    <w:p w:rsidR="00AF0DE5" w:rsidRPr="00CD24FC" w:rsidRDefault="00AF0DE5" w:rsidP="00CD24FC">
      <w:pPr>
        <w:widowControl w:val="0"/>
        <w:autoSpaceDE w:val="0"/>
        <w:autoSpaceDN w:val="0"/>
        <w:spacing w:after="0" w:line="240" w:lineRule="auto"/>
        <w:rPr>
          <w:rFonts w:ascii="Courier New" w:hAnsi="Courier New" w:cs="Courier New"/>
          <w:sz w:val="20"/>
          <w:szCs w:val="20"/>
          <w:lang w:eastAsia="ru-RU"/>
        </w:rPr>
      </w:pPr>
    </w:p>
    <w:p w:rsidR="00AF0DE5" w:rsidRPr="00CD24FC" w:rsidRDefault="00AF0DE5" w:rsidP="00CD24FC">
      <w:pPr>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 xml:space="preserve">8.2.5. Обоснование объема финансового обеспечения, необходимого </w:t>
      </w:r>
    </w:p>
    <w:p w:rsidR="00AF0DE5" w:rsidRPr="00CD24FC" w:rsidRDefault="00AF0DE5" w:rsidP="00CD24FC">
      <w:pPr>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для реализации подпрограммы</w:t>
      </w:r>
    </w:p>
    <w:p w:rsidR="00AF0DE5" w:rsidRPr="00CD24FC" w:rsidRDefault="00AF0DE5" w:rsidP="00CD24FC">
      <w:pPr>
        <w:spacing w:after="0" w:line="240" w:lineRule="auto"/>
        <w:jc w:val="center"/>
        <w:rPr>
          <w:rFonts w:ascii="Times New Roman" w:hAnsi="Times New Roman" w:cs="Times New Roman"/>
          <w:b/>
          <w:bCs/>
          <w:sz w:val="24"/>
          <w:szCs w:val="24"/>
          <w:lang w:eastAsia="ru-RU"/>
        </w:rPr>
      </w:pPr>
    </w:p>
    <w:p w:rsidR="00AF0DE5" w:rsidRPr="00E6215B" w:rsidRDefault="00AF0DE5" w:rsidP="002A679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E6215B">
        <w:rPr>
          <w:rFonts w:ascii="Times New Roman" w:hAnsi="Times New Roman" w:cs="Times New Roman"/>
          <w:sz w:val="24"/>
          <w:szCs w:val="24"/>
        </w:rPr>
        <w:t xml:space="preserve">бщий объем финансового обеспечения подпрограммы составит  </w:t>
      </w:r>
      <w:r>
        <w:rPr>
          <w:rFonts w:ascii="Times New Roman" w:hAnsi="Times New Roman" w:cs="Times New Roman"/>
          <w:b/>
          <w:bCs/>
          <w:sz w:val="24"/>
          <w:szCs w:val="24"/>
          <w:u w:val="single"/>
        </w:rPr>
        <w:t xml:space="preserve">1 613 003,51 </w:t>
      </w:r>
      <w:r w:rsidRPr="00E6215B">
        <w:rPr>
          <w:rFonts w:ascii="Times New Roman" w:hAnsi="Times New Roman" w:cs="Times New Roman"/>
          <w:sz w:val="24"/>
          <w:szCs w:val="24"/>
        </w:rPr>
        <w:t>тыс. руб. в том числе:</w:t>
      </w:r>
    </w:p>
    <w:p w:rsidR="00AF0DE5" w:rsidRPr="00E6215B" w:rsidRDefault="00AF0DE5" w:rsidP="002A6795">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областной бюджет - </w:t>
      </w:r>
      <w:r>
        <w:rPr>
          <w:rFonts w:ascii="Times New Roman" w:hAnsi="Times New Roman" w:cs="Times New Roman"/>
          <w:sz w:val="24"/>
          <w:szCs w:val="24"/>
        </w:rPr>
        <w:t xml:space="preserve"> 1 386 287,83</w:t>
      </w:r>
      <w:r w:rsidRPr="00E6215B">
        <w:rPr>
          <w:rFonts w:ascii="Times New Roman" w:hAnsi="Times New Roman" w:cs="Times New Roman"/>
          <w:sz w:val="24"/>
          <w:szCs w:val="24"/>
        </w:rPr>
        <w:t xml:space="preserve"> тыс. руб.</w:t>
      </w:r>
    </w:p>
    <w:p w:rsidR="00AF0DE5" w:rsidRPr="00E6215B" w:rsidRDefault="00AF0DE5" w:rsidP="002A6795">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xml:space="preserve">– 208 552,81 </w:t>
      </w:r>
      <w:r w:rsidRPr="00E6215B">
        <w:rPr>
          <w:rFonts w:ascii="Times New Roman" w:hAnsi="Times New Roman" w:cs="Times New Roman"/>
          <w:sz w:val="24"/>
          <w:szCs w:val="24"/>
        </w:rPr>
        <w:t xml:space="preserve"> тыс. руб., </w:t>
      </w:r>
    </w:p>
    <w:p w:rsidR="00AF0DE5" w:rsidRPr="00E6215B" w:rsidRDefault="00AF0DE5" w:rsidP="002A6795">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внебюджетные источники –</w:t>
      </w:r>
      <w:r>
        <w:rPr>
          <w:rFonts w:ascii="Times New Roman" w:hAnsi="Times New Roman" w:cs="Times New Roman"/>
          <w:sz w:val="24"/>
          <w:szCs w:val="24"/>
        </w:rPr>
        <w:t xml:space="preserve"> 18 162,87</w:t>
      </w:r>
      <w:r w:rsidRPr="00E6215B">
        <w:rPr>
          <w:rFonts w:ascii="Times New Roman" w:hAnsi="Times New Roman" w:cs="Times New Roman"/>
          <w:sz w:val="24"/>
          <w:szCs w:val="24"/>
        </w:rPr>
        <w:t xml:space="preserve"> тыс. руб. </w:t>
      </w:r>
      <w:r w:rsidRPr="00E6215B">
        <w:rPr>
          <w:rFonts w:ascii="Times New Roman" w:hAnsi="Times New Roman" w:cs="Times New Roman"/>
          <w:sz w:val="24"/>
          <w:szCs w:val="24"/>
        </w:rPr>
        <w:br/>
        <w:t xml:space="preserve">в том числе </w:t>
      </w:r>
    </w:p>
    <w:p w:rsidR="00AF0DE5" w:rsidRPr="00E6215B" w:rsidRDefault="00AF0DE5" w:rsidP="002A6795">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b/>
          <w:bCs/>
          <w:sz w:val="24"/>
          <w:szCs w:val="24"/>
          <w:u w:val="single"/>
        </w:rPr>
        <w:t>201</w:t>
      </w:r>
      <w:r>
        <w:rPr>
          <w:rFonts w:ascii="Times New Roman" w:hAnsi="Times New Roman" w:cs="Times New Roman"/>
          <w:b/>
          <w:bCs/>
          <w:sz w:val="24"/>
          <w:szCs w:val="24"/>
          <w:u w:val="single"/>
        </w:rPr>
        <w:t>8</w:t>
      </w:r>
      <w:r w:rsidRPr="00E6215B">
        <w:rPr>
          <w:rFonts w:ascii="Times New Roman" w:hAnsi="Times New Roman" w:cs="Times New Roman"/>
          <w:b/>
          <w:bCs/>
          <w:sz w:val="24"/>
          <w:szCs w:val="24"/>
          <w:u w:val="single"/>
        </w:rPr>
        <w:t>г.</w:t>
      </w:r>
      <w:r w:rsidRPr="00E6215B">
        <w:rPr>
          <w:rFonts w:ascii="Times New Roman" w:hAnsi="Times New Roman" w:cs="Times New Roman"/>
          <w:sz w:val="24"/>
          <w:szCs w:val="24"/>
        </w:rPr>
        <w:t xml:space="preserve"> (прогнозно) </w:t>
      </w:r>
      <w:r>
        <w:rPr>
          <w:rFonts w:ascii="Times New Roman" w:hAnsi="Times New Roman" w:cs="Times New Roman"/>
          <w:sz w:val="24"/>
          <w:szCs w:val="24"/>
        </w:rPr>
        <w:t xml:space="preserve">– </w:t>
      </w:r>
      <w:r>
        <w:rPr>
          <w:rFonts w:ascii="Times New Roman" w:hAnsi="Times New Roman" w:cs="Times New Roman"/>
          <w:b/>
          <w:bCs/>
          <w:sz w:val="24"/>
          <w:szCs w:val="24"/>
          <w:u w:val="single"/>
        </w:rPr>
        <w:t xml:space="preserve">546 817,77 </w:t>
      </w:r>
      <w:r w:rsidRPr="00E6215B">
        <w:rPr>
          <w:rFonts w:ascii="Times New Roman" w:hAnsi="Times New Roman" w:cs="Times New Roman"/>
          <w:sz w:val="24"/>
          <w:szCs w:val="24"/>
        </w:rPr>
        <w:t>тыс.руб., в том числе:</w:t>
      </w:r>
    </w:p>
    <w:p w:rsidR="00AF0DE5" w:rsidRPr="00E6215B" w:rsidRDefault="00AF0DE5" w:rsidP="002A6795">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областной бюджет -</w:t>
      </w:r>
      <w:r>
        <w:rPr>
          <w:rFonts w:ascii="Times New Roman" w:hAnsi="Times New Roman" w:cs="Times New Roman"/>
          <w:sz w:val="24"/>
          <w:szCs w:val="24"/>
        </w:rPr>
        <w:t xml:space="preserve">  456 606,11 </w:t>
      </w:r>
      <w:r w:rsidRPr="00E6215B">
        <w:rPr>
          <w:rFonts w:ascii="Times New Roman" w:hAnsi="Times New Roman" w:cs="Times New Roman"/>
          <w:sz w:val="24"/>
          <w:szCs w:val="24"/>
        </w:rPr>
        <w:t>тыс. руб.</w:t>
      </w:r>
    </w:p>
    <w:p w:rsidR="00AF0DE5" w:rsidRPr="00E6215B" w:rsidRDefault="00AF0DE5" w:rsidP="002A6795">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районный бюджет -</w:t>
      </w:r>
      <w:r>
        <w:rPr>
          <w:rFonts w:ascii="Times New Roman" w:hAnsi="Times New Roman" w:cs="Times New Roman"/>
          <w:sz w:val="24"/>
          <w:szCs w:val="24"/>
        </w:rPr>
        <w:t xml:space="preserve">  84 157,37 </w:t>
      </w:r>
      <w:r w:rsidRPr="00E6215B">
        <w:rPr>
          <w:rFonts w:ascii="Times New Roman" w:hAnsi="Times New Roman" w:cs="Times New Roman"/>
          <w:sz w:val="24"/>
          <w:szCs w:val="24"/>
        </w:rPr>
        <w:t xml:space="preserve">тыс. руб., </w:t>
      </w:r>
    </w:p>
    <w:p w:rsidR="00AF0DE5" w:rsidRPr="00E6215B" w:rsidRDefault="00AF0DE5" w:rsidP="002A6795">
      <w:pPr>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w:t>
      </w:r>
      <w:r>
        <w:rPr>
          <w:rFonts w:ascii="Times New Roman" w:hAnsi="Times New Roman" w:cs="Times New Roman"/>
          <w:sz w:val="24"/>
          <w:szCs w:val="24"/>
        </w:rPr>
        <w:t xml:space="preserve">– 6 054,29  </w:t>
      </w:r>
      <w:r w:rsidRPr="00E6215B">
        <w:rPr>
          <w:rFonts w:ascii="Times New Roman" w:hAnsi="Times New Roman" w:cs="Times New Roman"/>
          <w:sz w:val="24"/>
          <w:szCs w:val="24"/>
        </w:rPr>
        <w:t>тыс. руб.</w:t>
      </w:r>
    </w:p>
    <w:p w:rsidR="00AF0DE5" w:rsidRPr="00E6215B" w:rsidRDefault="00AF0DE5" w:rsidP="002A6795">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b/>
          <w:bCs/>
          <w:sz w:val="24"/>
          <w:szCs w:val="24"/>
          <w:u w:val="single"/>
        </w:rPr>
        <w:t>20</w:t>
      </w:r>
      <w:r>
        <w:rPr>
          <w:rFonts w:ascii="Times New Roman" w:hAnsi="Times New Roman" w:cs="Times New Roman"/>
          <w:b/>
          <w:bCs/>
          <w:sz w:val="24"/>
          <w:szCs w:val="24"/>
          <w:u w:val="single"/>
        </w:rPr>
        <w:t>19</w:t>
      </w:r>
      <w:r w:rsidRPr="00E6215B">
        <w:rPr>
          <w:rFonts w:ascii="Times New Roman" w:hAnsi="Times New Roman" w:cs="Times New Roman"/>
          <w:b/>
          <w:bCs/>
          <w:sz w:val="24"/>
          <w:szCs w:val="24"/>
          <w:u w:val="single"/>
        </w:rPr>
        <w:t>.</w:t>
      </w:r>
      <w:r w:rsidRPr="00E6215B">
        <w:rPr>
          <w:rFonts w:ascii="Times New Roman" w:hAnsi="Times New Roman" w:cs="Times New Roman"/>
          <w:sz w:val="24"/>
          <w:szCs w:val="24"/>
        </w:rPr>
        <w:t xml:space="preserve"> (прогнозно) </w:t>
      </w:r>
      <w:r>
        <w:rPr>
          <w:rFonts w:ascii="Times New Roman" w:hAnsi="Times New Roman" w:cs="Times New Roman"/>
          <w:sz w:val="24"/>
          <w:szCs w:val="24"/>
        </w:rPr>
        <w:t xml:space="preserve"> - </w:t>
      </w:r>
      <w:r>
        <w:rPr>
          <w:rFonts w:ascii="Times New Roman" w:hAnsi="Times New Roman" w:cs="Times New Roman"/>
          <w:b/>
          <w:bCs/>
          <w:sz w:val="24"/>
          <w:szCs w:val="24"/>
          <w:u w:val="single"/>
        </w:rPr>
        <w:t xml:space="preserve">522 042,70 </w:t>
      </w:r>
      <w:r w:rsidRPr="00E6215B">
        <w:rPr>
          <w:rFonts w:ascii="Times New Roman" w:hAnsi="Times New Roman" w:cs="Times New Roman"/>
          <w:sz w:val="24"/>
          <w:szCs w:val="24"/>
        </w:rPr>
        <w:t>тыс.руб., в том числе:</w:t>
      </w:r>
    </w:p>
    <w:p w:rsidR="00AF0DE5" w:rsidRPr="00E6215B" w:rsidRDefault="00AF0DE5" w:rsidP="002A6795">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областной бюджет –</w:t>
      </w:r>
      <w:r>
        <w:rPr>
          <w:rFonts w:ascii="Times New Roman" w:hAnsi="Times New Roman" w:cs="Times New Roman"/>
          <w:sz w:val="24"/>
          <w:szCs w:val="24"/>
        </w:rPr>
        <w:t xml:space="preserve"> 457 273,31</w:t>
      </w:r>
      <w:r w:rsidRPr="00E6215B">
        <w:rPr>
          <w:rFonts w:ascii="Times New Roman" w:hAnsi="Times New Roman" w:cs="Times New Roman"/>
          <w:sz w:val="24"/>
          <w:szCs w:val="24"/>
        </w:rPr>
        <w:t xml:space="preserve"> тыс. руб.,</w:t>
      </w:r>
    </w:p>
    <w:p w:rsidR="00AF0DE5" w:rsidRPr="00E6215B" w:rsidRDefault="00AF0DE5" w:rsidP="002A6795">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xml:space="preserve">– 58 715,10  </w:t>
      </w:r>
      <w:r w:rsidRPr="00E6215B">
        <w:rPr>
          <w:rFonts w:ascii="Times New Roman" w:hAnsi="Times New Roman" w:cs="Times New Roman"/>
          <w:sz w:val="24"/>
          <w:szCs w:val="24"/>
        </w:rPr>
        <w:t xml:space="preserve">тыс. руб., </w:t>
      </w:r>
    </w:p>
    <w:p w:rsidR="00AF0DE5" w:rsidRPr="00E6215B" w:rsidRDefault="00AF0DE5" w:rsidP="002A6795">
      <w:pPr>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 </w:t>
      </w:r>
      <w:r>
        <w:rPr>
          <w:rFonts w:ascii="Times New Roman" w:hAnsi="Times New Roman" w:cs="Times New Roman"/>
          <w:sz w:val="24"/>
          <w:szCs w:val="24"/>
        </w:rPr>
        <w:t xml:space="preserve"> 6 054,29  </w:t>
      </w:r>
      <w:r w:rsidRPr="00E6215B">
        <w:rPr>
          <w:rFonts w:ascii="Times New Roman" w:hAnsi="Times New Roman" w:cs="Times New Roman"/>
          <w:sz w:val="24"/>
          <w:szCs w:val="24"/>
        </w:rPr>
        <w:t>тыс. руб.</w:t>
      </w:r>
    </w:p>
    <w:p w:rsidR="00AF0DE5" w:rsidRPr="00E6215B" w:rsidRDefault="00AF0DE5" w:rsidP="002A6795">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b/>
          <w:bCs/>
          <w:sz w:val="24"/>
          <w:szCs w:val="24"/>
          <w:u w:val="single"/>
        </w:rPr>
        <w:t>20</w:t>
      </w:r>
      <w:r>
        <w:rPr>
          <w:rFonts w:ascii="Times New Roman" w:hAnsi="Times New Roman" w:cs="Times New Roman"/>
          <w:b/>
          <w:bCs/>
          <w:sz w:val="24"/>
          <w:szCs w:val="24"/>
          <w:u w:val="single"/>
        </w:rPr>
        <w:t>20</w:t>
      </w:r>
      <w:r w:rsidRPr="00E6215B">
        <w:rPr>
          <w:rFonts w:ascii="Times New Roman" w:hAnsi="Times New Roman" w:cs="Times New Roman"/>
          <w:b/>
          <w:bCs/>
          <w:sz w:val="24"/>
          <w:szCs w:val="24"/>
          <w:u w:val="single"/>
        </w:rPr>
        <w:t>г.</w:t>
      </w:r>
      <w:r w:rsidRPr="00E6215B">
        <w:rPr>
          <w:rFonts w:ascii="Times New Roman" w:hAnsi="Times New Roman" w:cs="Times New Roman"/>
          <w:sz w:val="24"/>
          <w:szCs w:val="24"/>
        </w:rPr>
        <w:t xml:space="preserve"> (прогнозно) </w:t>
      </w:r>
      <w:r>
        <w:rPr>
          <w:rFonts w:ascii="Times New Roman" w:hAnsi="Times New Roman" w:cs="Times New Roman"/>
          <w:sz w:val="24"/>
          <w:szCs w:val="24"/>
        </w:rPr>
        <w:t>–</w:t>
      </w:r>
      <w:r>
        <w:rPr>
          <w:rFonts w:ascii="Times New Roman" w:hAnsi="Times New Roman" w:cs="Times New Roman"/>
          <w:b/>
          <w:bCs/>
          <w:sz w:val="24"/>
          <w:szCs w:val="24"/>
          <w:u w:val="single"/>
        </w:rPr>
        <w:t xml:space="preserve">544 143,04 </w:t>
      </w:r>
      <w:r w:rsidRPr="00E6215B">
        <w:rPr>
          <w:rFonts w:ascii="Times New Roman" w:hAnsi="Times New Roman" w:cs="Times New Roman"/>
          <w:sz w:val="24"/>
          <w:szCs w:val="24"/>
        </w:rPr>
        <w:t>тыс.руб., в том числе:</w:t>
      </w:r>
    </w:p>
    <w:p w:rsidR="00AF0DE5" w:rsidRPr="00E6215B" w:rsidRDefault="00AF0DE5" w:rsidP="002A6795">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областной бюджет </w:t>
      </w:r>
      <w:r>
        <w:rPr>
          <w:rFonts w:ascii="Times New Roman" w:hAnsi="Times New Roman" w:cs="Times New Roman"/>
          <w:sz w:val="24"/>
          <w:szCs w:val="24"/>
        </w:rPr>
        <w:t>– 472 408,41</w:t>
      </w:r>
      <w:r w:rsidRPr="00E6215B">
        <w:rPr>
          <w:rFonts w:ascii="Times New Roman" w:hAnsi="Times New Roman" w:cs="Times New Roman"/>
          <w:sz w:val="24"/>
          <w:szCs w:val="24"/>
        </w:rPr>
        <w:t xml:space="preserve"> тыс. руб.,</w:t>
      </w:r>
    </w:p>
    <w:p w:rsidR="00AF0DE5" w:rsidRPr="00E6215B" w:rsidRDefault="00AF0DE5" w:rsidP="002A6795">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xml:space="preserve">– 65 680,34  </w:t>
      </w:r>
      <w:r w:rsidRPr="00E6215B">
        <w:rPr>
          <w:rFonts w:ascii="Times New Roman" w:hAnsi="Times New Roman" w:cs="Times New Roman"/>
          <w:sz w:val="24"/>
          <w:szCs w:val="24"/>
        </w:rPr>
        <w:t xml:space="preserve">тыс. руб., </w:t>
      </w:r>
    </w:p>
    <w:p w:rsidR="00AF0DE5" w:rsidRPr="00E6215B" w:rsidRDefault="00AF0DE5" w:rsidP="002A6795">
      <w:pPr>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 </w:t>
      </w:r>
      <w:r>
        <w:rPr>
          <w:rFonts w:ascii="Times New Roman" w:hAnsi="Times New Roman" w:cs="Times New Roman"/>
          <w:sz w:val="24"/>
          <w:szCs w:val="24"/>
        </w:rPr>
        <w:t xml:space="preserve">6 054,29   </w:t>
      </w:r>
      <w:r w:rsidRPr="00E6215B">
        <w:rPr>
          <w:rFonts w:ascii="Times New Roman" w:hAnsi="Times New Roman" w:cs="Times New Roman"/>
          <w:sz w:val="24"/>
          <w:szCs w:val="24"/>
        </w:rPr>
        <w:t>тыс. руб.</w:t>
      </w:r>
    </w:p>
    <w:p w:rsidR="00AF0DE5" w:rsidRDefault="00AF0DE5" w:rsidP="002A6795">
      <w:pPr>
        <w:spacing w:after="0" w:line="240" w:lineRule="auto"/>
        <w:jc w:val="both"/>
        <w:rPr>
          <w:rFonts w:ascii="Times New Roman" w:hAnsi="Times New Roman" w:cs="Times New Roman"/>
          <w:sz w:val="24"/>
          <w:szCs w:val="24"/>
          <w:u w:val="single"/>
        </w:rPr>
      </w:pPr>
    </w:p>
    <w:p w:rsidR="00AF0DE5" w:rsidRPr="00CD24FC" w:rsidRDefault="00AF0DE5" w:rsidP="00CD24FC">
      <w:pPr>
        <w:widowControl w:val="0"/>
        <w:autoSpaceDE w:val="0"/>
        <w:autoSpaceDN w:val="0"/>
        <w:adjustRightInd w:val="0"/>
        <w:spacing w:after="0" w:line="240" w:lineRule="auto"/>
        <w:ind w:firstLine="720"/>
        <w:jc w:val="both"/>
        <w:outlineLvl w:val="3"/>
        <w:rPr>
          <w:rFonts w:ascii="Times New Roman" w:hAnsi="Times New Roman" w:cs="Times New Roman"/>
          <w:b/>
          <w:bCs/>
          <w:sz w:val="24"/>
          <w:szCs w:val="24"/>
          <w:lang w:eastAsia="ru-RU"/>
        </w:rPr>
      </w:pPr>
    </w:p>
    <w:p w:rsidR="00AF0DE5" w:rsidRPr="00CD24FC" w:rsidRDefault="00AF0DE5" w:rsidP="00CD24FC">
      <w:pPr>
        <w:widowControl w:val="0"/>
        <w:autoSpaceDE w:val="0"/>
        <w:autoSpaceDN w:val="0"/>
        <w:adjustRightInd w:val="0"/>
        <w:spacing w:after="0" w:line="240" w:lineRule="auto"/>
        <w:jc w:val="center"/>
        <w:outlineLvl w:val="3"/>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8.2.6. Анализ рисков реализации подпрограммы и описание мер управления рисками реализации подпрограммы</w:t>
      </w:r>
    </w:p>
    <w:p w:rsidR="00AF0DE5" w:rsidRPr="00CD24FC" w:rsidRDefault="00AF0DE5" w:rsidP="00CD24FC">
      <w:pPr>
        <w:widowControl w:val="0"/>
        <w:autoSpaceDE w:val="0"/>
        <w:autoSpaceDN w:val="0"/>
        <w:adjustRightInd w:val="0"/>
        <w:spacing w:after="0" w:line="240" w:lineRule="auto"/>
        <w:jc w:val="center"/>
        <w:outlineLvl w:val="3"/>
        <w:rPr>
          <w:rFonts w:ascii="Times New Roman" w:hAnsi="Times New Roman" w:cs="Times New Roman"/>
          <w:b/>
          <w:bCs/>
          <w:sz w:val="24"/>
          <w:szCs w:val="24"/>
          <w:lang w:eastAsia="ru-RU"/>
        </w:rPr>
      </w:pP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pacing w:val="-15"/>
          <w:sz w:val="24"/>
          <w:szCs w:val="24"/>
          <w:lang w:eastAsia="ru-RU"/>
        </w:rPr>
      </w:pPr>
      <w:r w:rsidRPr="00CD24FC">
        <w:rPr>
          <w:rFonts w:ascii="Times New Roman" w:hAnsi="Times New Roman" w:cs="Times New Roman"/>
          <w:spacing w:val="-15"/>
          <w:sz w:val="24"/>
          <w:szCs w:val="24"/>
          <w:lang w:eastAsia="ru-RU"/>
        </w:rPr>
        <w:t>Реализация мероприятий напрямую зависит от стабильности районного бюджета в период их реализации. Основным из возможных рисков является недофинансирование мероприятий подпрограммы из районного бюджета. Неисполнение целевых показателей послужит негативным фактором при определении результативности выполнения программных мероприятий.</w:t>
      </w: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Важнейшими условиями успешной реализации подпрограммы являются минимизация рисков, эффективный мониторинг выполнения намеченных мероприятий, принятие оперативных мер по корректировке приоритетных направлений и показателей подпрограммы.</w:t>
      </w:r>
    </w:p>
    <w:p w:rsidR="00AF0DE5" w:rsidRPr="00CD24FC" w:rsidRDefault="00AF0DE5" w:rsidP="00CD24FC">
      <w:pPr>
        <w:widowControl w:val="0"/>
        <w:autoSpaceDE w:val="0"/>
        <w:autoSpaceDN w:val="0"/>
        <w:spacing w:after="0" w:line="240" w:lineRule="auto"/>
        <w:rPr>
          <w:rFonts w:ascii="Times New Roman" w:hAnsi="Times New Roman" w:cs="Times New Roman"/>
          <w:b/>
          <w:bCs/>
          <w:spacing w:val="-10"/>
          <w:sz w:val="24"/>
          <w:szCs w:val="24"/>
          <w:lang w:eastAsia="ru-RU"/>
        </w:rPr>
      </w:pPr>
    </w:p>
    <w:p w:rsidR="00AF0DE5" w:rsidRPr="00CD24FC" w:rsidRDefault="00AF0DE5" w:rsidP="00CD24FC">
      <w:pPr>
        <w:widowControl w:val="0"/>
        <w:autoSpaceDE w:val="0"/>
        <w:autoSpaceDN w:val="0"/>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8.3. Подпрограмма 3 «Развитие системы дополнительного образования» муниципальной программы «Развитие системы образования на территории Балашовского муниципального района на 2018 -2020 годы»</w:t>
      </w:r>
    </w:p>
    <w:p w:rsidR="00AF0DE5" w:rsidRPr="00CD24FC" w:rsidRDefault="00AF0DE5" w:rsidP="00CD24FC">
      <w:pPr>
        <w:widowControl w:val="0"/>
        <w:autoSpaceDE w:val="0"/>
        <w:autoSpaceDN w:val="0"/>
        <w:spacing w:after="0" w:line="240" w:lineRule="auto"/>
        <w:jc w:val="center"/>
        <w:rPr>
          <w:rFonts w:ascii="Times New Roman" w:hAnsi="Times New Roman" w:cs="Times New Roman"/>
          <w:b/>
          <w:bCs/>
          <w:sz w:val="24"/>
          <w:szCs w:val="24"/>
          <w:lang w:eastAsia="ru-RU"/>
        </w:rPr>
      </w:pPr>
    </w:p>
    <w:p w:rsidR="00AF0DE5" w:rsidRPr="00CD24FC" w:rsidRDefault="00AF0DE5" w:rsidP="00CD24FC">
      <w:pPr>
        <w:widowControl w:val="0"/>
        <w:autoSpaceDE w:val="0"/>
        <w:autoSpaceDN w:val="0"/>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Паспорт подпрограммы</w:t>
      </w:r>
    </w:p>
    <w:p w:rsidR="00AF0DE5" w:rsidRPr="00CD24FC" w:rsidRDefault="00AF0DE5" w:rsidP="00CD24FC">
      <w:pPr>
        <w:spacing w:after="0" w:line="240" w:lineRule="auto"/>
        <w:ind w:firstLine="720"/>
        <w:jc w:val="center"/>
        <w:rPr>
          <w:rFonts w:ascii="Times New Roman" w:hAnsi="Times New Roman" w:cs="Times New Roman"/>
          <w:sz w:val="24"/>
          <w:szCs w:val="24"/>
          <w:lang w:eastAsia="ru-RU"/>
        </w:rPr>
      </w:pPr>
    </w:p>
    <w:tbl>
      <w:tblPr>
        <w:tblW w:w="9180" w:type="dxa"/>
        <w:tblInd w:w="2" w:type="dxa"/>
        <w:tblBorders>
          <w:top w:val="single" w:sz="4" w:space="0" w:color="auto"/>
          <w:left w:val="single" w:sz="4" w:space="0" w:color="auto"/>
          <w:bottom w:val="single" w:sz="4" w:space="0" w:color="auto"/>
          <w:right w:val="single" w:sz="4" w:space="0" w:color="auto"/>
        </w:tblBorders>
        <w:tblLayout w:type="fixed"/>
        <w:tblLook w:val="0000"/>
      </w:tblPr>
      <w:tblGrid>
        <w:gridCol w:w="2880"/>
        <w:gridCol w:w="6300"/>
      </w:tblGrid>
      <w:tr w:rsidR="00AF0DE5" w:rsidRPr="00065EDE">
        <w:tc>
          <w:tcPr>
            <w:tcW w:w="2880" w:type="dxa"/>
            <w:tcBorders>
              <w:top w:val="single" w:sz="4" w:space="0" w:color="auto"/>
              <w:bottom w:val="single" w:sz="4" w:space="0" w:color="auto"/>
              <w:right w:val="single" w:sz="4" w:space="0" w:color="auto"/>
            </w:tcBorders>
          </w:tcPr>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1. Наименование подпрограммы</w:t>
            </w:r>
          </w:p>
        </w:tc>
        <w:tc>
          <w:tcPr>
            <w:tcW w:w="6300" w:type="dxa"/>
            <w:tcBorders>
              <w:top w:val="single" w:sz="4" w:space="0" w:color="auto"/>
              <w:left w:val="single" w:sz="4" w:space="0" w:color="auto"/>
              <w:bottom w:val="single" w:sz="4" w:space="0" w:color="auto"/>
            </w:tcBorders>
          </w:tcPr>
          <w:p w:rsidR="00AF0DE5" w:rsidRPr="0000128D" w:rsidRDefault="00AF0DE5" w:rsidP="00CD24FC">
            <w:pPr>
              <w:widowControl w:val="0"/>
              <w:autoSpaceDE w:val="0"/>
              <w:autoSpaceDN w:val="0"/>
              <w:adjustRightInd w:val="0"/>
              <w:spacing w:after="0" w:line="240" w:lineRule="auto"/>
              <w:jc w:val="both"/>
              <w:rPr>
                <w:rFonts w:ascii="Times New Roman" w:hAnsi="Times New Roman" w:cs="Times New Roman"/>
                <w:b/>
                <w:bCs/>
                <w:sz w:val="24"/>
                <w:szCs w:val="24"/>
                <w:lang w:eastAsia="ru-RU"/>
              </w:rPr>
            </w:pPr>
            <w:r w:rsidRPr="0000128D">
              <w:rPr>
                <w:rFonts w:ascii="Times New Roman" w:hAnsi="Times New Roman" w:cs="Times New Roman"/>
                <w:b/>
                <w:bCs/>
                <w:sz w:val="24"/>
                <w:szCs w:val="24"/>
                <w:lang w:eastAsia="ru-RU"/>
              </w:rPr>
              <w:t>«Развитие системы дополнительного образования» (далее подпрограмма)</w:t>
            </w:r>
          </w:p>
        </w:tc>
      </w:tr>
      <w:tr w:rsidR="00AF0DE5" w:rsidRPr="00065EDE">
        <w:tc>
          <w:tcPr>
            <w:tcW w:w="2880" w:type="dxa"/>
            <w:tcBorders>
              <w:top w:val="single" w:sz="4" w:space="0" w:color="auto"/>
              <w:bottom w:val="single" w:sz="4" w:space="0" w:color="auto"/>
              <w:right w:val="single" w:sz="4" w:space="0" w:color="auto"/>
            </w:tcBorders>
          </w:tcPr>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 xml:space="preserve">2. Ответственный </w:t>
            </w:r>
            <w:r w:rsidRPr="00CD24FC">
              <w:rPr>
                <w:rFonts w:ascii="Times New Roman" w:hAnsi="Times New Roman" w:cs="Times New Roman"/>
                <w:b/>
                <w:bCs/>
                <w:spacing w:val="-19"/>
                <w:sz w:val="24"/>
                <w:szCs w:val="24"/>
                <w:lang w:eastAsia="ru-RU"/>
              </w:rPr>
              <w:t>исполнитель подпрограммы</w:t>
            </w:r>
          </w:p>
        </w:tc>
        <w:tc>
          <w:tcPr>
            <w:tcW w:w="6300" w:type="dxa"/>
            <w:tcBorders>
              <w:top w:val="single" w:sz="4" w:space="0" w:color="auto"/>
              <w:left w:val="single" w:sz="4" w:space="0" w:color="auto"/>
              <w:bottom w:val="single" w:sz="4" w:space="0" w:color="auto"/>
            </w:tcBorders>
          </w:tcPr>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Управление  образования администрации Балашовского муниципального района</w:t>
            </w:r>
          </w:p>
        </w:tc>
      </w:tr>
      <w:tr w:rsidR="00AF0DE5" w:rsidRPr="00065EDE">
        <w:trPr>
          <w:trHeight w:val="281"/>
        </w:trPr>
        <w:tc>
          <w:tcPr>
            <w:tcW w:w="2880" w:type="dxa"/>
            <w:tcBorders>
              <w:top w:val="single" w:sz="4" w:space="0" w:color="auto"/>
              <w:bottom w:val="single" w:sz="4" w:space="0" w:color="auto"/>
              <w:right w:val="single" w:sz="4" w:space="0" w:color="auto"/>
            </w:tcBorders>
          </w:tcPr>
          <w:p w:rsidR="00AF0DE5" w:rsidRPr="00CD24FC" w:rsidRDefault="00AF0DE5" w:rsidP="00CD24FC">
            <w:pPr>
              <w:widowControl w:val="0"/>
              <w:autoSpaceDE w:val="0"/>
              <w:autoSpaceDN w:val="0"/>
              <w:adjustRightInd w:val="0"/>
              <w:spacing w:after="0" w:line="240" w:lineRule="auto"/>
              <w:jc w:val="both"/>
              <w:rPr>
                <w:rFonts w:ascii="Arial" w:hAnsi="Arial" w:cs="Arial"/>
                <w:sz w:val="24"/>
                <w:szCs w:val="24"/>
                <w:lang w:eastAsia="ru-RU"/>
              </w:rPr>
            </w:pPr>
            <w:r w:rsidRPr="00CD24FC">
              <w:rPr>
                <w:rFonts w:ascii="Times New Roman" w:hAnsi="Times New Roman" w:cs="Times New Roman"/>
                <w:b/>
                <w:bCs/>
                <w:sz w:val="24"/>
                <w:szCs w:val="24"/>
                <w:lang w:eastAsia="ru-RU"/>
              </w:rPr>
              <w:t>3. Соисполнители подпрограммы</w:t>
            </w:r>
          </w:p>
        </w:tc>
        <w:tc>
          <w:tcPr>
            <w:tcW w:w="6300" w:type="dxa"/>
            <w:tcBorders>
              <w:top w:val="single" w:sz="4" w:space="0" w:color="auto"/>
              <w:left w:val="single" w:sz="4" w:space="0" w:color="auto"/>
              <w:bottom w:val="single" w:sz="4" w:space="0" w:color="auto"/>
            </w:tcBorders>
          </w:tcPr>
          <w:p w:rsidR="00AF0DE5" w:rsidRPr="00CD24FC" w:rsidRDefault="00AF0DE5" w:rsidP="00CD24FC">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Отсутствуют </w:t>
            </w:r>
          </w:p>
        </w:tc>
      </w:tr>
      <w:tr w:rsidR="00AF0DE5" w:rsidRPr="00065EDE">
        <w:tc>
          <w:tcPr>
            <w:tcW w:w="2880" w:type="dxa"/>
            <w:tcBorders>
              <w:top w:val="single" w:sz="4" w:space="0" w:color="auto"/>
              <w:bottom w:val="single" w:sz="4" w:space="0" w:color="auto"/>
              <w:right w:val="single" w:sz="4" w:space="0" w:color="auto"/>
            </w:tcBorders>
          </w:tcPr>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4. Цели подпрограммы</w:t>
            </w:r>
          </w:p>
        </w:tc>
        <w:tc>
          <w:tcPr>
            <w:tcW w:w="6300" w:type="dxa"/>
            <w:tcBorders>
              <w:top w:val="single" w:sz="4" w:space="0" w:color="auto"/>
              <w:left w:val="single" w:sz="4" w:space="0" w:color="auto"/>
              <w:bottom w:val="single" w:sz="4" w:space="0" w:color="auto"/>
            </w:tcBorders>
          </w:tcPr>
          <w:p w:rsidR="00AF0DE5" w:rsidRPr="00CD24FC" w:rsidRDefault="00AF0DE5" w:rsidP="00CD24FC">
            <w:pPr>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-обеспечение условий для личностной, </w:t>
            </w:r>
            <w:r w:rsidRPr="00CD24FC">
              <w:rPr>
                <w:rFonts w:ascii="Times New Roman" w:hAnsi="Times New Roman" w:cs="Times New Roman"/>
                <w:spacing w:val="-10"/>
                <w:sz w:val="24"/>
                <w:szCs w:val="24"/>
                <w:lang w:eastAsia="ru-RU"/>
              </w:rPr>
              <w:t>социальной самореализации и профессионального</w:t>
            </w:r>
            <w:r w:rsidRPr="00CD24FC">
              <w:rPr>
                <w:rFonts w:ascii="Times New Roman" w:hAnsi="Times New Roman" w:cs="Times New Roman"/>
                <w:sz w:val="24"/>
                <w:szCs w:val="24"/>
                <w:lang w:eastAsia="ru-RU"/>
              </w:rPr>
              <w:t xml:space="preserve"> самоопределения способных и талантливых детей и подростков</w:t>
            </w:r>
          </w:p>
          <w:p w:rsidR="00AF0DE5" w:rsidRPr="00CD24FC" w:rsidRDefault="00AF0DE5" w:rsidP="00CD24FC">
            <w:pPr>
              <w:spacing w:after="0" w:line="240" w:lineRule="auto"/>
              <w:jc w:val="both"/>
              <w:rPr>
                <w:rFonts w:ascii="Courier New" w:hAnsi="Courier New" w:cs="Courier New"/>
                <w:sz w:val="24"/>
                <w:szCs w:val="24"/>
                <w:lang w:eastAsia="ru-RU"/>
              </w:rPr>
            </w:pPr>
          </w:p>
        </w:tc>
      </w:tr>
      <w:tr w:rsidR="00AF0DE5" w:rsidRPr="00065EDE">
        <w:tc>
          <w:tcPr>
            <w:tcW w:w="2880" w:type="dxa"/>
            <w:tcBorders>
              <w:top w:val="single" w:sz="4" w:space="0" w:color="auto"/>
              <w:bottom w:val="single" w:sz="4" w:space="0" w:color="auto"/>
              <w:right w:val="single" w:sz="4" w:space="0" w:color="auto"/>
            </w:tcBorders>
          </w:tcPr>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5. Задачи подпрограммы</w:t>
            </w:r>
          </w:p>
        </w:tc>
        <w:tc>
          <w:tcPr>
            <w:tcW w:w="6300" w:type="dxa"/>
            <w:tcBorders>
              <w:top w:val="single" w:sz="4" w:space="0" w:color="auto"/>
              <w:left w:val="single" w:sz="4" w:space="0" w:color="auto"/>
              <w:bottom w:val="single" w:sz="4" w:space="0" w:color="auto"/>
            </w:tcBorders>
          </w:tcPr>
          <w:p w:rsidR="00AF0DE5" w:rsidRPr="00CD24FC" w:rsidRDefault="00AF0DE5" w:rsidP="00CD24FC">
            <w:pPr>
              <w:autoSpaceDE w:val="0"/>
              <w:autoSpaceDN w:val="0"/>
              <w:adjustRightInd w:val="0"/>
              <w:spacing w:after="0" w:line="240" w:lineRule="auto"/>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-развитие системы выявления и поддержки одаренных детей; создание системы методического и информационного обеспечения работы с  детьми;</w:t>
            </w:r>
          </w:p>
          <w:p w:rsidR="00AF0DE5" w:rsidRPr="00CD24FC" w:rsidRDefault="00AF0DE5" w:rsidP="00CD24FC">
            <w:pPr>
              <w:spacing w:after="0" w:line="240" w:lineRule="auto"/>
              <w:ind w:left="34" w:right="34"/>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-создание безопасных условий для </w:t>
            </w:r>
            <w:r w:rsidRPr="00CD24FC">
              <w:rPr>
                <w:rFonts w:ascii="Times New Roman" w:hAnsi="Times New Roman" w:cs="Times New Roman"/>
                <w:sz w:val="24"/>
                <w:szCs w:val="24"/>
                <w:lang w:eastAsia="ru-RU"/>
              </w:rPr>
              <w:br/>
              <w:t xml:space="preserve"> воспитанников учреждений дополнительного образования подведомственных управлению образования администрации БМР.</w:t>
            </w:r>
          </w:p>
          <w:p w:rsidR="00AF0DE5" w:rsidRPr="00CD24FC" w:rsidRDefault="00AF0DE5" w:rsidP="00CD24FC">
            <w:pPr>
              <w:autoSpaceDE w:val="0"/>
              <w:autoSpaceDN w:val="0"/>
              <w:adjustRightInd w:val="0"/>
              <w:spacing w:after="0" w:line="240" w:lineRule="auto"/>
              <w:jc w:val="both"/>
              <w:rPr>
                <w:rFonts w:ascii="Courier New" w:hAnsi="Courier New" w:cs="Courier New"/>
                <w:sz w:val="24"/>
                <w:szCs w:val="24"/>
                <w:lang w:eastAsia="ru-RU"/>
              </w:rPr>
            </w:pPr>
          </w:p>
        </w:tc>
      </w:tr>
      <w:tr w:rsidR="00AF0DE5" w:rsidRPr="00065EDE">
        <w:trPr>
          <w:trHeight w:val="228"/>
        </w:trPr>
        <w:tc>
          <w:tcPr>
            <w:tcW w:w="2880" w:type="dxa"/>
            <w:tcBorders>
              <w:top w:val="single" w:sz="4" w:space="0" w:color="auto"/>
              <w:bottom w:val="single" w:sz="4" w:space="0" w:color="auto"/>
              <w:right w:val="single" w:sz="4" w:space="0" w:color="auto"/>
            </w:tcBorders>
          </w:tcPr>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6. Целевые показатели подпрограммы</w:t>
            </w:r>
          </w:p>
        </w:tc>
        <w:tc>
          <w:tcPr>
            <w:tcW w:w="6300" w:type="dxa"/>
            <w:tcBorders>
              <w:top w:val="single" w:sz="4" w:space="0" w:color="auto"/>
              <w:left w:val="single" w:sz="4" w:space="0" w:color="auto"/>
              <w:bottom w:val="single" w:sz="4" w:space="0" w:color="auto"/>
            </w:tcBorders>
          </w:tcPr>
          <w:p w:rsidR="00AF0DE5" w:rsidRPr="00CD24FC" w:rsidRDefault="00AF0DE5" w:rsidP="00CD24FC">
            <w:pPr>
              <w:spacing w:after="0" w:line="240" w:lineRule="auto"/>
              <w:jc w:val="both"/>
              <w:rPr>
                <w:rFonts w:ascii="Times New Roman" w:hAnsi="Times New Roman" w:cs="Times New Roman"/>
                <w:sz w:val="24"/>
                <w:szCs w:val="24"/>
              </w:rPr>
            </w:pPr>
            <w:r w:rsidRPr="00CD24FC">
              <w:rPr>
                <w:rFonts w:ascii="Times New Roman" w:hAnsi="Times New Roman" w:cs="Times New Roman"/>
                <w:sz w:val="24"/>
                <w:szCs w:val="24"/>
                <w:lang w:eastAsia="ru-RU"/>
              </w:rPr>
              <w:t xml:space="preserve">-доля обучающихся и воспитанников охваченных программами дополнительного образования; </w:t>
            </w:r>
          </w:p>
          <w:p w:rsidR="00AF0DE5" w:rsidRPr="00CD24FC" w:rsidRDefault="00AF0DE5" w:rsidP="00CD24FC">
            <w:pPr>
              <w:spacing w:after="0" w:line="240" w:lineRule="auto"/>
              <w:jc w:val="both"/>
              <w:rPr>
                <w:rFonts w:ascii="Times New Roman" w:hAnsi="Times New Roman" w:cs="Times New Roman"/>
                <w:spacing w:val="-19"/>
                <w:sz w:val="24"/>
                <w:szCs w:val="24"/>
                <w:lang w:eastAsia="ru-RU"/>
              </w:rPr>
            </w:pPr>
            <w:r w:rsidRPr="00CD24FC">
              <w:rPr>
                <w:rFonts w:ascii="Times New Roman" w:hAnsi="Times New Roman" w:cs="Times New Roman"/>
                <w:spacing w:val="-19"/>
                <w:sz w:val="24"/>
                <w:szCs w:val="24"/>
                <w:lang w:eastAsia="ru-RU"/>
              </w:rPr>
              <w:t>-доля учащихся, участвующих в муниципальных конкурсах, фестивалях детского творчества,  спортивных соревнованиях в общей численности обучающихся общеобразовательных организаций БМР.</w:t>
            </w:r>
          </w:p>
          <w:p w:rsidR="00AF0DE5" w:rsidRPr="00CD24FC" w:rsidRDefault="00AF0DE5" w:rsidP="00CD24FC">
            <w:pPr>
              <w:spacing w:after="0" w:line="240" w:lineRule="auto"/>
              <w:jc w:val="both"/>
              <w:rPr>
                <w:rFonts w:ascii="Times New Roman" w:hAnsi="Times New Roman" w:cs="Times New Roman"/>
                <w:sz w:val="24"/>
                <w:szCs w:val="24"/>
                <w:lang w:eastAsia="ru-RU"/>
              </w:rPr>
            </w:pPr>
          </w:p>
        </w:tc>
      </w:tr>
      <w:tr w:rsidR="00AF0DE5" w:rsidRPr="00065EDE">
        <w:tc>
          <w:tcPr>
            <w:tcW w:w="2880" w:type="dxa"/>
            <w:tcBorders>
              <w:top w:val="single" w:sz="4" w:space="0" w:color="auto"/>
              <w:bottom w:val="single" w:sz="4" w:space="0" w:color="auto"/>
              <w:right w:val="single" w:sz="4" w:space="0" w:color="auto"/>
            </w:tcBorders>
          </w:tcPr>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 xml:space="preserve">7. Сроки и этапы </w:t>
            </w:r>
            <w:r w:rsidRPr="00CD24FC">
              <w:rPr>
                <w:rFonts w:ascii="Times New Roman" w:hAnsi="Times New Roman" w:cs="Times New Roman"/>
                <w:b/>
                <w:bCs/>
                <w:spacing w:val="-17"/>
                <w:sz w:val="24"/>
                <w:szCs w:val="24"/>
                <w:lang w:eastAsia="ru-RU"/>
              </w:rPr>
              <w:t>реализации подпрограммы</w:t>
            </w:r>
          </w:p>
        </w:tc>
        <w:tc>
          <w:tcPr>
            <w:tcW w:w="6300" w:type="dxa"/>
            <w:tcBorders>
              <w:top w:val="single" w:sz="4" w:space="0" w:color="auto"/>
              <w:left w:val="single" w:sz="4" w:space="0" w:color="auto"/>
              <w:bottom w:val="single" w:sz="4" w:space="0" w:color="auto"/>
            </w:tcBorders>
          </w:tcPr>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2018г.-2020г.</w:t>
            </w:r>
          </w:p>
        </w:tc>
      </w:tr>
      <w:tr w:rsidR="00AF0DE5" w:rsidRPr="00065EDE">
        <w:tc>
          <w:tcPr>
            <w:tcW w:w="2880" w:type="dxa"/>
            <w:tcBorders>
              <w:top w:val="single" w:sz="4" w:space="0" w:color="auto"/>
              <w:bottom w:val="single" w:sz="4" w:space="0" w:color="auto"/>
              <w:right w:val="single" w:sz="4" w:space="0" w:color="auto"/>
            </w:tcBorders>
          </w:tcPr>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 xml:space="preserve">8. Объем и источники финансового обеспечения подпрограммы </w:t>
            </w:r>
            <w:r w:rsidRPr="00CD24FC">
              <w:rPr>
                <w:rFonts w:ascii="Times New Roman" w:hAnsi="Times New Roman" w:cs="Times New Roman"/>
                <w:b/>
                <w:bCs/>
                <w:sz w:val="24"/>
                <w:szCs w:val="24"/>
                <w:lang w:eastAsia="ru-RU"/>
              </w:rPr>
              <w:br/>
              <w:t>(по годам)</w:t>
            </w:r>
          </w:p>
        </w:tc>
        <w:tc>
          <w:tcPr>
            <w:tcW w:w="6300" w:type="dxa"/>
            <w:tcBorders>
              <w:top w:val="single" w:sz="4" w:space="0" w:color="auto"/>
              <w:left w:val="single" w:sz="4" w:space="0" w:color="auto"/>
              <w:bottom w:val="single" w:sz="4" w:space="0" w:color="auto"/>
            </w:tcBorders>
          </w:tcPr>
          <w:p w:rsidR="00AF0DE5" w:rsidRPr="00065EDE" w:rsidRDefault="00AF0DE5" w:rsidP="00A82D8E">
            <w:pPr>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Общий объем финансового обеспечения подпрограммы составит </w:t>
            </w:r>
            <w:r w:rsidRPr="00065EDE">
              <w:rPr>
                <w:rFonts w:ascii="Times New Roman" w:hAnsi="Times New Roman" w:cs="Times New Roman"/>
                <w:b/>
                <w:bCs/>
                <w:sz w:val="24"/>
                <w:szCs w:val="24"/>
                <w:u w:val="single"/>
              </w:rPr>
              <w:t xml:space="preserve">55 906,46 </w:t>
            </w:r>
            <w:r w:rsidRPr="00065EDE">
              <w:rPr>
                <w:rFonts w:ascii="Times New Roman" w:hAnsi="Times New Roman" w:cs="Times New Roman"/>
                <w:sz w:val="24"/>
                <w:szCs w:val="24"/>
              </w:rPr>
              <w:t xml:space="preserve">тыс. руб. в том числе </w:t>
            </w:r>
          </w:p>
          <w:p w:rsidR="00AF0DE5" w:rsidRPr="00065EDE" w:rsidRDefault="00AF0DE5" w:rsidP="00A82D8E">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 1 285,81 тыс. руб.</w:t>
            </w:r>
          </w:p>
          <w:p w:rsidR="00AF0DE5" w:rsidRPr="00065EDE" w:rsidRDefault="00AF0DE5" w:rsidP="00A82D8E">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52 820,65 тыс. руб., </w:t>
            </w:r>
          </w:p>
          <w:p w:rsidR="00AF0DE5" w:rsidRPr="00065EDE" w:rsidRDefault="00AF0DE5" w:rsidP="00A82D8E">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внебюджетные источники – 1 800 тыс. руб. </w:t>
            </w:r>
            <w:r w:rsidRPr="00065EDE">
              <w:rPr>
                <w:rFonts w:ascii="Times New Roman" w:hAnsi="Times New Roman" w:cs="Times New Roman"/>
                <w:sz w:val="24"/>
                <w:szCs w:val="24"/>
              </w:rPr>
              <w:br/>
              <w:t xml:space="preserve">в том числе </w:t>
            </w:r>
          </w:p>
          <w:p w:rsidR="00AF0DE5" w:rsidRPr="00065EDE" w:rsidRDefault="00AF0DE5" w:rsidP="00A82D8E">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u w:val="single"/>
              </w:rPr>
              <w:t>2018г.</w:t>
            </w:r>
            <w:r w:rsidRPr="00065EDE">
              <w:rPr>
                <w:rFonts w:ascii="Times New Roman" w:hAnsi="Times New Roman" w:cs="Times New Roman"/>
                <w:sz w:val="24"/>
                <w:szCs w:val="24"/>
              </w:rPr>
              <w:t xml:space="preserve"> (прогнозно) – </w:t>
            </w:r>
            <w:r w:rsidRPr="00065EDE">
              <w:rPr>
                <w:rFonts w:ascii="Times New Roman" w:hAnsi="Times New Roman" w:cs="Times New Roman"/>
                <w:b/>
                <w:bCs/>
                <w:sz w:val="24"/>
                <w:szCs w:val="24"/>
                <w:u w:val="single"/>
              </w:rPr>
              <w:t xml:space="preserve">23 340,76 </w:t>
            </w:r>
            <w:r w:rsidRPr="00065EDE">
              <w:rPr>
                <w:rFonts w:ascii="Times New Roman" w:hAnsi="Times New Roman" w:cs="Times New Roman"/>
                <w:sz w:val="24"/>
                <w:szCs w:val="24"/>
              </w:rPr>
              <w:t>тыс.руб., в том числе:</w:t>
            </w:r>
          </w:p>
          <w:p w:rsidR="00AF0DE5" w:rsidRPr="00065EDE" w:rsidRDefault="00AF0DE5" w:rsidP="00A82D8E">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 1 285,81  тыс. руб.</w:t>
            </w:r>
          </w:p>
          <w:p w:rsidR="00AF0DE5" w:rsidRPr="00065EDE" w:rsidRDefault="00AF0DE5" w:rsidP="00A82D8E">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21 454,95 тыс. руб., </w:t>
            </w:r>
          </w:p>
          <w:p w:rsidR="00AF0DE5" w:rsidRPr="00065EDE" w:rsidRDefault="00AF0DE5" w:rsidP="00A82D8E">
            <w:pPr>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внебюджетные источники - 600 тыс. руб.</w:t>
            </w:r>
          </w:p>
          <w:p w:rsidR="00AF0DE5" w:rsidRPr="00065EDE" w:rsidRDefault="00AF0DE5" w:rsidP="00A82D8E">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u w:val="single"/>
              </w:rPr>
              <w:t>2019.</w:t>
            </w:r>
            <w:r w:rsidRPr="00065EDE">
              <w:rPr>
                <w:rFonts w:ascii="Times New Roman" w:hAnsi="Times New Roman" w:cs="Times New Roman"/>
                <w:sz w:val="24"/>
                <w:szCs w:val="24"/>
              </w:rPr>
              <w:t xml:space="preserve"> (прогнозно) </w:t>
            </w:r>
            <w:r w:rsidRPr="00065EDE">
              <w:rPr>
                <w:rFonts w:ascii="Times New Roman" w:hAnsi="Times New Roman" w:cs="Times New Roman"/>
                <w:b/>
                <w:bCs/>
                <w:sz w:val="24"/>
                <w:szCs w:val="24"/>
                <w:u w:val="single"/>
              </w:rPr>
              <w:t xml:space="preserve">15 464,80  </w:t>
            </w:r>
            <w:r w:rsidRPr="00065EDE">
              <w:rPr>
                <w:rFonts w:ascii="Times New Roman" w:hAnsi="Times New Roman" w:cs="Times New Roman"/>
                <w:sz w:val="24"/>
                <w:szCs w:val="24"/>
              </w:rPr>
              <w:t>тыс.руб., в том числе:</w:t>
            </w:r>
          </w:p>
          <w:p w:rsidR="00AF0DE5" w:rsidRPr="00065EDE" w:rsidRDefault="00AF0DE5" w:rsidP="00A82D8E">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 0,00 тыс. руб.,</w:t>
            </w:r>
          </w:p>
          <w:p w:rsidR="00AF0DE5" w:rsidRPr="00065EDE" w:rsidRDefault="00AF0DE5" w:rsidP="00A82D8E">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14 864,80  тыс. руб., </w:t>
            </w:r>
          </w:p>
          <w:p w:rsidR="00AF0DE5" w:rsidRPr="00065EDE" w:rsidRDefault="00AF0DE5" w:rsidP="00A82D8E">
            <w:pPr>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внебюджетные источники – 600 тыс. руб.</w:t>
            </w:r>
          </w:p>
          <w:p w:rsidR="00AF0DE5" w:rsidRPr="00065EDE" w:rsidRDefault="00AF0DE5" w:rsidP="00A82D8E">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u w:val="single"/>
              </w:rPr>
              <w:t>2020г.</w:t>
            </w:r>
            <w:r w:rsidRPr="00065EDE">
              <w:rPr>
                <w:rFonts w:ascii="Times New Roman" w:hAnsi="Times New Roman" w:cs="Times New Roman"/>
                <w:sz w:val="24"/>
                <w:szCs w:val="24"/>
              </w:rPr>
              <w:t xml:space="preserve"> (прогнозно) –  </w:t>
            </w:r>
            <w:r w:rsidRPr="00065EDE">
              <w:rPr>
                <w:rFonts w:ascii="Times New Roman" w:hAnsi="Times New Roman" w:cs="Times New Roman"/>
                <w:b/>
                <w:bCs/>
                <w:sz w:val="24"/>
                <w:szCs w:val="24"/>
                <w:u w:val="single"/>
              </w:rPr>
              <w:t>17 100,90тыс.руб.,</w:t>
            </w:r>
            <w:r w:rsidRPr="00065EDE">
              <w:rPr>
                <w:rFonts w:ascii="Times New Roman" w:hAnsi="Times New Roman" w:cs="Times New Roman"/>
                <w:sz w:val="24"/>
                <w:szCs w:val="24"/>
              </w:rPr>
              <w:t xml:space="preserve"> в том числе:</w:t>
            </w:r>
          </w:p>
          <w:p w:rsidR="00AF0DE5" w:rsidRPr="00065EDE" w:rsidRDefault="00AF0DE5" w:rsidP="00A82D8E">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 0,00 тыс. руб.,</w:t>
            </w:r>
          </w:p>
          <w:p w:rsidR="00AF0DE5" w:rsidRPr="00065EDE" w:rsidRDefault="00AF0DE5" w:rsidP="00A82D8E">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16 500,90 тыс. руб., </w:t>
            </w:r>
          </w:p>
          <w:p w:rsidR="00AF0DE5" w:rsidRPr="00CD24FC" w:rsidRDefault="00AF0DE5" w:rsidP="00A82D8E">
            <w:pPr>
              <w:spacing w:after="0" w:line="240" w:lineRule="auto"/>
              <w:jc w:val="both"/>
              <w:rPr>
                <w:rFonts w:ascii="Times New Roman" w:hAnsi="Times New Roman" w:cs="Times New Roman"/>
                <w:sz w:val="24"/>
                <w:szCs w:val="24"/>
                <w:lang w:eastAsia="ru-RU"/>
              </w:rPr>
            </w:pPr>
            <w:r w:rsidRPr="00065EDE">
              <w:rPr>
                <w:rFonts w:ascii="Times New Roman" w:hAnsi="Times New Roman" w:cs="Times New Roman"/>
                <w:sz w:val="24"/>
                <w:szCs w:val="24"/>
              </w:rPr>
              <w:t>внебюджетные источники –600  тыс. руб.</w:t>
            </w:r>
          </w:p>
        </w:tc>
      </w:tr>
      <w:tr w:rsidR="00AF0DE5" w:rsidRPr="00065EDE">
        <w:tc>
          <w:tcPr>
            <w:tcW w:w="2880" w:type="dxa"/>
            <w:tcBorders>
              <w:top w:val="single" w:sz="4" w:space="0" w:color="auto"/>
              <w:bottom w:val="single" w:sz="4" w:space="0" w:color="auto"/>
              <w:right w:val="single" w:sz="4" w:space="0" w:color="auto"/>
            </w:tcBorders>
          </w:tcPr>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9. Ожидаемые результаты реализации подпрограммы</w:t>
            </w:r>
          </w:p>
        </w:tc>
        <w:tc>
          <w:tcPr>
            <w:tcW w:w="6300" w:type="dxa"/>
            <w:tcBorders>
              <w:top w:val="single" w:sz="4" w:space="0" w:color="auto"/>
              <w:left w:val="single" w:sz="4" w:space="0" w:color="auto"/>
              <w:bottom w:val="single" w:sz="4" w:space="0" w:color="auto"/>
            </w:tcBorders>
          </w:tcPr>
          <w:p w:rsidR="00AF0DE5" w:rsidRPr="00CD24FC" w:rsidRDefault="00AF0DE5" w:rsidP="00CD24FC">
            <w:pPr>
              <w:spacing w:after="0" w:line="240" w:lineRule="auto"/>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xml:space="preserve"> Увеличение охвата детей в возрасте с 5 до 18 лет дополнительным образованием;</w:t>
            </w:r>
          </w:p>
          <w:p w:rsidR="00AF0DE5" w:rsidRPr="00CD24FC" w:rsidRDefault="00AF0DE5" w:rsidP="00CD24FC">
            <w:pPr>
              <w:spacing w:after="0" w:line="240" w:lineRule="auto"/>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совершенствование системы воспитания, способствующей успешной социализации выпускников образовательных организаций, повышению их гражданского самосознания;</w:t>
            </w:r>
          </w:p>
          <w:p w:rsidR="00AF0DE5" w:rsidRPr="00CD24FC" w:rsidRDefault="00AF0DE5" w:rsidP="00CD24FC">
            <w:pPr>
              <w:spacing w:after="0" w:line="240" w:lineRule="auto"/>
              <w:jc w:val="both"/>
              <w:rPr>
                <w:rFonts w:ascii="Times New Roman" w:hAnsi="Times New Roman" w:cs="Times New Roman"/>
                <w:spacing w:val="-17"/>
                <w:sz w:val="24"/>
                <w:szCs w:val="24"/>
                <w:lang w:eastAsia="ru-RU"/>
              </w:rPr>
            </w:pPr>
            <w:r w:rsidRPr="00CD24FC">
              <w:rPr>
                <w:rFonts w:ascii="Times New Roman" w:hAnsi="Times New Roman" w:cs="Times New Roman"/>
                <w:spacing w:val="-17"/>
                <w:sz w:val="24"/>
                <w:szCs w:val="24"/>
                <w:lang w:eastAsia="ru-RU"/>
              </w:rPr>
              <w:t>- увеличение численности детей, участвующих в муниципальных конкурсах, конференциях, смотрах, фестивалях, спортивных соревнованиях;</w:t>
            </w:r>
          </w:p>
          <w:p w:rsidR="00AF0DE5" w:rsidRPr="00CD24FC" w:rsidRDefault="00AF0DE5" w:rsidP="00CD24FC">
            <w:pPr>
              <w:spacing w:after="0" w:line="240" w:lineRule="auto"/>
              <w:ind w:right="34"/>
              <w:jc w:val="both"/>
              <w:rPr>
                <w:rFonts w:ascii="Arial" w:hAnsi="Arial" w:cs="Arial"/>
                <w:spacing w:val="-14"/>
                <w:sz w:val="24"/>
                <w:szCs w:val="24"/>
                <w:lang w:eastAsia="ru-RU"/>
              </w:rPr>
            </w:pPr>
          </w:p>
        </w:tc>
      </w:tr>
    </w:tbl>
    <w:p w:rsidR="00AF0DE5" w:rsidRPr="00CD24FC" w:rsidRDefault="00AF0DE5" w:rsidP="00CD24FC">
      <w:pPr>
        <w:tabs>
          <w:tab w:val="left" w:pos="709"/>
        </w:tabs>
        <w:suppressAutoHyphens/>
        <w:spacing w:after="0" w:line="240" w:lineRule="auto"/>
        <w:ind w:left="720"/>
        <w:jc w:val="center"/>
        <w:rPr>
          <w:rFonts w:ascii="Times New Roman" w:hAnsi="Times New Roman" w:cs="Times New Roman"/>
          <w:b/>
          <w:bCs/>
          <w:sz w:val="24"/>
          <w:szCs w:val="24"/>
        </w:rPr>
      </w:pPr>
    </w:p>
    <w:p w:rsidR="00AF0DE5" w:rsidRPr="00CD24FC" w:rsidRDefault="00AF0DE5" w:rsidP="00CD24FC">
      <w:pPr>
        <w:tabs>
          <w:tab w:val="left" w:pos="709"/>
        </w:tabs>
        <w:suppressAutoHyphens/>
        <w:spacing w:after="0" w:line="240" w:lineRule="auto"/>
        <w:ind w:left="720"/>
        <w:jc w:val="center"/>
        <w:rPr>
          <w:rFonts w:ascii="Times New Roman" w:hAnsi="Times New Roman" w:cs="Times New Roman"/>
          <w:b/>
          <w:bCs/>
          <w:sz w:val="24"/>
          <w:szCs w:val="24"/>
        </w:rPr>
      </w:pPr>
      <w:r w:rsidRPr="00CD24FC">
        <w:rPr>
          <w:rFonts w:ascii="Times New Roman" w:hAnsi="Times New Roman" w:cs="Times New Roman"/>
          <w:b/>
          <w:bCs/>
          <w:sz w:val="24"/>
          <w:szCs w:val="24"/>
        </w:rPr>
        <w:t xml:space="preserve">8.3.1.Характеристика сферы реализации подпрограммы, описание основных проблем и прогноз ее развития, обоснование включения </w:t>
      </w:r>
      <w:r w:rsidRPr="00CD24FC">
        <w:rPr>
          <w:rFonts w:ascii="Times New Roman" w:hAnsi="Times New Roman" w:cs="Times New Roman"/>
          <w:b/>
          <w:bCs/>
          <w:sz w:val="24"/>
          <w:szCs w:val="24"/>
        </w:rPr>
        <w:br/>
        <w:t>в муниципальную программу</w:t>
      </w:r>
    </w:p>
    <w:p w:rsidR="00AF0DE5" w:rsidRPr="00CD24FC" w:rsidRDefault="00AF0DE5" w:rsidP="00CD24FC">
      <w:pPr>
        <w:spacing w:after="0" w:line="240" w:lineRule="auto"/>
        <w:ind w:firstLine="708"/>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Важнейшим ресурсом развития личности в современных условиях является дополнительное образование детей. Именно оно, не регламентированное государственными стандартами, позволяет максимально реализовать индивидуальные интересы ребенка. </w:t>
      </w:r>
    </w:p>
    <w:p w:rsidR="00AF0DE5" w:rsidRPr="00CD24FC" w:rsidRDefault="00AF0DE5" w:rsidP="00CD24FC">
      <w:pPr>
        <w:spacing w:after="0" w:line="240" w:lineRule="auto"/>
        <w:jc w:val="both"/>
        <w:rPr>
          <w:rFonts w:ascii="Times New Roman" w:hAnsi="Times New Roman" w:cs="Times New Roman"/>
          <w:color w:val="000000"/>
          <w:sz w:val="24"/>
          <w:szCs w:val="24"/>
          <w:lang w:eastAsia="ru-RU"/>
        </w:rPr>
      </w:pPr>
      <w:r w:rsidRPr="00CD24FC">
        <w:rPr>
          <w:rFonts w:ascii="Times New Roman" w:hAnsi="Times New Roman" w:cs="Times New Roman"/>
          <w:sz w:val="24"/>
          <w:szCs w:val="24"/>
        </w:rPr>
        <w:tab/>
        <w:t xml:space="preserve"> Учреждение дополнительного образования района - Центр  детского творчества «Созвездие» имеет значительный ресурсный потенциал, уникальные традиции и является важным компонентом муниципальной системы образования. Его услугами пользуются 2654 детей в возрасте от 3до 18 лет.</w:t>
      </w:r>
      <w:r w:rsidRPr="00CD24FC">
        <w:rPr>
          <w:rFonts w:ascii="Times New Roman" w:hAnsi="Times New Roman" w:cs="Times New Roman"/>
          <w:sz w:val="24"/>
          <w:szCs w:val="24"/>
          <w:lang w:eastAsia="ru-RU"/>
        </w:rPr>
        <w:t xml:space="preserve"> В центре </w:t>
      </w:r>
      <w:r w:rsidRPr="00CD24FC">
        <w:rPr>
          <w:rFonts w:ascii="Times New Roman" w:hAnsi="Times New Roman" w:cs="Times New Roman"/>
          <w:color w:val="000000"/>
          <w:sz w:val="24"/>
          <w:szCs w:val="24"/>
          <w:lang w:eastAsia="ru-RU"/>
        </w:rPr>
        <w:t>реализуется несколько направлений деятельности, в том числе по научно-технической и профессиональной ориентации.</w:t>
      </w:r>
    </w:p>
    <w:p w:rsidR="00AF0DE5" w:rsidRPr="00CD24FC" w:rsidRDefault="00AF0DE5" w:rsidP="00CD24FC">
      <w:pPr>
        <w:widowControl w:val="0"/>
        <w:overflowPunct w:val="0"/>
        <w:autoSpaceDE w:val="0"/>
        <w:autoSpaceDN w:val="0"/>
        <w:adjustRightInd w:val="0"/>
        <w:spacing w:after="0" w:line="230" w:lineRule="auto"/>
        <w:ind w:firstLine="708"/>
        <w:jc w:val="both"/>
        <w:rPr>
          <w:rFonts w:ascii="Times New Roman" w:hAnsi="Times New Roman" w:cs="Times New Roman"/>
          <w:sz w:val="24"/>
          <w:szCs w:val="24"/>
        </w:rPr>
      </w:pPr>
      <w:r w:rsidRPr="00CD24FC">
        <w:rPr>
          <w:rFonts w:ascii="Times New Roman" w:hAnsi="Times New Roman" w:cs="Times New Roman"/>
          <w:sz w:val="24"/>
          <w:szCs w:val="24"/>
        </w:rPr>
        <w:t xml:space="preserve">Президентом Российской Федерации поставлена задача существенного охвата детей в возрасте от 5 до 18 лет дополнительным образованием. </w:t>
      </w:r>
    </w:p>
    <w:p w:rsidR="00AF0DE5" w:rsidRPr="00CD24FC" w:rsidRDefault="00AF0DE5" w:rsidP="00CD24FC">
      <w:pPr>
        <w:shd w:val="clear" w:color="auto" w:fill="FFFFFF"/>
        <w:spacing w:after="0" w:line="240" w:lineRule="auto"/>
        <w:jc w:val="both"/>
        <w:rPr>
          <w:rFonts w:ascii="Times New Roman" w:hAnsi="Times New Roman" w:cs="Times New Roman"/>
          <w:sz w:val="24"/>
          <w:szCs w:val="24"/>
        </w:rPr>
      </w:pPr>
      <w:r w:rsidRPr="00CD24FC">
        <w:rPr>
          <w:rFonts w:ascii="Times New Roman" w:hAnsi="Times New Roman" w:cs="Times New Roman"/>
          <w:sz w:val="24"/>
          <w:szCs w:val="24"/>
        </w:rPr>
        <w:tab/>
        <w:t>В районе охват детей в возрасте от 5 до 18 лет всеми формами дополнительного образования составляет 72%,  охват школьников данной услугой - 82,3%.</w:t>
      </w:r>
    </w:p>
    <w:p w:rsidR="00AF0DE5" w:rsidRPr="00CD24FC" w:rsidRDefault="00AF0DE5" w:rsidP="00CD24FC">
      <w:pPr>
        <w:spacing w:after="0" w:line="240" w:lineRule="auto"/>
        <w:ind w:firstLine="708"/>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Дополнительным ресурсом повышения охвата детей услугами дополнительного образования является реализация программ дополнительного образования в школах, где организована   работа  612   кружков и секций различной направленности,  из них 33 кружка научно- технической направленности, 156 спортивных секций,  8 спортивных клубов, 5 из которых в сельской местности.</w:t>
      </w:r>
    </w:p>
    <w:p w:rsidR="00AF0DE5" w:rsidRPr="00CD24FC" w:rsidRDefault="00AF0DE5" w:rsidP="00CD24FC">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ab/>
        <w:t xml:space="preserve">Понятно,   что   этот   показатель   обеспечивается   активными   детьми, посещающими две, а то и три, секции или кружка. Необходимо взвешенная, долгосрочная стратегия развития содержания дополнительного образования детей на уровне каждого учреждения. Такая стратегия должна быть основана на анализе фактических потребностей детей. Необходимо организовать конструктивное взаимодействие школ, детских садов с Центром «Созвездие» для определения круга детей, не вовлеченного в сферу дополнительного образования. </w:t>
      </w:r>
    </w:p>
    <w:p w:rsidR="00AF0DE5" w:rsidRPr="00CD24FC" w:rsidRDefault="00AF0DE5" w:rsidP="00CD24FC">
      <w:pPr>
        <w:tabs>
          <w:tab w:val="left" w:pos="1015"/>
        </w:tabs>
        <w:spacing w:line="236"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ab/>
        <w:t xml:space="preserve">Наши  обучающиеся активно участвуют в различных конкурсах,  мероприятиях, спортивных соревнованиях различного уровня, где занимают призовые места.   </w:t>
      </w:r>
    </w:p>
    <w:p w:rsidR="00AF0DE5" w:rsidRPr="00CD24FC" w:rsidRDefault="00AF0DE5" w:rsidP="00CD24FC">
      <w:pPr>
        <w:spacing w:after="0" w:line="240" w:lineRule="auto"/>
        <w:jc w:val="center"/>
        <w:rPr>
          <w:rFonts w:ascii="Times New Roman" w:hAnsi="Times New Roman" w:cs="Times New Roman"/>
          <w:b/>
          <w:bCs/>
          <w:spacing w:val="-17"/>
          <w:sz w:val="24"/>
          <w:szCs w:val="24"/>
          <w:lang w:eastAsia="ru-RU"/>
        </w:rPr>
      </w:pPr>
    </w:p>
    <w:p w:rsidR="00AF0DE5" w:rsidRPr="00CD24FC" w:rsidRDefault="00AF0DE5" w:rsidP="00CD24FC">
      <w:pPr>
        <w:spacing w:after="0" w:line="240" w:lineRule="auto"/>
        <w:jc w:val="center"/>
        <w:rPr>
          <w:rFonts w:ascii="Times New Roman" w:hAnsi="Times New Roman" w:cs="Times New Roman"/>
          <w:b/>
          <w:bCs/>
          <w:spacing w:val="-17"/>
          <w:sz w:val="24"/>
          <w:szCs w:val="24"/>
          <w:lang w:eastAsia="ru-RU"/>
        </w:rPr>
      </w:pPr>
      <w:r w:rsidRPr="00CD24FC">
        <w:rPr>
          <w:rFonts w:ascii="Times New Roman" w:hAnsi="Times New Roman" w:cs="Times New Roman"/>
          <w:b/>
          <w:bCs/>
          <w:spacing w:val="-17"/>
          <w:sz w:val="24"/>
          <w:szCs w:val="24"/>
          <w:lang w:eastAsia="ru-RU"/>
        </w:rPr>
        <w:t xml:space="preserve">8.3.2. Приоритеты  муниципальной политики в сфере реализации подпрограммы, цели </w:t>
      </w:r>
      <w:r w:rsidRPr="00CD24FC">
        <w:rPr>
          <w:rFonts w:ascii="Times New Roman" w:hAnsi="Times New Roman" w:cs="Times New Roman"/>
          <w:b/>
          <w:bCs/>
          <w:spacing w:val="-17"/>
          <w:sz w:val="24"/>
          <w:szCs w:val="24"/>
          <w:lang w:eastAsia="ru-RU"/>
        </w:rPr>
        <w:br/>
        <w:t>(при необходимости), задачи, целевые показатели, описание основных ожидаемых конечных результатов подпрограммы, сроков реализации подпрограммы, а также этапов реализации подпрограммы в случае их определения ответственным исполнителем.</w:t>
      </w:r>
    </w:p>
    <w:p w:rsidR="00AF0DE5" w:rsidRPr="00CD24FC" w:rsidRDefault="00AF0DE5" w:rsidP="00CD24FC">
      <w:pPr>
        <w:widowControl w:val="0"/>
        <w:autoSpaceDE w:val="0"/>
        <w:autoSpaceDN w:val="0"/>
        <w:spacing w:after="0" w:line="240" w:lineRule="auto"/>
        <w:jc w:val="center"/>
        <w:rPr>
          <w:rFonts w:ascii="Courier New" w:hAnsi="Courier New" w:cs="Courier New"/>
          <w:sz w:val="24"/>
          <w:szCs w:val="24"/>
          <w:lang w:eastAsia="ru-RU"/>
        </w:rPr>
      </w:pP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Подпрограмма разработана в связи с необходимостью обеспечения управляемого процесса развития муниципальной системы  дополнительного образования, перевода </w:t>
      </w:r>
      <w:r w:rsidRPr="00CD24FC">
        <w:rPr>
          <w:rFonts w:ascii="Times New Roman" w:hAnsi="Times New Roman" w:cs="Times New Roman"/>
          <w:sz w:val="24"/>
          <w:szCs w:val="24"/>
          <w:lang w:eastAsia="ru-RU"/>
        </w:rPr>
        <w:br/>
        <w:t>в новое состояние, обеспечивающее повышение ее качества и эффективности.</w:t>
      </w:r>
    </w:p>
    <w:p w:rsidR="00AF0DE5" w:rsidRPr="00CD24FC" w:rsidRDefault="00AF0DE5" w:rsidP="00CD24FC">
      <w:pPr>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u w:val="single"/>
          <w:lang w:eastAsia="ru-RU"/>
        </w:rPr>
        <w:t xml:space="preserve">Основная цель подпрограммы: </w:t>
      </w:r>
      <w:r w:rsidRPr="00CD24FC">
        <w:rPr>
          <w:rFonts w:ascii="Times New Roman" w:hAnsi="Times New Roman" w:cs="Times New Roman"/>
          <w:sz w:val="24"/>
          <w:szCs w:val="24"/>
          <w:lang w:eastAsia="ru-RU"/>
        </w:rPr>
        <w:t xml:space="preserve">обеспечение условий для личностной, </w:t>
      </w:r>
      <w:r w:rsidRPr="00CD24FC">
        <w:rPr>
          <w:rFonts w:ascii="Times New Roman" w:hAnsi="Times New Roman" w:cs="Times New Roman"/>
          <w:spacing w:val="-10"/>
          <w:sz w:val="24"/>
          <w:szCs w:val="24"/>
          <w:lang w:eastAsia="ru-RU"/>
        </w:rPr>
        <w:t>социальной самореализации и профессионального</w:t>
      </w:r>
      <w:r w:rsidRPr="00CD24FC">
        <w:rPr>
          <w:rFonts w:ascii="Times New Roman" w:hAnsi="Times New Roman" w:cs="Times New Roman"/>
          <w:sz w:val="24"/>
          <w:szCs w:val="24"/>
          <w:lang w:eastAsia="ru-RU"/>
        </w:rPr>
        <w:t xml:space="preserve"> самоопределения способных и талантливых детей и подростков.</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u w:val="single"/>
          <w:lang w:eastAsia="ru-RU"/>
        </w:rPr>
        <w:t>Задачи подпрограммы</w:t>
      </w:r>
      <w:r w:rsidRPr="00CD24FC">
        <w:rPr>
          <w:rFonts w:ascii="Times New Roman" w:hAnsi="Times New Roman" w:cs="Times New Roman"/>
          <w:sz w:val="24"/>
          <w:szCs w:val="24"/>
          <w:lang w:eastAsia="ru-RU"/>
        </w:rPr>
        <w:t>:</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-развитие системы выявления и поддержки одаренных детей; создание системы методического и информационного обеспечения работы с одаренными детьми</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-создание безопасных условий для</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 воспитанников учреждений дополнительного образования подведомственных управлению образования администрации БМР.</w:t>
      </w:r>
    </w:p>
    <w:p w:rsidR="00AF0DE5" w:rsidRPr="00CD24FC" w:rsidRDefault="00AF0DE5" w:rsidP="00CD24FC">
      <w:pPr>
        <w:widowControl w:val="0"/>
        <w:autoSpaceDE w:val="0"/>
        <w:autoSpaceDN w:val="0"/>
        <w:spacing w:after="0" w:line="240" w:lineRule="auto"/>
        <w:ind w:firstLine="720"/>
        <w:jc w:val="both"/>
        <w:rPr>
          <w:lang w:eastAsia="ru-RU"/>
        </w:rPr>
      </w:pP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pacing w:val="-17"/>
          <w:sz w:val="24"/>
          <w:szCs w:val="24"/>
          <w:u w:val="single"/>
          <w:lang w:eastAsia="ru-RU"/>
        </w:rPr>
      </w:pPr>
      <w:r w:rsidRPr="00CD24FC">
        <w:rPr>
          <w:rFonts w:ascii="Times New Roman" w:hAnsi="Times New Roman" w:cs="Times New Roman"/>
          <w:spacing w:val="-17"/>
          <w:sz w:val="24"/>
          <w:szCs w:val="24"/>
          <w:u w:val="single"/>
          <w:lang w:eastAsia="ru-RU"/>
        </w:rPr>
        <w:t>В результате реализации подпрограммы предусмотрены следующие целевые показатели:</w:t>
      </w:r>
    </w:p>
    <w:p w:rsidR="00AF0DE5" w:rsidRPr="00CD24FC" w:rsidRDefault="00AF0DE5" w:rsidP="00CD24FC">
      <w:pPr>
        <w:spacing w:after="0" w:line="240" w:lineRule="auto"/>
        <w:jc w:val="both"/>
        <w:rPr>
          <w:rFonts w:ascii="Times New Roman" w:hAnsi="Times New Roman" w:cs="Times New Roman"/>
          <w:sz w:val="24"/>
          <w:szCs w:val="24"/>
        </w:rPr>
      </w:pPr>
      <w:r w:rsidRPr="00CD24FC">
        <w:rPr>
          <w:rFonts w:ascii="Times New Roman" w:hAnsi="Times New Roman" w:cs="Times New Roman"/>
          <w:sz w:val="24"/>
          <w:szCs w:val="24"/>
          <w:lang w:eastAsia="ru-RU"/>
        </w:rPr>
        <w:t xml:space="preserve">-доля обучающихся и воспитанников охваченных программами дополнительного образования; </w:t>
      </w:r>
    </w:p>
    <w:p w:rsidR="00AF0DE5" w:rsidRDefault="00AF0DE5" w:rsidP="00CD24FC">
      <w:pPr>
        <w:spacing w:after="0" w:line="240" w:lineRule="auto"/>
        <w:jc w:val="both"/>
        <w:rPr>
          <w:rFonts w:ascii="Times New Roman" w:hAnsi="Times New Roman" w:cs="Times New Roman"/>
          <w:spacing w:val="-19"/>
          <w:sz w:val="24"/>
          <w:szCs w:val="24"/>
          <w:lang w:eastAsia="ru-RU"/>
        </w:rPr>
      </w:pPr>
      <w:r w:rsidRPr="00CD24FC">
        <w:rPr>
          <w:rFonts w:ascii="Times New Roman" w:hAnsi="Times New Roman" w:cs="Times New Roman"/>
          <w:spacing w:val="-19"/>
          <w:sz w:val="24"/>
          <w:szCs w:val="24"/>
          <w:lang w:eastAsia="ru-RU"/>
        </w:rPr>
        <w:t>-доля учащихся, участвующих в муниципальных конкурсах, фестивалях детского творчества,  спортивных соревнованиях в общей численности обучающихся общеобразовательных организаций БМР</w:t>
      </w:r>
    </w:p>
    <w:p w:rsidR="00AF0DE5" w:rsidRPr="00CD24FC" w:rsidRDefault="00AF0DE5" w:rsidP="00CD24FC">
      <w:pPr>
        <w:spacing w:after="0" w:line="240" w:lineRule="auto"/>
        <w:jc w:val="both"/>
        <w:rPr>
          <w:rFonts w:ascii="Times New Roman" w:hAnsi="Times New Roman" w:cs="Times New Roman"/>
          <w:spacing w:val="-19"/>
          <w:sz w:val="24"/>
          <w:szCs w:val="24"/>
          <w:lang w:eastAsia="ru-RU"/>
        </w:rPr>
      </w:pPr>
      <w:r w:rsidRPr="0071561D">
        <w:rPr>
          <w:rFonts w:ascii="Times New Roman" w:hAnsi="Times New Roman" w:cs="Times New Roman"/>
          <w:spacing w:val="-19"/>
          <w:sz w:val="24"/>
          <w:szCs w:val="24"/>
          <w:highlight w:val="yellow"/>
          <w:lang w:eastAsia="ru-RU"/>
        </w:rPr>
        <w:t xml:space="preserve">- </w:t>
      </w:r>
      <w:r w:rsidRPr="0071561D">
        <w:rPr>
          <w:rFonts w:ascii="Times New Roman" w:hAnsi="Times New Roman" w:cs="Times New Roman"/>
          <w:sz w:val="24"/>
          <w:szCs w:val="24"/>
          <w:highlight w:val="yellow"/>
        </w:rPr>
        <w:t>средняя заработная плата педагогических работников муниципальных учреждений дополнительного образования детей за 2018 год должна составлять 100 % от фактически сложившейся средней заработной платы учителей по области за 2018 год</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pacing w:val="-17"/>
          <w:sz w:val="24"/>
          <w:szCs w:val="24"/>
          <w:u w:val="single"/>
          <w:lang w:eastAsia="ru-RU"/>
        </w:rPr>
      </w:pP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z w:val="24"/>
          <w:szCs w:val="24"/>
          <w:u w:val="single"/>
          <w:lang w:eastAsia="ru-RU"/>
        </w:rPr>
      </w:pPr>
      <w:r w:rsidRPr="00CD24FC">
        <w:rPr>
          <w:rFonts w:ascii="Times New Roman" w:hAnsi="Times New Roman" w:cs="Times New Roman"/>
          <w:sz w:val="24"/>
          <w:szCs w:val="24"/>
          <w:u w:val="single"/>
          <w:lang w:eastAsia="ru-RU"/>
        </w:rPr>
        <w:t>Ожидаемые результаты подпрограммы:</w:t>
      </w:r>
    </w:p>
    <w:p w:rsidR="00AF0DE5" w:rsidRPr="00CD24FC" w:rsidRDefault="00AF0DE5" w:rsidP="00CD24FC">
      <w:pPr>
        <w:spacing w:after="0" w:line="240" w:lineRule="auto"/>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-увеличение охвата детей в возрасте с 5 до 18 лет дополнительным образованием;</w:t>
      </w:r>
    </w:p>
    <w:p w:rsidR="00AF0DE5" w:rsidRPr="00CD24FC" w:rsidRDefault="00AF0DE5" w:rsidP="00CD24FC">
      <w:pPr>
        <w:spacing w:after="0" w:line="240" w:lineRule="auto"/>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совершенствование системы воспитания, способствующей успешной социализации выпускников образовательных организаций, повышению их гражданского самосознания;</w:t>
      </w:r>
    </w:p>
    <w:p w:rsidR="00AF0DE5" w:rsidRDefault="00AF0DE5" w:rsidP="00CD24FC">
      <w:pPr>
        <w:spacing w:after="0" w:line="240" w:lineRule="auto"/>
        <w:jc w:val="both"/>
        <w:rPr>
          <w:rFonts w:ascii="Times New Roman" w:hAnsi="Times New Roman" w:cs="Times New Roman"/>
          <w:spacing w:val="-17"/>
          <w:sz w:val="24"/>
          <w:szCs w:val="24"/>
          <w:lang w:eastAsia="ru-RU"/>
        </w:rPr>
      </w:pPr>
      <w:r w:rsidRPr="00CD24FC">
        <w:rPr>
          <w:rFonts w:ascii="Times New Roman" w:hAnsi="Times New Roman" w:cs="Times New Roman"/>
          <w:spacing w:val="-17"/>
          <w:sz w:val="24"/>
          <w:szCs w:val="24"/>
          <w:lang w:eastAsia="ru-RU"/>
        </w:rPr>
        <w:t>- увеличение численности детей, участвующих в муниципальных конкурсах, конференциях, смотрах, фестивалях, спортивных соревнованиях;</w:t>
      </w:r>
    </w:p>
    <w:p w:rsidR="00AF0DE5" w:rsidRPr="00CD24FC" w:rsidRDefault="00AF0DE5" w:rsidP="00CD24FC">
      <w:pPr>
        <w:spacing w:after="0" w:line="240" w:lineRule="auto"/>
        <w:jc w:val="both"/>
        <w:rPr>
          <w:rFonts w:ascii="Times New Roman" w:hAnsi="Times New Roman" w:cs="Times New Roman"/>
          <w:spacing w:val="-17"/>
          <w:sz w:val="24"/>
          <w:szCs w:val="24"/>
          <w:lang w:eastAsia="ru-RU"/>
        </w:rPr>
      </w:pPr>
      <w:r w:rsidRPr="0071561D">
        <w:rPr>
          <w:rFonts w:ascii="Times New Roman" w:hAnsi="Times New Roman" w:cs="Times New Roman"/>
          <w:spacing w:val="-17"/>
          <w:sz w:val="24"/>
          <w:szCs w:val="24"/>
          <w:highlight w:val="yellow"/>
          <w:lang w:eastAsia="ru-RU"/>
        </w:rPr>
        <w:t xml:space="preserve">- увеличение </w:t>
      </w:r>
      <w:r w:rsidRPr="0071561D">
        <w:rPr>
          <w:rFonts w:ascii="Times New Roman" w:hAnsi="Times New Roman" w:cs="Times New Roman"/>
          <w:sz w:val="24"/>
          <w:szCs w:val="24"/>
          <w:highlight w:val="yellow"/>
        </w:rPr>
        <w:t>средней заработной платы педагогических работников муниципальных учреждений дополнительного образования детей в 2018 годудо 100 % от фактически сложившейся средней заработной платы учителей по области за 2018 год</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z w:val="24"/>
          <w:szCs w:val="24"/>
          <w:u w:val="single"/>
          <w:lang w:eastAsia="ru-RU"/>
        </w:rPr>
      </w:pP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Срок реализации подпрограммы – 2018 -2020г.</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Оценка эффективности реализации подпрограммы производится ежегодно </w:t>
      </w:r>
      <w:r w:rsidRPr="00CD24FC">
        <w:rPr>
          <w:rFonts w:ascii="Times New Roman" w:hAnsi="Times New Roman" w:cs="Times New Roman"/>
          <w:sz w:val="24"/>
          <w:szCs w:val="24"/>
          <w:lang w:eastAsia="ru-RU"/>
        </w:rPr>
        <w:br/>
        <w:t>по итогам 2018 -2020г.г.</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Реализация подпрограммы осуществляется в соответствии с планом-графиком реализации муниципальной программы «Развитие системы образования на территории Балашовского муниципального района  на 2018 -2020г.г.». </w:t>
      </w:r>
    </w:p>
    <w:p w:rsidR="00AF0DE5" w:rsidRPr="00CD24FC" w:rsidRDefault="00AF0DE5" w:rsidP="00CD24FC">
      <w:pPr>
        <w:widowControl w:val="0"/>
        <w:autoSpaceDE w:val="0"/>
        <w:autoSpaceDN w:val="0"/>
        <w:spacing w:after="0" w:line="240" w:lineRule="auto"/>
        <w:rPr>
          <w:rFonts w:ascii="Courier New" w:hAnsi="Courier New" w:cs="Courier New"/>
          <w:sz w:val="20"/>
          <w:szCs w:val="20"/>
          <w:lang w:eastAsia="ru-RU"/>
        </w:rPr>
      </w:pPr>
    </w:p>
    <w:p w:rsidR="00AF0DE5" w:rsidRPr="00CD24FC" w:rsidRDefault="00AF0DE5" w:rsidP="00CD24FC">
      <w:pPr>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8.3.3. Характеристика основн</w:t>
      </w:r>
      <w:r>
        <w:rPr>
          <w:rFonts w:ascii="Times New Roman" w:hAnsi="Times New Roman" w:cs="Times New Roman"/>
          <w:b/>
          <w:bCs/>
          <w:sz w:val="24"/>
          <w:szCs w:val="24"/>
          <w:lang w:eastAsia="ru-RU"/>
        </w:rPr>
        <w:t>ого</w:t>
      </w:r>
      <w:r w:rsidRPr="00CD24FC">
        <w:rPr>
          <w:rFonts w:ascii="Times New Roman" w:hAnsi="Times New Roman" w:cs="Times New Roman"/>
          <w:b/>
          <w:bCs/>
          <w:sz w:val="24"/>
          <w:szCs w:val="24"/>
          <w:lang w:eastAsia="ru-RU"/>
        </w:rPr>
        <w:t xml:space="preserve"> мероприяти</w:t>
      </w:r>
      <w:r>
        <w:rPr>
          <w:rFonts w:ascii="Times New Roman" w:hAnsi="Times New Roman" w:cs="Times New Roman"/>
          <w:b/>
          <w:bCs/>
          <w:sz w:val="24"/>
          <w:szCs w:val="24"/>
          <w:lang w:eastAsia="ru-RU"/>
        </w:rPr>
        <w:t>я</w:t>
      </w:r>
      <w:r w:rsidRPr="00CD24FC">
        <w:rPr>
          <w:rFonts w:ascii="Times New Roman" w:hAnsi="Times New Roman" w:cs="Times New Roman"/>
          <w:b/>
          <w:bCs/>
          <w:sz w:val="24"/>
          <w:szCs w:val="24"/>
          <w:lang w:eastAsia="ru-RU"/>
        </w:rPr>
        <w:t xml:space="preserve"> подпрограммы</w:t>
      </w:r>
      <w:r>
        <w:rPr>
          <w:rFonts w:ascii="Times New Roman" w:hAnsi="Times New Roman" w:cs="Times New Roman"/>
          <w:b/>
          <w:bCs/>
          <w:sz w:val="24"/>
          <w:szCs w:val="24"/>
          <w:lang w:eastAsia="ru-RU"/>
        </w:rPr>
        <w:t>.</w:t>
      </w:r>
    </w:p>
    <w:p w:rsidR="00AF0DE5" w:rsidRPr="00CD24FC" w:rsidRDefault="00AF0DE5" w:rsidP="00CD24FC">
      <w:pPr>
        <w:spacing w:after="0" w:line="240" w:lineRule="auto"/>
        <w:jc w:val="center"/>
        <w:rPr>
          <w:rFonts w:ascii="Times New Roman" w:hAnsi="Times New Roman" w:cs="Times New Roman"/>
          <w:b/>
          <w:bCs/>
          <w:sz w:val="24"/>
          <w:szCs w:val="24"/>
          <w:lang w:eastAsia="ru-RU"/>
        </w:rPr>
      </w:pPr>
    </w:p>
    <w:p w:rsidR="00AF0DE5" w:rsidRDefault="00AF0DE5" w:rsidP="0000128D">
      <w:pPr>
        <w:spacing w:after="0" w:line="240" w:lineRule="auto"/>
        <w:ind w:left="709"/>
        <w:rPr>
          <w:rFonts w:ascii="Times New Roman" w:hAnsi="Times New Roman" w:cs="Times New Roman"/>
          <w:sz w:val="24"/>
          <w:szCs w:val="24"/>
          <w:lang w:eastAsia="ru-RU"/>
        </w:rPr>
      </w:pPr>
      <w:r w:rsidRPr="00BE2EE9">
        <w:rPr>
          <w:rFonts w:ascii="Times New Roman" w:hAnsi="Times New Roman" w:cs="Times New Roman"/>
          <w:b/>
          <w:bCs/>
          <w:sz w:val="24"/>
          <w:szCs w:val="24"/>
          <w:lang w:eastAsia="ru-RU"/>
        </w:rPr>
        <w:t>Основное мероприятие:</w:t>
      </w:r>
      <w:r w:rsidRPr="00FB1132">
        <w:rPr>
          <w:rFonts w:ascii="Times New Roman" w:hAnsi="Times New Roman" w:cs="Times New Roman"/>
          <w:sz w:val="24"/>
          <w:szCs w:val="24"/>
          <w:lang w:eastAsia="ru-RU"/>
        </w:rPr>
        <w:t>Развитие системы дополнительного образования</w:t>
      </w:r>
      <w:r>
        <w:rPr>
          <w:rFonts w:ascii="Times New Roman" w:hAnsi="Times New Roman" w:cs="Times New Roman"/>
          <w:sz w:val="24"/>
          <w:szCs w:val="24"/>
          <w:lang w:eastAsia="ru-RU"/>
        </w:rPr>
        <w:t>.</w:t>
      </w:r>
    </w:p>
    <w:p w:rsidR="00AF0DE5" w:rsidRDefault="00AF0DE5" w:rsidP="0000128D">
      <w:pPr>
        <w:spacing w:after="0" w:line="240" w:lineRule="auto"/>
        <w:ind w:left="709"/>
        <w:rPr>
          <w:rFonts w:ascii="Times New Roman" w:hAnsi="Times New Roman" w:cs="Times New Roman"/>
          <w:sz w:val="24"/>
          <w:szCs w:val="24"/>
          <w:lang w:eastAsia="ru-RU"/>
        </w:rPr>
      </w:pPr>
      <w:r>
        <w:rPr>
          <w:rFonts w:ascii="Times New Roman" w:hAnsi="Times New Roman" w:cs="Times New Roman"/>
          <w:sz w:val="24"/>
          <w:szCs w:val="24"/>
          <w:lang w:eastAsia="ru-RU"/>
        </w:rPr>
        <w:t>Реализация основного мероприятия  подпрограммы осуществляется по следующим направлениям:</w:t>
      </w:r>
    </w:p>
    <w:p w:rsidR="00AF0DE5" w:rsidRPr="00CD24FC" w:rsidRDefault="00AF0DE5" w:rsidP="0000128D">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CD24FC">
        <w:rPr>
          <w:rFonts w:ascii="Times New Roman" w:hAnsi="Times New Roman" w:cs="Times New Roman"/>
          <w:sz w:val="24"/>
          <w:szCs w:val="24"/>
          <w:lang w:eastAsia="ru-RU"/>
        </w:rPr>
        <w:t>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w:t>
      </w:r>
    </w:p>
    <w:p w:rsidR="00AF0DE5" w:rsidRDefault="00AF0DE5" w:rsidP="0000128D">
      <w:pPr>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CD24FC">
        <w:rPr>
          <w:rFonts w:ascii="Times New Roman" w:hAnsi="Times New Roman" w:cs="Times New Roman"/>
          <w:sz w:val="24"/>
          <w:szCs w:val="24"/>
          <w:lang w:eastAsia="ru-RU"/>
        </w:rPr>
        <w:t>Создание современных условий воспитания в муниципальных организациях дополнительного образования (в рамках субсидий на иные цели).</w:t>
      </w:r>
    </w:p>
    <w:p w:rsidR="00AF0DE5" w:rsidRPr="00441CE9" w:rsidRDefault="00AF0DE5" w:rsidP="0000128D">
      <w:pPr>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rPr>
        <w:t>3.</w:t>
      </w:r>
      <w:r w:rsidRPr="00821FA8">
        <w:rPr>
          <w:rFonts w:ascii="Times New Roman" w:hAnsi="Times New Roman" w:cs="Times New Roman"/>
          <w:sz w:val="24"/>
          <w:szCs w:val="24"/>
        </w:rPr>
        <w:t xml:space="preserve">Проведение </w:t>
      </w:r>
      <w:r>
        <w:rPr>
          <w:rFonts w:ascii="Times New Roman" w:hAnsi="Times New Roman" w:cs="Times New Roman"/>
          <w:sz w:val="24"/>
          <w:szCs w:val="24"/>
        </w:rPr>
        <w:t xml:space="preserve">муниципального этапа </w:t>
      </w:r>
      <w:r w:rsidRPr="00821FA8">
        <w:rPr>
          <w:rFonts w:ascii="Times New Roman" w:hAnsi="Times New Roman" w:cs="Times New Roman"/>
          <w:sz w:val="24"/>
          <w:szCs w:val="24"/>
        </w:rPr>
        <w:t xml:space="preserve"> всероссийских </w:t>
      </w:r>
      <w:r>
        <w:rPr>
          <w:rFonts w:ascii="Times New Roman" w:hAnsi="Times New Roman" w:cs="Times New Roman"/>
          <w:sz w:val="24"/>
          <w:szCs w:val="24"/>
        </w:rPr>
        <w:t xml:space="preserve">и региональных </w:t>
      </w:r>
      <w:r w:rsidRPr="00821FA8">
        <w:rPr>
          <w:rFonts w:ascii="Times New Roman" w:hAnsi="Times New Roman" w:cs="Times New Roman"/>
          <w:sz w:val="24"/>
          <w:szCs w:val="24"/>
        </w:rPr>
        <w:t>мероприятий с одаренными детьми</w:t>
      </w:r>
      <w:r>
        <w:rPr>
          <w:rFonts w:ascii="Times New Roman" w:hAnsi="Times New Roman" w:cs="Times New Roman"/>
          <w:sz w:val="24"/>
          <w:szCs w:val="24"/>
        </w:rPr>
        <w:t xml:space="preserve"> и участие в региональном этапе.</w:t>
      </w:r>
    </w:p>
    <w:p w:rsidR="00AF0DE5" w:rsidRPr="00441CE9" w:rsidRDefault="00AF0DE5" w:rsidP="0000128D">
      <w:pPr>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rPr>
        <w:t>4.Организация оздоровления детей в летний период в  лагере с дневным пребыванием</w:t>
      </w:r>
    </w:p>
    <w:p w:rsidR="00AF0DE5" w:rsidRPr="00CD24FC" w:rsidRDefault="00AF0DE5" w:rsidP="00CD24FC">
      <w:pPr>
        <w:spacing w:after="0" w:line="240" w:lineRule="auto"/>
        <w:jc w:val="center"/>
        <w:rPr>
          <w:rFonts w:ascii="Times New Roman" w:hAnsi="Times New Roman" w:cs="Times New Roman"/>
          <w:b/>
          <w:bCs/>
          <w:sz w:val="24"/>
          <w:szCs w:val="24"/>
          <w:lang w:eastAsia="ru-RU"/>
        </w:rPr>
      </w:pPr>
    </w:p>
    <w:p w:rsidR="00AF0DE5" w:rsidRPr="00CD24FC" w:rsidRDefault="00AF0DE5" w:rsidP="00CD24FC">
      <w:pPr>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8.3.4. Информация об участии в реализации подпрограммы органов местного самоуправления</w:t>
      </w:r>
      <w:r>
        <w:rPr>
          <w:rFonts w:ascii="Times New Roman" w:hAnsi="Times New Roman" w:cs="Times New Roman"/>
          <w:b/>
          <w:bCs/>
          <w:sz w:val="24"/>
          <w:szCs w:val="24"/>
          <w:lang w:eastAsia="ru-RU"/>
        </w:rPr>
        <w:t xml:space="preserve"> муниципальных образований Балаш</w:t>
      </w:r>
      <w:r w:rsidRPr="00CD24FC">
        <w:rPr>
          <w:rFonts w:ascii="Times New Roman" w:hAnsi="Times New Roman" w:cs="Times New Roman"/>
          <w:b/>
          <w:bCs/>
          <w:sz w:val="24"/>
          <w:szCs w:val="24"/>
          <w:lang w:eastAsia="ru-RU"/>
        </w:rPr>
        <w:t xml:space="preserve">овского муниципального района, государственных и муниципальных унитарных предприятий, акционерных обществ с государственным участием, общественных, научных </w:t>
      </w:r>
      <w:r w:rsidRPr="00CD24FC">
        <w:rPr>
          <w:rFonts w:ascii="Times New Roman" w:hAnsi="Times New Roman" w:cs="Times New Roman"/>
          <w:b/>
          <w:bCs/>
          <w:sz w:val="24"/>
          <w:szCs w:val="24"/>
          <w:lang w:eastAsia="ru-RU"/>
        </w:rPr>
        <w:br/>
        <w:t>и иных организаций, а также внебюджетных фондов Российской Федерации.</w:t>
      </w:r>
    </w:p>
    <w:p w:rsidR="00AF0DE5" w:rsidRPr="00CD24FC" w:rsidRDefault="00AF0DE5" w:rsidP="00CD24FC">
      <w:pPr>
        <w:widowControl w:val="0"/>
        <w:shd w:val="clear" w:color="auto" w:fill="FFFFFF"/>
        <w:autoSpaceDE w:val="0"/>
        <w:autoSpaceDN w:val="0"/>
        <w:adjustRightInd w:val="0"/>
        <w:spacing w:after="0" w:line="240" w:lineRule="auto"/>
        <w:ind w:firstLine="720"/>
        <w:jc w:val="both"/>
        <w:rPr>
          <w:rFonts w:ascii="Times New Roman" w:hAnsi="Times New Roman" w:cs="Times New Roman"/>
          <w:spacing w:val="-18"/>
          <w:sz w:val="24"/>
          <w:szCs w:val="24"/>
          <w:lang w:eastAsia="ru-RU"/>
        </w:rPr>
      </w:pPr>
    </w:p>
    <w:p w:rsidR="00AF0DE5" w:rsidRPr="00CD24FC" w:rsidRDefault="00AF0DE5" w:rsidP="00CD24FC">
      <w:pPr>
        <w:widowControl w:val="0"/>
        <w:shd w:val="clear" w:color="auto" w:fill="FFFFFF"/>
        <w:autoSpaceDE w:val="0"/>
        <w:autoSpaceDN w:val="0"/>
        <w:adjustRightInd w:val="0"/>
        <w:spacing w:after="0" w:line="240" w:lineRule="auto"/>
        <w:ind w:firstLine="720"/>
        <w:jc w:val="both"/>
        <w:rPr>
          <w:rFonts w:ascii="Times New Roman" w:hAnsi="Times New Roman" w:cs="Times New Roman"/>
          <w:b/>
          <w:bCs/>
          <w:spacing w:val="-18"/>
          <w:sz w:val="24"/>
          <w:szCs w:val="24"/>
          <w:lang w:eastAsia="ru-RU"/>
        </w:rPr>
      </w:pPr>
      <w:r w:rsidRPr="00CD24FC">
        <w:rPr>
          <w:rFonts w:ascii="Times New Roman" w:hAnsi="Times New Roman" w:cs="Times New Roman"/>
          <w:spacing w:val="-18"/>
          <w:sz w:val="24"/>
          <w:szCs w:val="24"/>
          <w:lang w:eastAsia="ru-RU"/>
        </w:rPr>
        <w:t xml:space="preserve">В рамках реализации подпрограммы предполагается участие муниципальных учреждений, подведомственных  управлению  образования  администрации БМР, юридических лиц (организаций, предприятий). </w:t>
      </w:r>
    </w:p>
    <w:p w:rsidR="00AF0DE5" w:rsidRPr="00CD24FC" w:rsidRDefault="00AF0DE5" w:rsidP="00CD24FC">
      <w:pPr>
        <w:widowControl w:val="0"/>
        <w:autoSpaceDE w:val="0"/>
        <w:autoSpaceDN w:val="0"/>
        <w:spacing w:after="0" w:line="240" w:lineRule="auto"/>
        <w:rPr>
          <w:rFonts w:ascii="Courier New" w:hAnsi="Courier New" w:cs="Courier New"/>
          <w:sz w:val="20"/>
          <w:szCs w:val="20"/>
          <w:lang w:eastAsia="ru-RU"/>
        </w:rPr>
      </w:pPr>
    </w:p>
    <w:p w:rsidR="00AF0DE5" w:rsidRPr="00CD24FC" w:rsidRDefault="00AF0DE5" w:rsidP="00CD24FC">
      <w:pPr>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 xml:space="preserve">8.3.5. Обоснование объема финансового обеспечения, необходимого </w:t>
      </w:r>
    </w:p>
    <w:p w:rsidR="00AF0DE5" w:rsidRPr="00CD24FC" w:rsidRDefault="00AF0DE5" w:rsidP="00CD24FC">
      <w:pPr>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для реализации подпрограммы</w:t>
      </w:r>
    </w:p>
    <w:p w:rsidR="00AF0DE5" w:rsidRPr="00CD24FC" w:rsidRDefault="00AF0DE5" w:rsidP="00CD24FC">
      <w:pPr>
        <w:spacing w:after="0" w:line="240" w:lineRule="auto"/>
        <w:jc w:val="center"/>
        <w:rPr>
          <w:rFonts w:ascii="Times New Roman" w:hAnsi="Times New Roman" w:cs="Times New Roman"/>
          <w:b/>
          <w:bCs/>
          <w:sz w:val="24"/>
          <w:szCs w:val="24"/>
          <w:lang w:eastAsia="ru-RU"/>
        </w:rPr>
      </w:pPr>
    </w:p>
    <w:p w:rsidR="00AF0DE5" w:rsidRPr="00E6215B" w:rsidRDefault="00AF0DE5" w:rsidP="00A82D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E6215B">
        <w:rPr>
          <w:rFonts w:ascii="Times New Roman" w:hAnsi="Times New Roman" w:cs="Times New Roman"/>
          <w:sz w:val="24"/>
          <w:szCs w:val="24"/>
        </w:rPr>
        <w:t xml:space="preserve">бщий объем финансового обеспечения подпрограммы составит </w:t>
      </w:r>
      <w:r>
        <w:rPr>
          <w:rFonts w:ascii="Times New Roman" w:hAnsi="Times New Roman" w:cs="Times New Roman"/>
          <w:b/>
          <w:bCs/>
          <w:sz w:val="24"/>
          <w:szCs w:val="24"/>
          <w:u w:val="single"/>
        </w:rPr>
        <w:t xml:space="preserve">55 906,46 </w:t>
      </w:r>
      <w:r w:rsidRPr="00E6215B">
        <w:rPr>
          <w:rFonts w:ascii="Times New Roman" w:hAnsi="Times New Roman" w:cs="Times New Roman"/>
          <w:sz w:val="24"/>
          <w:szCs w:val="24"/>
        </w:rPr>
        <w:t>тыс. руб. в том числе</w:t>
      </w:r>
      <w:r>
        <w:rPr>
          <w:rFonts w:ascii="Times New Roman" w:hAnsi="Times New Roman" w:cs="Times New Roman"/>
          <w:sz w:val="24"/>
          <w:szCs w:val="24"/>
        </w:rPr>
        <w:t>:</w:t>
      </w:r>
      <w:r w:rsidRPr="00E6215B">
        <w:rPr>
          <w:rFonts w:ascii="Times New Roman" w:hAnsi="Times New Roman" w:cs="Times New Roman"/>
          <w:sz w:val="24"/>
          <w:szCs w:val="24"/>
        </w:rPr>
        <w:t xml:space="preserve"> </w:t>
      </w:r>
    </w:p>
    <w:p w:rsidR="00AF0DE5" w:rsidRPr="00E6215B" w:rsidRDefault="00AF0DE5" w:rsidP="00A82D8E">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областной бюджет </w:t>
      </w:r>
      <w:r>
        <w:rPr>
          <w:rFonts w:ascii="Times New Roman" w:hAnsi="Times New Roman" w:cs="Times New Roman"/>
          <w:sz w:val="24"/>
          <w:szCs w:val="24"/>
        </w:rPr>
        <w:t>– 1 285,81</w:t>
      </w:r>
      <w:r w:rsidRPr="00E6215B">
        <w:rPr>
          <w:rFonts w:ascii="Times New Roman" w:hAnsi="Times New Roman" w:cs="Times New Roman"/>
          <w:sz w:val="24"/>
          <w:szCs w:val="24"/>
        </w:rPr>
        <w:t xml:space="preserve"> тыс. руб.</w:t>
      </w:r>
    </w:p>
    <w:p w:rsidR="00AF0DE5" w:rsidRPr="00E6215B" w:rsidRDefault="00AF0DE5" w:rsidP="00A82D8E">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52 820,65</w:t>
      </w:r>
      <w:r w:rsidRPr="00E6215B">
        <w:rPr>
          <w:rFonts w:ascii="Times New Roman" w:hAnsi="Times New Roman" w:cs="Times New Roman"/>
          <w:sz w:val="24"/>
          <w:szCs w:val="24"/>
        </w:rPr>
        <w:t xml:space="preserve"> тыс. руб., </w:t>
      </w:r>
    </w:p>
    <w:p w:rsidR="00AF0DE5" w:rsidRPr="00E6215B" w:rsidRDefault="00AF0DE5" w:rsidP="00A82D8E">
      <w:pPr>
        <w:widowControl w:val="0"/>
        <w:autoSpaceDE w:val="0"/>
        <w:autoSpaceDN w:val="0"/>
        <w:adjustRightInd w:val="0"/>
        <w:spacing w:after="0" w:line="240" w:lineRule="auto"/>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 </w:t>
      </w:r>
      <w:r>
        <w:rPr>
          <w:rFonts w:ascii="Times New Roman" w:hAnsi="Times New Roman" w:cs="Times New Roman"/>
          <w:sz w:val="24"/>
          <w:szCs w:val="24"/>
        </w:rPr>
        <w:t xml:space="preserve">1 800 </w:t>
      </w:r>
      <w:r w:rsidRPr="00E6215B">
        <w:rPr>
          <w:rFonts w:ascii="Times New Roman" w:hAnsi="Times New Roman" w:cs="Times New Roman"/>
          <w:sz w:val="24"/>
          <w:szCs w:val="24"/>
        </w:rPr>
        <w:t xml:space="preserve">тыс. руб. </w:t>
      </w:r>
      <w:r w:rsidRPr="00E6215B">
        <w:rPr>
          <w:rFonts w:ascii="Times New Roman" w:hAnsi="Times New Roman" w:cs="Times New Roman"/>
          <w:sz w:val="24"/>
          <w:szCs w:val="24"/>
        </w:rPr>
        <w:br/>
        <w:t>в том числе</w:t>
      </w:r>
      <w:r>
        <w:rPr>
          <w:rFonts w:ascii="Times New Roman" w:hAnsi="Times New Roman" w:cs="Times New Roman"/>
          <w:sz w:val="24"/>
          <w:szCs w:val="24"/>
        </w:rPr>
        <w:t>:</w:t>
      </w:r>
      <w:r w:rsidRPr="00E6215B">
        <w:rPr>
          <w:rFonts w:ascii="Times New Roman" w:hAnsi="Times New Roman" w:cs="Times New Roman"/>
          <w:sz w:val="24"/>
          <w:szCs w:val="24"/>
        </w:rPr>
        <w:t xml:space="preserve"> </w:t>
      </w:r>
    </w:p>
    <w:p w:rsidR="00AF0DE5" w:rsidRPr="00E6215B" w:rsidRDefault="00AF0DE5" w:rsidP="00A82D8E">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b/>
          <w:bCs/>
          <w:sz w:val="24"/>
          <w:szCs w:val="24"/>
          <w:u w:val="single"/>
        </w:rPr>
        <w:t>201</w:t>
      </w:r>
      <w:r>
        <w:rPr>
          <w:rFonts w:ascii="Times New Roman" w:hAnsi="Times New Roman" w:cs="Times New Roman"/>
          <w:b/>
          <w:bCs/>
          <w:sz w:val="24"/>
          <w:szCs w:val="24"/>
          <w:u w:val="single"/>
        </w:rPr>
        <w:t>8</w:t>
      </w:r>
      <w:r w:rsidRPr="00E6215B">
        <w:rPr>
          <w:rFonts w:ascii="Times New Roman" w:hAnsi="Times New Roman" w:cs="Times New Roman"/>
          <w:b/>
          <w:bCs/>
          <w:sz w:val="24"/>
          <w:szCs w:val="24"/>
          <w:u w:val="single"/>
        </w:rPr>
        <w:t>г.</w:t>
      </w:r>
      <w:r w:rsidRPr="00E6215B">
        <w:rPr>
          <w:rFonts w:ascii="Times New Roman" w:hAnsi="Times New Roman" w:cs="Times New Roman"/>
          <w:sz w:val="24"/>
          <w:szCs w:val="24"/>
        </w:rPr>
        <w:t xml:space="preserve"> (прогнозно) </w:t>
      </w:r>
      <w:r>
        <w:rPr>
          <w:rFonts w:ascii="Times New Roman" w:hAnsi="Times New Roman" w:cs="Times New Roman"/>
          <w:sz w:val="24"/>
          <w:szCs w:val="24"/>
        </w:rPr>
        <w:t xml:space="preserve">– </w:t>
      </w:r>
      <w:r>
        <w:rPr>
          <w:rFonts w:ascii="Times New Roman" w:hAnsi="Times New Roman" w:cs="Times New Roman"/>
          <w:b/>
          <w:bCs/>
          <w:sz w:val="24"/>
          <w:szCs w:val="24"/>
          <w:u w:val="single"/>
        </w:rPr>
        <w:t xml:space="preserve">23 340,76 </w:t>
      </w:r>
      <w:r w:rsidRPr="00E6215B">
        <w:rPr>
          <w:rFonts w:ascii="Times New Roman" w:hAnsi="Times New Roman" w:cs="Times New Roman"/>
          <w:sz w:val="24"/>
          <w:szCs w:val="24"/>
        </w:rPr>
        <w:t>тыс.руб., в том числе:</w:t>
      </w:r>
    </w:p>
    <w:p w:rsidR="00AF0DE5" w:rsidRPr="00E6215B" w:rsidRDefault="00AF0DE5" w:rsidP="00A82D8E">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областной бюджет </w:t>
      </w:r>
      <w:r>
        <w:rPr>
          <w:rFonts w:ascii="Times New Roman" w:hAnsi="Times New Roman" w:cs="Times New Roman"/>
          <w:sz w:val="24"/>
          <w:szCs w:val="24"/>
        </w:rPr>
        <w:t xml:space="preserve">– 1 285,81  </w:t>
      </w:r>
      <w:r w:rsidRPr="00E6215B">
        <w:rPr>
          <w:rFonts w:ascii="Times New Roman" w:hAnsi="Times New Roman" w:cs="Times New Roman"/>
          <w:sz w:val="24"/>
          <w:szCs w:val="24"/>
        </w:rPr>
        <w:t>тыс. руб.</w:t>
      </w:r>
    </w:p>
    <w:p w:rsidR="00AF0DE5" w:rsidRPr="00E6215B" w:rsidRDefault="00AF0DE5" w:rsidP="00A82D8E">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xml:space="preserve">– 21 454,95 </w:t>
      </w:r>
      <w:r w:rsidRPr="00E6215B">
        <w:rPr>
          <w:rFonts w:ascii="Times New Roman" w:hAnsi="Times New Roman" w:cs="Times New Roman"/>
          <w:sz w:val="24"/>
          <w:szCs w:val="24"/>
        </w:rPr>
        <w:t xml:space="preserve">тыс. руб., </w:t>
      </w:r>
    </w:p>
    <w:p w:rsidR="00AF0DE5" w:rsidRPr="00E6215B" w:rsidRDefault="00AF0DE5" w:rsidP="00A82D8E">
      <w:pPr>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 </w:t>
      </w:r>
      <w:r>
        <w:rPr>
          <w:rFonts w:ascii="Times New Roman" w:hAnsi="Times New Roman" w:cs="Times New Roman"/>
          <w:sz w:val="24"/>
          <w:szCs w:val="24"/>
        </w:rPr>
        <w:t xml:space="preserve">600 </w:t>
      </w:r>
      <w:r w:rsidRPr="00E6215B">
        <w:rPr>
          <w:rFonts w:ascii="Times New Roman" w:hAnsi="Times New Roman" w:cs="Times New Roman"/>
          <w:sz w:val="24"/>
          <w:szCs w:val="24"/>
        </w:rPr>
        <w:t>тыс. руб.</w:t>
      </w:r>
    </w:p>
    <w:p w:rsidR="00AF0DE5" w:rsidRPr="00E6215B" w:rsidRDefault="00AF0DE5" w:rsidP="00A82D8E">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b/>
          <w:bCs/>
          <w:sz w:val="24"/>
          <w:szCs w:val="24"/>
          <w:u w:val="single"/>
        </w:rPr>
        <w:t>20</w:t>
      </w:r>
      <w:r>
        <w:rPr>
          <w:rFonts w:ascii="Times New Roman" w:hAnsi="Times New Roman" w:cs="Times New Roman"/>
          <w:b/>
          <w:bCs/>
          <w:sz w:val="24"/>
          <w:szCs w:val="24"/>
          <w:u w:val="single"/>
        </w:rPr>
        <w:t>19</w:t>
      </w:r>
      <w:r w:rsidRPr="00E6215B">
        <w:rPr>
          <w:rFonts w:ascii="Times New Roman" w:hAnsi="Times New Roman" w:cs="Times New Roman"/>
          <w:b/>
          <w:bCs/>
          <w:sz w:val="24"/>
          <w:szCs w:val="24"/>
          <w:u w:val="single"/>
        </w:rPr>
        <w:t>.</w:t>
      </w:r>
      <w:r w:rsidRPr="00E6215B">
        <w:rPr>
          <w:rFonts w:ascii="Times New Roman" w:hAnsi="Times New Roman" w:cs="Times New Roman"/>
          <w:sz w:val="24"/>
          <w:szCs w:val="24"/>
        </w:rPr>
        <w:t xml:space="preserve"> (прогнозно) </w:t>
      </w:r>
      <w:r>
        <w:rPr>
          <w:rFonts w:ascii="Times New Roman" w:hAnsi="Times New Roman" w:cs="Times New Roman"/>
          <w:b/>
          <w:bCs/>
          <w:sz w:val="24"/>
          <w:szCs w:val="24"/>
          <w:u w:val="single"/>
        </w:rPr>
        <w:t xml:space="preserve">15 464,80  </w:t>
      </w:r>
      <w:r w:rsidRPr="00E6215B">
        <w:rPr>
          <w:rFonts w:ascii="Times New Roman" w:hAnsi="Times New Roman" w:cs="Times New Roman"/>
          <w:sz w:val="24"/>
          <w:szCs w:val="24"/>
        </w:rPr>
        <w:t>тыс.руб., в том числе:</w:t>
      </w:r>
    </w:p>
    <w:p w:rsidR="00AF0DE5" w:rsidRPr="00E6215B" w:rsidRDefault="00AF0DE5" w:rsidP="00A82D8E">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областной бюджет –</w:t>
      </w:r>
      <w:r>
        <w:rPr>
          <w:rFonts w:ascii="Times New Roman" w:hAnsi="Times New Roman" w:cs="Times New Roman"/>
          <w:sz w:val="24"/>
          <w:szCs w:val="24"/>
        </w:rPr>
        <w:t xml:space="preserve"> 0,00</w:t>
      </w:r>
      <w:r w:rsidRPr="00E6215B">
        <w:rPr>
          <w:rFonts w:ascii="Times New Roman" w:hAnsi="Times New Roman" w:cs="Times New Roman"/>
          <w:sz w:val="24"/>
          <w:szCs w:val="24"/>
        </w:rPr>
        <w:t xml:space="preserve"> тыс. руб.,</w:t>
      </w:r>
    </w:p>
    <w:p w:rsidR="00AF0DE5" w:rsidRPr="00E6215B" w:rsidRDefault="00AF0DE5" w:rsidP="00A82D8E">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xml:space="preserve">– 14 864,80  </w:t>
      </w:r>
      <w:r w:rsidRPr="00E6215B">
        <w:rPr>
          <w:rFonts w:ascii="Times New Roman" w:hAnsi="Times New Roman" w:cs="Times New Roman"/>
          <w:sz w:val="24"/>
          <w:szCs w:val="24"/>
        </w:rPr>
        <w:t xml:space="preserve">тыс. руб., </w:t>
      </w:r>
    </w:p>
    <w:p w:rsidR="00AF0DE5" w:rsidRPr="00E6215B" w:rsidRDefault="00AF0DE5" w:rsidP="00A82D8E">
      <w:pPr>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w:t>
      </w:r>
      <w:r>
        <w:rPr>
          <w:rFonts w:ascii="Times New Roman" w:hAnsi="Times New Roman" w:cs="Times New Roman"/>
          <w:sz w:val="24"/>
          <w:szCs w:val="24"/>
        </w:rPr>
        <w:t xml:space="preserve">– 600 </w:t>
      </w:r>
      <w:r w:rsidRPr="00E6215B">
        <w:rPr>
          <w:rFonts w:ascii="Times New Roman" w:hAnsi="Times New Roman" w:cs="Times New Roman"/>
          <w:sz w:val="24"/>
          <w:szCs w:val="24"/>
        </w:rPr>
        <w:t>тыс. руб.</w:t>
      </w:r>
    </w:p>
    <w:p w:rsidR="00AF0DE5" w:rsidRPr="00E6215B" w:rsidRDefault="00AF0DE5" w:rsidP="00A82D8E">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b/>
          <w:bCs/>
          <w:sz w:val="24"/>
          <w:szCs w:val="24"/>
          <w:u w:val="single"/>
        </w:rPr>
        <w:t>20</w:t>
      </w:r>
      <w:r>
        <w:rPr>
          <w:rFonts w:ascii="Times New Roman" w:hAnsi="Times New Roman" w:cs="Times New Roman"/>
          <w:b/>
          <w:bCs/>
          <w:sz w:val="24"/>
          <w:szCs w:val="24"/>
          <w:u w:val="single"/>
        </w:rPr>
        <w:t>20</w:t>
      </w:r>
      <w:r w:rsidRPr="00E6215B">
        <w:rPr>
          <w:rFonts w:ascii="Times New Roman" w:hAnsi="Times New Roman" w:cs="Times New Roman"/>
          <w:b/>
          <w:bCs/>
          <w:sz w:val="24"/>
          <w:szCs w:val="24"/>
          <w:u w:val="single"/>
        </w:rPr>
        <w:t>г.</w:t>
      </w:r>
      <w:r w:rsidRPr="00E6215B">
        <w:rPr>
          <w:rFonts w:ascii="Times New Roman" w:hAnsi="Times New Roman" w:cs="Times New Roman"/>
          <w:sz w:val="24"/>
          <w:szCs w:val="24"/>
        </w:rPr>
        <w:t xml:space="preserve"> (прогнозно) </w:t>
      </w:r>
      <w:r>
        <w:rPr>
          <w:rFonts w:ascii="Times New Roman" w:hAnsi="Times New Roman" w:cs="Times New Roman"/>
          <w:sz w:val="24"/>
          <w:szCs w:val="24"/>
        </w:rPr>
        <w:t xml:space="preserve">–  </w:t>
      </w:r>
      <w:r>
        <w:rPr>
          <w:rFonts w:ascii="Times New Roman" w:hAnsi="Times New Roman" w:cs="Times New Roman"/>
          <w:b/>
          <w:bCs/>
          <w:sz w:val="24"/>
          <w:szCs w:val="24"/>
          <w:u w:val="single"/>
        </w:rPr>
        <w:t>17 100,90</w:t>
      </w:r>
      <w:r w:rsidRPr="001442D3">
        <w:rPr>
          <w:rFonts w:ascii="Times New Roman" w:hAnsi="Times New Roman" w:cs="Times New Roman"/>
          <w:b/>
          <w:bCs/>
          <w:sz w:val="24"/>
          <w:szCs w:val="24"/>
          <w:u w:val="single"/>
        </w:rPr>
        <w:t>тыс.руб.,</w:t>
      </w:r>
      <w:r w:rsidRPr="00E6215B">
        <w:rPr>
          <w:rFonts w:ascii="Times New Roman" w:hAnsi="Times New Roman" w:cs="Times New Roman"/>
          <w:sz w:val="24"/>
          <w:szCs w:val="24"/>
        </w:rPr>
        <w:t xml:space="preserve"> в том числе:</w:t>
      </w:r>
    </w:p>
    <w:p w:rsidR="00AF0DE5" w:rsidRPr="00E6215B" w:rsidRDefault="00AF0DE5" w:rsidP="00A82D8E">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областной бюджет </w:t>
      </w:r>
      <w:r>
        <w:rPr>
          <w:rFonts w:ascii="Times New Roman" w:hAnsi="Times New Roman" w:cs="Times New Roman"/>
          <w:sz w:val="24"/>
          <w:szCs w:val="24"/>
        </w:rPr>
        <w:t>– 0,00</w:t>
      </w:r>
      <w:r w:rsidRPr="00E6215B">
        <w:rPr>
          <w:rFonts w:ascii="Times New Roman" w:hAnsi="Times New Roman" w:cs="Times New Roman"/>
          <w:sz w:val="24"/>
          <w:szCs w:val="24"/>
        </w:rPr>
        <w:t xml:space="preserve"> тыс. руб.,</w:t>
      </w:r>
    </w:p>
    <w:p w:rsidR="00AF0DE5" w:rsidRPr="00E6215B" w:rsidRDefault="00AF0DE5" w:rsidP="00A82D8E">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 </w:t>
      </w:r>
      <w:r>
        <w:rPr>
          <w:rFonts w:ascii="Times New Roman" w:hAnsi="Times New Roman" w:cs="Times New Roman"/>
          <w:sz w:val="24"/>
          <w:szCs w:val="24"/>
        </w:rPr>
        <w:t xml:space="preserve"> 16 500,90 </w:t>
      </w:r>
      <w:r w:rsidRPr="00E6215B">
        <w:rPr>
          <w:rFonts w:ascii="Times New Roman" w:hAnsi="Times New Roman" w:cs="Times New Roman"/>
          <w:sz w:val="24"/>
          <w:szCs w:val="24"/>
        </w:rPr>
        <w:t xml:space="preserve">тыс. руб., </w:t>
      </w:r>
    </w:p>
    <w:p w:rsidR="00AF0DE5" w:rsidRPr="00E6215B" w:rsidRDefault="00AF0DE5" w:rsidP="00A82D8E">
      <w:pPr>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w:t>
      </w:r>
      <w:r>
        <w:rPr>
          <w:rFonts w:ascii="Times New Roman" w:hAnsi="Times New Roman" w:cs="Times New Roman"/>
          <w:sz w:val="24"/>
          <w:szCs w:val="24"/>
        </w:rPr>
        <w:t xml:space="preserve">–600  </w:t>
      </w:r>
      <w:r w:rsidRPr="00E6215B">
        <w:rPr>
          <w:rFonts w:ascii="Times New Roman" w:hAnsi="Times New Roman" w:cs="Times New Roman"/>
          <w:sz w:val="24"/>
          <w:szCs w:val="24"/>
        </w:rPr>
        <w:t>тыс. руб.</w:t>
      </w:r>
    </w:p>
    <w:p w:rsidR="00AF0DE5" w:rsidRDefault="00AF0DE5" w:rsidP="0039260D">
      <w:pPr>
        <w:spacing w:after="0" w:line="240" w:lineRule="auto"/>
        <w:jc w:val="both"/>
        <w:rPr>
          <w:rFonts w:ascii="Times New Roman" w:hAnsi="Times New Roman" w:cs="Times New Roman"/>
          <w:sz w:val="24"/>
          <w:szCs w:val="24"/>
        </w:rPr>
      </w:pPr>
    </w:p>
    <w:p w:rsidR="00AF0DE5" w:rsidRDefault="00AF0DE5" w:rsidP="009D75AE">
      <w:pPr>
        <w:spacing w:after="0" w:line="240" w:lineRule="auto"/>
        <w:jc w:val="both"/>
        <w:rPr>
          <w:rFonts w:ascii="Times New Roman" w:hAnsi="Times New Roman" w:cs="Times New Roman"/>
          <w:spacing w:val="-16"/>
          <w:sz w:val="24"/>
          <w:szCs w:val="24"/>
          <w:u w:val="single"/>
        </w:rPr>
      </w:pP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pacing w:val="-2"/>
          <w:sz w:val="24"/>
          <w:szCs w:val="24"/>
          <w:lang w:eastAsia="ru-RU"/>
        </w:rPr>
        <w:t xml:space="preserve">Информация об объемах финансирования подпрограммы в приложении </w:t>
      </w:r>
      <w:r w:rsidRPr="00CD24FC">
        <w:rPr>
          <w:rFonts w:ascii="Times New Roman" w:hAnsi="Times New Roman" w:cs="Times New Roman"/>
          <w:sz w:val="24"/>
          <w:szCs w:val="24"/>
          <w:lang w:eastAsia="ru-RU"/>
        </w:rPr>
        <w:t xml:space="preserve">№ 3 </w:t>
      </w:r>
      <w:r w:rsidRPr="00CD24FC">
        <w:rPr>
          <w:rFonts w:ascii="Times New Roman" w:hAnsi="Times New Roman" w:cs="Times New Roman"/>
          <w:sz w:val="24"/>
          <w:szCs w:val="24"/>
          <w:lang w:eastAsia="ru-RU"/>
        </w:rPr>
        <w:br/>
        <w:t>к муниципальной программе.</w:t>
      </w:r>
    </w:p>
    <w:p w:rsidR="00AF0DE5" w:rsidRDefault="00AF0DE5" w:rsidP="00CD24FC">
      <w:pPr>
        <w:widowControl w:val="0"/>
        <w:autoSpaceDE w:val="0"/>
        <w:autoSpaceDN w:val="0"/>
        <w:adjustRightInd w:val="0"/>
        <w:spacing w:after="0" w:line="240" w:lineRule="auto"/>
        <w:ind w:firstLine="720"/>
        <w:jc w:val="both"/>
        <w:outlineLvl w:val="3"/>
        <w:rPr>
          <w:rFonts w:ascii="Times New Roman" w:hAnsi="Times New Roman" w:cs="Times New Roman"/>
          <w:b/>
          <w:bCs/>
          <w:sz w:val="24"/>
          <w:szCs w:val="24"/>
          <w:lang w:eastAsia="ru-RU"/>
        </w:rPr>
      </w:pPr>
    </w:p>
    <w:p w:rsidR="00AF0DE5" w:rsidRPr="00CD24FC" w:rsidRDefault="00AF0DE5" w:rsidP="00CD24FC">
      <w:pPr>
        <w:widowControl w:val="0"/>
        <w:autoSpaceDE w:val="0"/>
        <w:autoSpaceDN w:val="0"/>
        <w:adjustRightInd w:val="0"/>
        <w:spacing w:after="0" w:line="240" w:lineRule="auto"/>
        <w:jc w:val="center"/>
        <w:outlineLvl w:val="3"/>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8.3.6. Анализ рисков реализации подпрограммы и описание мер управления рисками реализации подпрограммы</w:t>
      </w:r>
    </w:p>
    <w:p w:rsidR="00AF0DE5" w:rsidRPr="00CD24FC" w:rsidRDefault="00AF0DE5" w:rsidP="00CD24FC">
      <w:pPr>
        <w:widowControl w:val="0"/>
        <w:autoSpaceDE w:val="0"/>
        <w:autoSpaceDN w:val="0"/>
        <w:adjustRightInd w:val="0"/>
        <w:spacing w:after="0" w:line="240" w:lineRule="auto"/>
        <w:jc w:val="center"/>
        <w:outlineLvl w:val="3"/>
        <w:rPr>
          <w:rFonts w:ascii="Times New Roman" w:hAnsi="Times New Roman" w:cs="Times New Roman"/>
          <w:b/>
          <w:bCs/>
          <w:sz w:val="24"/>
          <w:szCs w:val="24"/>
          <w:lang w:eastAsia="ru-RU"/>
        </w:rPr>
      </w:pP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pacing w:val="-15"/>
          <w:sz w:val="24"/>
          <w:szCs w:val="24"/>
          <w:lang w:eastAsia="ru-RU"/>
        </w:rPr>
      </w:pPr>
      <w:r w:rsidRPr="00CD24FC">
        <w:rPr>
          <w:rFonts w:ascii="Times New Roman" w:hAnsi="Times New Roman" w:cs="Times New Roman"/>
          <w:spacing w:val="-15"/>
          <w:sz w:val="24"/>
          <w:szCs w:val="24"/>
          <w:lang w:eastAsia="ru-RU"/>
        </w:rPr>
        <w:t>Реализация мероприятий напрямую зависит от стабильности районного бюджета в период их реализации. Основным из возможных рисков является недофинансирование мероприятий подпрограммы из районного бюджета. Неисполнение целевых показателей послужит негативным фактором при определении результативности выполнения программных мероприятий.</w:t>
      </w:r>
    </w:p>
    <w:p w:rsidR="00AF0DE5" w:rsidRDefault="00AF0DE5" w:rsidP="00CD24FC">
      <w:pPr>
        <w:widowControl w:val="0"/>
        <w:autoSpaceDE w:val="0"/>
        <w:autoSpaceDN w:val="0"/>
        <w:adjustRightInd w:val="0"/>
        <w:spacing w:after="0" w:line="240" w:lineRule="auto"/>
        <w:ind w:firstLine="720"/>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Важнейшими условиями успешной реализации подпрограммы являются минимизация рисков, эффективный мониторинг выполнения намеченных мероприятий, принятие оперативных мер по корректировке приоритетных направлений и показателей подпрограммы.</w:t>
      </w:r>
    </w:p>
    <w:p w:rsidR="00AF0DE5" w:rsidRDefault="00AF0DE5" w:rsidP="00CD24FC">
      <w:pPr>
        <w:widowControl w:val="0"/>
        <w:autoSpaceDE w:val="0"/>
        <w:autoSpaceDN w:val="0"/>
        <w:adjustRightInd w:val="0"/>
        <w:spacing w:after="0" w:line="240" w:lineRule="auto"/>
        <w:ind w:firstLine="720"/>
        <w:jc w:val="both"/>
        <w:rPr>
          <w:rFonts w:ascii="Times New Roman" w:hAnsi="Times New Roman" w:cs="Times New Roman"/>
          <w:spacing w:val="-10"/>
          <w:sz w:val="24"/>
          <w:szCs w:val="24"/>
          <w:lang w:eastAsia="ru-RU"/>
        </w:rPr>
      </w:pPr>
    </w:p>
    <w:p w:rsidR="00AF0DE5" w:rsidRDefault="00AF0DE5" w:rsidP="00CD24FC">
      <w:pPr>
        <w:widowControl w:val="0"/>
        <w:autoSpaceDE w:val="0"/>
        <w:autoSpaceDN w:val="0"/>
        <w:adjustRightInd w:val="0"/>
        <w:spacing w:after="0" w:line="240" w:lineRule="auto"/>
        <w:ind w:firstLine="720"/>
        <w:jc w:val="both"/>
        <w:rPr>
          <w:rFonts w:ascii="Times New Roman" w:hAnsi="Times New Roman" w:cs="Times New Roman"/>
          <w:spacing w:val="-10"/>
          <w:sz w:val="24"/>
          <w:szCs w:val="24"/>
          <w:lang w:eastAsia="ru-RU"/>
        </w:rPr>
      </w:pPr>
    </w:p>
    <w:p w:rsidR="00AF0DE5" w:rsidRDefault="00AF0DE5" w:rsidP="00CD24FC">
      <w:pPr>
        <w:widowControl w:val="0"/>
        <w:autoSpaceDE w:val="0"/>
        <w:autoSpaceDN w:val="0"/>
        <w:adjustRightInd w:val="0"/>
        <w:spacing w:after="0" w:line="240" w:lineRule="auto"/>
        <w:ind w:firstLine="720"/>
        <w:jc w:val="both"/>
        <w:rPr>
          <w:rFonts w:ascii="Times New Roman" w:hAnsi="Times New Roman" w:cs="Times New Roman"/>
          <w:spacing w:val="-10"/>
          <w:sz w:val="24"/>
          <w:szCs w:val="24"/>
          <w:lang w:eastAsia="ru-RU"/>
        </w:rPr>
      </w:pPr>
    </w:p>
    <w:p w:rsidR="00AF0DE5" w:rsidRDefault="00AF0DE5" w:rsidP="00CD24FC">
      <w:pPr>
        <w:widowControl w:val="0"/>
        <w:autoSpaceDE w:val="0"/>
        <w:autoSpaceDN w:val="0"/>
        <w:adjustRightInd w:val="0"/>
        <w:spacing w:after="0" w:line="240" w:lineRule="auto"/>
        <w:ind w:firstLine="720"/>
        <w:jc w:val="both"/>
        <w:rPr>
          <w:rFonts w:ascii="Times New Roman" w:hAnsi="Times New Roman" w:cs="Times New Roman"/>
          <w:spacing w:val="-10"/>
          <w:sz w:val="24"/>
          <w:szCs w:val="24"/>
          <w:lang w:eastAsia="ru-RU"/>
        </w:rPr>
      </w:pPr>
    </w:p>
    <w:p w:rsidR="00AF0DE5" w:rsidRPr="00CD24FC" w:rsidRDefault="00AF0DE5" w:rsidP="00CD24FC">
      <w:pPr>
        <w:widowControl w:val="0"/>
        <w:autoSpaceDE w:val="0"/>
        <w:autoSpaceDN w:val="0"/>
        <w:adjustRightInd w:val="0"/>
        <w:spacing w:after="0" w:line="240" w:lineRule="auto"/>
        <w:ind w:firstLine="720"/>
        <w:jc w:val="both"/>
        <w:rPr>
          <w:rFonts w:ascii="Times New Roman" w:hAnsi="Times New Roman" w:cs="Times New Roman"/>
          <w:spacing w:val="-10"/>
          <w:sz w:val="24"/>
          <w:szCs w:val="24"/>
          <w:lang w:eastAsia="ru-RU"/>
        </w:rPr>
      </w:pPr>
    </w:p>
    <w:p w:rsidR="00AF0DE5" w:rsidRPr="00CD24FC" w:rsidRDefault="00AF0DE5" w:rsidP="00CD24FC">
      <w:pPr>
        <w:widowControl w:val="0"/>
        <w:autoSpaceDE w:val="0"/>
        <w:autoSpaceDN w:val="0"/>
        <w:spacing w:after="0" w:line="240" w:lineRule="auto"/>
        <w:rPr>
          <w:rFonts w:ascii="Times New Roman" w:hAnsi="Times New Roman" w:cs="Times New Roman"/>
          <w:b/>
          <w:bCs/>
          <w:spacing w:val="-10"/>
          <w:sz w:val="24"/>
          <w:szCs w:val="24"/>
          <w:lang w:eastAsia="ru-RU"/>
        </w:rPr>
      </w:pPr>
    </w:p>
    <w:p w:rsidR="00AF0DE5" w:rsidRPr="00CD24FC" w:rsidRDefault="00AF0DE5" w:rsidP="00CD24FC">
      <w:pPr>
        <w:widowControl w:val="0"/>
        <w:autoSpaceDE w:val="0"/>
        <w:autoSpaceDN w:val="0"/>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8.4. Подпрограмма</w:t>
      </w:r>
      <w:r>
        <w:rPr>
          <w:rFonts w:ascii="Times New Roman" w:hAnsi="Times New Roman" w:cs="Times New Roman"/>
          <w:b/>
          <w:bCs/>
          <w:sz w:val="24"/>
          <w:szCs w:val="24"/>
          <w:lang w:eastAsia="ru-RU"/>
        </w:rPr>
        <w:t xml:space="preserve"> №</w:t>
      </w:r>
      <w:r w:rsidRPr="00CD24FC">
        <w:rPr>
          <w:rFonts w:ascii="Times New Roman" w:hAnsi="Times New Roman" w:cs="Times New Roman"/>
          <w:b/>
          <w:bCs/>
          <w:sz w:val="24"/>
          <w:szCs w:val="24"/>
          <w:lang w:eastAsia="ru-RU"/>
        </w:rPr>
        <w:t xml:space="preserve"> 4 «Организация отдыха, оздоровления и занятости детей </w:t>
      </w:r>
      <w:r w:rsidRPr="00CD24FC">
        <w:rPr>
          <w:rFonts w:ascii="Times New Roman" w:hAnsi="Times New Roman" w:cs="Times New Roman"/>
          <w:b/>
          <w:bCs/>
          <w:sz w:val="24"/>
          <w:szCs w:val="24"/>
          <w:lang w:eastAsia="ru-RU"/>
        </w:rPr>
        <w:br/>
        <w:t xml:space="preserve">и подростков» муниципальной программы «Развитие системы образования </w:t>
      </w:r>
      <w:r w:rsidRPr="00CD24FC">
        <w:rPr>
          <w:rFonts w:ascii="Times New Roman" w:hAnsi="Times New Roman" w:cs="Times New Roman"/>
          <w:b/>
          <w:bCs/>
          <w:sz w:val="24"/>
          <w:szCs w:val="24"/>
          <w:lang w:eastAsia="ru-RU"/>
        </w:rPr>
        <w:br/>
        <w:t>на территории Балашовского муниципального района на 2018 -2020 годы»</w:t>
      </w:r>
    </w:p>
    <w:p w:rsidR="00AF0DE5" w:rsidRPr="00CD24FC" w:rsidRDefault="00AF0DE5" w:rsidP="00CD24FC">
      <w:pPr>
        <w:widowControl w:val="0"/>
        <w:autoSpaceDE w:val="0"/>
        <w:autoSpaceDN w:val="0"/>
        <w:spacing w:after="0" w:line="240" w:lineRule="auto"/>
        <w:jc w:val="center"/>
        <w:rPr>
          <w:rFonts w:ascii="Times New Roman" w:hAnsi="Times New Roman" w:cs="Times New Roman"/>
          <w:b/>
          <w:bCs/>
          <w:sz w:val="24"/>
          <w:szCs w:val="24"/>
          <w:lang w:eastAsia="ru-RU"/>
        </w:rPr>
      </w:pPr>
    </w:p>
    <w:p w:rsidR="00AF0DE5" w:rsidRPr="00CD24FC" w:rsidRDefault="00AF0DE5" w:rsidP="00CD24FC">
      <w:pPr>
        <w:widowControl w:val="0"/>
        <w:autoSpaceDE w:val="0"/>
        <w:autoSpaceDN w:val="0"/>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 xml:space="preserve">Паспорт подпрограммы </w:t>
      </w:r>
    </w:p>
    <w:p w:rsidR="00AF0DE5" w:rsidRPr="00CD24FC" w:rsidRDefault="00AF0DE5" w:rsidP="00CD24FC">
      <w:pPr>
        <w:spacing w:after="0" w:line="240" w:lineRule="auto"/>
        <w:ind w:firstLine="720"/>
        <w:jc w:val="center"/>
        <w:rPr>
          <w:rFonts w:ascii="Times New Roman" w:hAnsi="Times New Roman" w:cs="Times New Roman"/>
          <w:sz w:val="24"/>
          <w:szCs w:val="24"/>
          <w:lang w:eastAsia="ru-RU"/>
        </w:rPr>
      </w:pPr>
    </w:p>
    <w:tbl>
      <w:tblPr>
        <w:tblW w:w="918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AF0DE5" w:rsidRPr="00065EDE">
        <w:tc>
          <w:tcPr>
            <w:tcW w:w="3240" w:type="dxa"/>
          </w:tcPr>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1. Наименование подпрограммы</w:t>
            </w:r>
          </w:p>
        </w:tc>
        <w:tc>
          <w:tcPr>
            <w:tcW w:w="5940" w:type="dxa"/>
          </w:tcPr>
          <w:p w:rsidR="00AF0DE5" w:rsidRPr="00D96D86" w:rsidRDefault="00AF0DE5" w:rsidP="00C56C86">
            <w:pPr>
              <w:spacing w:after="0" w:line="240" w:lineRule="auto"/>
              <w:jc w:val="both"/>
              <w:rPr>
                <w:rFonts w:ascii="Times New Roman" w:hAnsi="Times New Roman" w:cs="Times New Roman"/>
                <w:b/>
                <w:bCs/>
                <w:sz w:val="24"/>
                <w:szCs w:val="24"/>
                <w:lang w:eastAsia="ru-RU"/>
              </w:rPr>
            </w:pPr>
            <w:r w:rsidRPr="00D96D86">
              <w:rPr>
                <w:rFonts w:ascii="Times New Roman" w:hAnsi="Times New Roman" w:cs="Times New Roman"/>
                <w:b/>
                <w:bCs/>
                <w:sz w:val="24"/>
                <w:szCs w:val="24"/>
                <w:lang w:eastAsia="ru-RU"/>
              </w:rPr>
              <w:t>«Организация отдыха, оздоровления  детей</w:t>
            </w:r>
            <w:r>
              <w:rPr>
                <w:rFonts w:ascii="Times New Roman" w:hAnsi="Times New Roman" w:cs="Times New Roman"/>
                <w:b/>
                <w:bCs/>
                <w:sz w:val="24"/>
                <w:szCs w:val="24"/>
                <w:lang w:eastAsia="ru-RU"/>
              </w:rPr>
              <w:t>»</w:t>
            </w:r>
            <w:r w:rsidRPr="00D96D86">
              <w:rPr>
                <w:rFonts w:ascii="Times New Roman" w:hAnsi="Times New Roman" w:cs="Times New Roman"/>
                <w:b/>
                <w:bCs/>
                <w:sz w:val="24"/>
                <w:szCs w:val="24"/>
                <w:lang w:eastAsia="ru-RU"/>
              </w:rPr>
              <w:t xml:space="preserve">(далее подпрограмма) </w:t>
            </w:r>
          </w:p>
        </w:tc>
      </w:tr>
      <w:tr w:rsidR="00AF0DE5" w:rsidRPr="00065EDE">
        <w:tc>
          <w:tcPr>
            <w:tcW w:w="3240" w:type="dxa"/>
          </w:tcPr>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 xml:space="preserve">2. Ответственный </w:t>
            </w:r>
            <w:r w:rsidRPr="00CD24FC">
              <w:rPr>
                <w:rFonts w:ascii="Times New Roman" w:hAnsi="Times New Roman" w:cs="Times New Roman"/>
                <w:b/>
                <w:bCs/>
                <w:spacing w:val="-8"/>
                <w:sz w:val="24"/>
                <w:szCs w:val="24"/>
                <w:lang w:eastAsia="ru-RU"/>
              </w:rPr>
              <w:t>исполнитель подпрограммы</w:t>
            </w:r>
          </w:p>
        </w:tc>
        <w:tc>
          <w:tcPr>
            <w:tcW w:w="5940" w:type="dxa"/>
          </w:tcPr>
          <w:p w:rsidR="00AF0DE5" w:rsidRPr="00CD24FC" w:rsidRDefault="00AF0DE5" w:rsidP="00CD24FC">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Управление образования администрации Балашовского муниципального района</w:t>
            </w:r>
          </w:p>
        </w:tc>
      </w:tr>
      <w:tr w:rsidR="00AF0DE5" w:rsidRPr="00065EDE">
        <w:tc>
          <w:tcPr>
            <w:tcW w:w="3240" w:type="dxa"/>
          </w:tcPr>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3. Соисполнители подпрограммы</w:t>
            </w:r>
          </w:p>
        </w:tc>
        <w:tc>
          <w:tcPr>
            <w:tcW w:w="5940" w:type="dxa"/>
          </w:tcPr>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Отсутствуют </w:t>
            </w:r>
          </w:p>
        </w:tc>
      </w:tr>
      <w:tr w:rsidR="00AF0DE5" w:rsidRPr="00065EDE">
        <w:tc>
          <w:tcPr>
            <w:tcW w:w="3240" w:type="dxa"/>
          </w:tcPr>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4. Цели подпрограммы</w:t>
            </w:r>
          </w:p>
        </w:tc>
        <w:tc>
          <w:tcPr>
            <w:tcW w:w="5940" w:type="dxa"/>
          </w:tcPr>
          <w:p w:rsidR="00AF0DE5" w:rsidRPr="00CD24FC" w:rsidRDefault="00AF0DE5" w:rsidP="00CD24FC">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Обеспечение занятости детей и подростков </w:t>
            </w:r>
            <w:r w:rsidRPr="00CD24FC">
              <w:rPr>
                <w:rFonts w:ascii="Times New Roman" w:hAnsi="Times New Roman" w:cs="Times New Roman"/>
                <w:sz w:val="24"/>
                <w:szCs w:val="24"/>
                <w:lang w:eastAsia="ru-RU"/>
              </w:rPr>
              <w:br/>
              <w:t xml:space="preserve">в период летних каникул. Создание условий </w:t>
            </w:r>
            <w:r w:rsidRPr="00CD24FC">
              <w:rPr>
                <w:rFonts w:ascii="Times New Roman" w:hAnsi="Times New Roman" w:cs="Times New Roman"/>
                <w:sz w:val="24"/>
                <w:szCs w:val="24"/>
                <w:lang w:eastAsia="ru-RU"/>
              </w:rPr>
              <w:br/>
              <w:t>для улучшения здоровья детей и подростков</w:t>
            </w:r>
          </w:p>
        </w:tc>
      </w:tr>
      <w:tr w:rsidR="00AF0DE5" w:rsidRPr="00065EDE">
        <w:tc>
          <w:tcPr>
            <w:tcW w:w="3240" w:type="dxa"/>
          </w:tcPr>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5. Задачи подпрограммы</w:t>
            </w:r>
          </w:p>
        </w:tc>
        <w:tc>
          <w:tcPr>
            <w:tcW w:w="5940" w:type="dxa"/>
          </w:tcPr>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pacing w:val="-18"/>
                <w:sz w:val="24"/>
                <w:szCs w:val="24"/>
                <w:lang w:eastAsia="ru-RU"/>
              </w:rPr>
            </w:pPr>
            <w:r w:rsidRPr="00CD24FC">
              <w:rPr>
                <w:rFonts w:ascii="Times New Roman" w:hAnsi="Times New Roman" w:cs="Times New Roman"/>
                <w:spacing w:val="-18"/>
                <w:sz w:val="24"/>
                <w:szCs w:val="24"/>
                <w:lang w:eastAsia="ru-RU"/>
              </w:rPr>
              <w:t>-  сохранение инфраструктуры детского отдыха;</w:t>
            </w:r>
          </w:p>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pacing w:val="-18"/>
                <w:sz w:val="24"/>
                <w:szCs w:val="24"/>
                <w:lang w:eastAsia="ru-RU"/>
              </w:rPr>
            </w:pPr>
            <w:r w:rsidRPr="00CD24FC">
              <w:rPr>
                <w:rFonts w:ascii="Times New Roman" w:hAnsi="Times New Roman" w:cs="Times New Roman"/>
                <w:spacing w:val="-18"/>
                <w:sz w:val="24"/>
                <w:szCs w:val="24"/>
                <w:lang w:eastAsia="ru-RU"/>
              </w:rPr>
              <w:t xml:space="preserve">- создание условий для организации летних оздоровительных лагерей с дневным пребыванием; </w:t>
            </w:r>
          </w:p>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pacing w:val="-18"/>
                <w:sz w:val="24"/>
                <w:szCs w:val="24"/>
                <w:lang w:eastAsia="ru-RU"/>
              </w:rPr>
            </w:pPr>
            <w:r w:rsidRPr="00CD24FC">
              <w:rPr>
                <w:rFonts w:ascii="Times New Roman" w:hAnsi="Times New Roman" w:cs="Times New Roman"/>
                <w:spacing w:val="-18"/>
                <w:sz w:val="24"/>
                <w:szCs w:val="24"/>
                <w:lang w:eastAsia="ru-RU"/>
              </w:rPr>
              <w:t xml:space="preserve">- функционирование загородных лагерей в соответствии </w:t>
            </w:r>
            <w:r w:rsidRPr="00CD24FC">
              <w:rPr>
                <w:rFonts w:ascii="Times New Roman" w:hAnsi="Times New Roman" w:cs="Times New Roman"/>
                <w:spacing w:val="-18"/>
                <w:sz w:val="24"/>
                <w:szCs w:val="24"/>
                <w:lang w:eastAsia="ru-RU"/>
              </w:rPr>
              <w:br/>
              <w:t>с санитарно-гигиеническими нормами;</w:t>
            </w:r>
          </w:p>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pacing w:val="-18"/>
                <w:sz w:val="24"/>
                <w:szCs w:val="24"/>
                <w:lang w:eastAsia="ru-RU"/>
              </w:rPr>
            </w:pPr>
            <w:r w:rsidRPr="00CD24FC">
              <w:rPr>
                <w:rFonts w:ascii="Times New Roman" w:hAnsi="Times New Roman" w:cs="Times New Roman"/>
                <w:spacing w:val="-18"/>
                <w:sz w:val="24"/>
                <w:szCs w:val="24"/>
                <w:lang w:eastAsia="ru-RU"/>
              </w:rPr>
              <w:t>- совершенствование подготовки педагогических кадров для работы с детьми в оздоровительных учреждениях;</w:t>
            </w:r>
          </w:p>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pacing w:val="-17"/>
                <w:sz w:val="24"/>
                <w:szCs w:val="24"/>
                <w:lang w:eastAsia="ru-RU"/>
              </w:rPr>
            </w:pPr>
            <w:r w:rsidRPr="00CD24FC">
              <w:rPr>
                <w:rFonts w:ascii="Times New Roman" w:hAnsi="Times New Roman" w:cs="Times New Roman"/>
                <w:spacing w:val="-17"/>
                <w:sz w:val="24"/>
                <w:szCs w:val="24"/>
                <w:lang w:eastAsia="ru-RU"/>
              </w:rPr>
              <w:t>- создание благоприятных условий для развития творческих способностей детей и подростков в летний период;</w:t>
            </w:r>
          </w:p>
          <w:p w:rsidR="00AF0DE5" w:rsidRPr="00CD24FC" w:rsidRDefault="00AF0DE5" w:rsidP="00CD24FC">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 создание безопасной здоровьесберегающей среды </w:t>
            </w:r>
            <w:r w:rsidRPr="00CD24FC">
              <w:rPr>
                <w:rFonts w:ascii="Times New Roman" w:hAnsi="Times New Roman" w:cs="Times New Roman"/>
                <w:sz w:val="24"/>
                <w:szCs w:val="24"/>
                <w:lang w:eastAsia="ru-RU"/>
              </w:rPr>
              <w:br/>
              <w:t>в летних оздоровительных лагерях с дневным пребыванием детей</w:t>
            </w:r>
          </w:p>
        </w:tc>
      </w:tr>
      <w:tr w:rsidR="00AF0DE5" w:rsidRPr="00065EDE">
        <w:tc>
          <w:tcPr>
            <w:tcW w:w="3240" w:type="dxa"/>
          </w:tcPr>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6. Целевые показатели подпрограммы</w:t>
            </w:r>
          </w:p>
        </w:tc>
        <w:tc>
          <w:tcPr>
            <w:tcW w:w="5940" w:type="dxa"/>
          </w:tcPr>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доля детей, охваченных различными формами организованного отдыха, оздоровления, в общей численности детей БМР в возрасте 6-16 лет (не менее 98% к моменту завершения реализации программы);</w:t>
            </w:r>
          </w:p>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pacing w:val="-17"/>
                <w:sz w:val="24"/>
                <w:szCs w:val="24"/>
                <w:lang w:eastAsia="ru-RU"/>
              </w:rPr>
            </w:pPr>
            <w:r w:rsidRPr="00CD24FC">
              <w:rPr>
                <w:rFonts w:ascii="Times New Roman" w:hAnsi="Times New Roman" w:cs="Times New Roman"/>
                <w:spacing w:val="-17"/>
                <w:sz w:val="24"/>
                <w:szCs w:val="24"/>
                <w:lang w:eastAsia="ru-RU"/>
              </w:rPr>
              <w:t>- соответствие материально-технической базы детских оздоровительных учреждений требованиям надзорных органов;</w:t>
            </w:r>
          </w:p>
          <w:p w:rsidR="00AF0DE5" w:rsidRPr="00CD24FC" w:rsidRDefault="00AF0DE5" w:rsidP="00CD24FC">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rPr>
              <w:t>- количество детей, занятых в профильных отрядах различной  направленности</w:t>
            </w:r>
            <w:r w:rsidRPr="00CD24FC">
              <w:rPr>
                <w:rFonts w:ascii="Times New Roman" w:hAnsi="Times New Roman" w:cs="Times New Roman"/>
                <w:spacing w:val="-16"/>
                <w:sz w:val="24"/>
                <w:szCs w:val="24"/>
              </w:rPr>
              <w:t>.</w:t>
            </w:r>
          </w:p>
        </w:tc>
      </w:tr>
      <w:tr w:rsidR="00AF0DE5" w:rsidRPr="00065EDE">
        <w:tc>
          <w:tcPr>
            <w:tcW w:w="3240" w:type="dxa"/>
          </w:tcPr>
          <w:p w:rsidR="00AF0DE5" w:rsidRPr="00CD24FC" w:rsidRDefault="00AF0DE5" w:rsidP="00CD24FC">
            <w:pPr>
              <w:spacing w:after="0" w:line="240" w:lineRule="auto"/>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7. Сроки и этапы реализации подпрограммы</w:t>
            </w:r>
          </w:p>
        </w:tc>
        <w:tc>
          <w:tcPr>
            <w:tcW w:w="5940" w:type="dxa"/>
          </w:tcPr>
          <w:p w:rsidR="00AF0DE5" w:rsidRPr="00CD24FC" w:rsidRDefault="00AF0DE5" w:rsidP="00CD24FC">
            <w:pPr>
              <w:spacing w:after="0" w:line="240" w:lineRule="auto"/>
              <w:rPr>
                <w:rFonts w:ascii="Times New Roman" w:hAnsi="Times New Roman" w:cs="Times New Roman"/>
                <w:sz w:val="24"/>
                <w:szCs w:val="24"/>
                <w:lang w:eastAsia="ru-RU"/>
              </w:rPr>
            </w:pPr>
            <w:r w:rsidRPr="00CD24FC">
              <w:rPr>
                <w:rFonts w:ascii="Times New Roman" w:hAnsi="Times New Roman" w:cs="Times New Roman"/>
                <w:sz w:val="24"/>
                <w:szCs w:val="24"/>
                <w:lang w:eastAsia="ru-RU"/>
              </w:rPr>
              <w:t>2018 г.-2020г.</w:t>
            </w:r>
          </w:p>
        </w:tc>
      </w:tr>
      <w:tr w:rsidR="00AF0DE5" w:rsidRPr="00065EDE">
        <w:tc>
          <w:tcPr>
            <w:tcW w:w="3240" w:type="dxa"/>
          </w:tcPr>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8. Объем и источники финансового обеспечения подпрограммы (по годам)</w:t>
            </w:r>
          </w:p>
          <w:p w:rsidR="00AF0DE5" w:rsidRPr="00CD24FC" w:rsidRDefault="00AF0DE5" w:rsidP="00CD24FC">
            <w:pPr>
              <w:spacing w:after="0" w:line="240" w:lineRule="auto"/>
              <w:rPr>
                <w:rFonts w:ascii="Times New Roman" w:hAnsi="Times New Roman" w:cs="Times New Roman"/>
                <w:sz w:val="24"/>
                <w:szCs w:val="24"/>
                <w:lang w:eastAsia="ru-RU"/>
              </w:rPr>
            </w:pPr>
          </w:p>
        </w:tc>
        <w:tc>
          <w:tcPr>
            <w:tcW w:w="5940" w:type="dxa"/>
          </w:tcPr>
          <w:p w:rsidR="00AF0DE5" w:rsidRPr="00065EDE" w:rsidRDefault="00AF0DE5" w:rsidP="00A14A6E">
            <w:pPr>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Общий объем финансового обеспечения подпрограммы составит </w:t>
            </w:r>
            <w:r w:rsidRPr="00065EDE">
              <w:rPr>
                <w:rFonts w:ascii="Times New Roman" w:hAnsi="Times New Roman" w:cs="Times New Roman"/>
                <w:b/>
                <w:bCs/>
                <w:spacing w:val="-16"/>
                <w:sz w:val="24"/>
                <w:szCs w:val="24"/>
                <w:u w:val="single"/>
              </w:rPr>
              <w:t xml:space="preserve">54 926,50 </w:t>
            </w:r>
            <w:r w:rsidRPr="00065EDE">
              <w:rPr>
                <w:rFonts w:ascii="Times New Roman" w:hAnsi="Times New Roman" w:cs="Times New Roman"/>
                <w:sz w:val="24"/>
                <w:szCs w:val="24"/>
              </w:rPr>
              <w:t xml:space="preserve">тыс. руб. в том числе </w:t>
            </w:r>
          </w:p>
          <w:p w:rsidR="00AF0DE5" w:rsidRPr="00065EDE" w:rsidRDefault="00AF0DE5" w:rsidP="00A14A6E">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 273,10 тыс. руб.</w:t>
            </w:r>
          </w:p>
          <w:p w:rsidR="00AF0DE5" w:rsidRPr="00065EDE" w:rsidRDefault="00AF0DE5" w:rsidP="00A14A6E">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17 907,40  тыс. руб., </w:t>
            </w:r>
          </w:p>
          <w:p w:rsidR="00AF0DE5" w:rsidRPr="00065EDE" w:rsidRDefault="00AF0DE5" w:rsidP="00A14A6E">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внебюджетные источники – 36 746,00 тыс. руб. </w:t>
            </w:r>
            <w:r w:rsidRPr="00065EDE">
              <w:rPr>
                <w:rFonts w:ascii="Times New Roman" w:hAnsi="Times New Roman" w:cs="Times New Roman"/>
                <w:sz w:val="24"/>
                <w:szCs w:val="24"/>
              </w:rPr>
              <w:br/>
              <w:t xml:space="preserve">в том числе </w:t>
            </w:r>
          </w:p>
          <w:p w:rsidR="00AF0DE5" w:rsidRPr="00065EDE" w:rsidRDefault="00AF0DE5" w:rsidP="00A14A6E">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u w:val="single"/>
              </w:rPr>
              <w:t>2018г.</w:t>
            </w:r>
            <w:r w:rsidRPr="00065EDE">
              <w:rPr>
                <w:rFonts w:ascii="Times New Roman" w:hAnsi="Times New Roman" w:cs="Times New Roman"/>
                <w:sz w:val="24"/>
                <w:szCs w:val="24"/>
              </w:rPr>
              <w:t xml:space="preserve"> (прогнозно) – </w:t>
            </w:r>
            <w:r w:rsidRPr="00065EDE">
              <w:rPr>
                <w:rFonts w:ascii="Times New Roman" w:hAnsi="Times New Roman" w:cs="Times New Roman"/>
                <w:b/>
                <w:bCs/>
                <w:sz w:val="24"/>
                <w:szCs w:val="24"/>
                <w:u w:val="single"/>
              </w:rPr>
              <w:t xml:space="preserve">15 666,90 </w:t>
            </w:r>
            <w:r w:rsidRPr="00065EDE">
              <w:rPr>
                <w:rFonts w:ascii="Times New Roman" w:hAnsi="Times New Roman" w:cs="Times New Roman"/>
                <w:b/>
                <w:bCs/>
                <w:sz w:val="24"/>
                <w:szCs w:val="24"/>
              </w:rPr>
              <w:t>тыс.руб.</w:t>
            </w:r>
            <w:r w:rsidRPr="00065EDE">
              <w:rPr>
                <w:rFonts w:ascii="Times New Roman" w:hAnsi="Times New Roman" w:cs="Times New Roman"/>
                <w:b/>
                <w:bCs/>
                <w:sz w:val="24"/>
                <w:szCs w:val="24"/>
                <w:u w:val="single"/>
              </w:rPr>
              <w:t>,</w:t>
            </w:r>
            <w:r w:rsidRPr="00065EDE">
              <w:rPr>
                <w:rFonts w:ascii="Times New Roman" w:hAnsi="Times New Roman" w:cs="Times New Roman"/>
                <w:sz w:val="24"/>
                <w:szCs w:val="24"/>
              </w:rPr>
              <w:t xml:space="preserve"> в том числе:</w:t>
            </w:r>
          </w:p>
          <w:p w:rsidR="00AF0DE5" w:rsidRPr="00065EDE" w:rsidRDefault="00AF0DE5" w:rsidP="00A14A6E">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  273,10 тыс. руб.</w:t>
            </w:r>
          </w:p>
          <w:p w:rsidR="00AF0DE5" w:rsidRPr="00065EDE" w:rsidRDefault="00AF0DE5" w:rsidP="00A14A6E">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6 241,80 тыс. руб., </w:t>
            </w:r>
          </w:p>
          <w:p w:rsidR="00AF0DE5" w:rsidRPr="00065EDE" w:rsidRDefault="00AF0DE5" w:rsidP="00A14A6E">
            <w:pPr>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внебюджетные источники -  9 152,0тыс. руб.</w:t>
            </w:r>
          </w:p>
          <w:p w:rsidR="00AF0DE5" w:rsidRPr="00065EDE" w:rsidRDefault="00AF0DE5" w:rsidP="00A14A6E">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u w:val="single"/>
              </w:rPr>
              <w:t>2019.</w:t>
            </w:r>
            <w:r w:rsidRPr="00065EDE">
              <w:rPr>
                <w:rFonts w:ascii="Times New Roman" w:hAnsi="Times New Roman" w:cs="Times New Roman"/>
                <w:sz w:val="24"/>
                <w:szCs w:val="24"/>
              </w:rPr>
              <w:t xml:space="preserve"> (прогнозно) </w:t>
            </w:r>
            <w:r w:rsidRPr="00065EDE">
              <w:rPr>
                <w:rFonts w:ascii="Times New Roman" w:hAnsi="Times New Roman" w:cs="Times New Roman"/>
                <w:b/>
                <w:bCs/>
                <w:sz w:val="24"/>
                <w:szCs w:val="24"/>
                <w:u w:val="single"/>
              </w:rPr>
              <w:t xml:space="preserve">19 595,7 </w:t>
            </w:r>
            <w:r w:rsidRPr="00065EDE">
              <w:rPr>
                <w:rFonts w:ascii="Times New Roman" w:hAnsi="Times New Roman" w:cs="Times New Roman"/>
                <w:sz w:val="24"/>
                <w:szCs w:val="24"/>
              </w:rPr>
              <w:t>тыс.руб., в том числе:</w:t>
            </w:r>
          </w:p>
          <w:p w:rsidR="00AF0DE5" w:rsidRPr="00065EDE" w:rsidRDefault="00AF0DE5" w:rsidP="00A14A6E">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 0,00 тыс. руб.,</w:t>
            </w:r>
          </w:p>
          <w:p w:rsidR="00AF0DE5" w:rsidRPr="00065EDE" w:rsidRDefault="00AF0DE5" w:rsidP="00A14A6E">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  5 798,7 тыс. руб., </w:t>
            </w:r>
          </w:p>
          <w:p w:rsidR="00AF0DE5" w:rsidRPr="00065EDE" w:rsidRDefault="00AF0DE5" w:rsidP="00A14A6E">
            <w:pPr>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внебюджетные источники -  13 797,0 тыс. руб.</w:t>
            </w:r>
          </w:p>
          <w:p w:rsidR="00AF0DE5" w:rsidRPr="00065EDE" w:rsidRDefault="00AF0DE5" w:rsidP="00A14A6E">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b/>
                <w:bCs/>
                <w:sz w:val="24"/>
                <w:szCs w:val="24"/>
                <w:u w:val="single"/>
              </w:rPr>
              <w:t>2020г.</w:t>
            </w:r>
            <w:r w:rsidRPr="00065EDE">
              <w:rPr>
                <w:rFonts w:ascii="Times New Roman" w:hAnsi="Times New Roman" w:cs="Times New Roman"/>
                <w:sz w:val="24"/>
                <w:szCs w:val="24"/>
              </w:rPr>
              <w:t xml:space="preserve"> (прогнозно) –</w:t>
            </w:r>
            <w:r w:rsidRPr="00065EDE">
              <w:rPr>
                <w:rFonts w:ascii="Times New Roman" w:hAnsi="Times New Roman" w:cs="Times New Roman"/>
                <w:b/>
                <w:bCs/>
                <w:sz w:val="24"/>
                <w:szCs w:val="24"/>
                <w:u w:val="single"/>
              </w:rPr>
              <w:t xml:space="preserve">19 663,9 </w:t>
            </w:r>
            <w:r w:rsidRPr="00065EDE">
              <w:rPr>
                <w:rFonts w:ascii="Times New Roman" w:hAnsi="Times New Roman" w:cs="Times New Roman"/>
                <w:sz w:val="24"/>
                <w:szCs w:val="24"/>
              </w:rPr>
              <w:t>тыс.руб., в том числе:</w:t>
            </w:r>
          </w:p>
          <w:p w:rsidR="00AF0DE5" w:rsidRPr="00065EDE" w:rsidRDefault="00AF0DE5" w:rsidP="00A14A6E">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областной бюджет –0,00 тыс. руб.,</w:t>
            </w:r>
          </w:p>
          <w:p w:rsidR="00AF0DE5" w:rsidRPr="00065EDE" w:rsidRDefault="00AF0DE5" w:rsidP="00A14A6E">
            <w:pPr>
              <w:widowControl w:val="0"/>
              <w:autoSpaceDE w:val="0"/>
              <w:autoSpaceDN w:val="0"/>
              <w:adjustRightInd w:val="0"/>
              <w:spacing w:after="0" w:line="240" w:lineRule="auto"/>
              <w:jc w:val="both"/>
              <w:rPr>
                <w:rFonts w:ascii="Times New Roman" w:hAnsi="Times New Roman" w:cs="Times New Roman"/>
                <w:sz w:val="24"/>
                <w:szCs w:val="24"/>
              </w:rPr>
            </w:pPr>
            <w:r w:rsidRPr="00065EDE">
              <w:rPr>
                <w:rFonts w:ascii="Times New Roman" w:hAnsi="Times New Roman" w:cs="Times New Roman"/>
                <w:sz w:val="24"/>
                <w:szCs w:val="24"/>
              </w:rPr>
              <w:t xml:space="preserve">районный бюджет –5 866,9 тыс. руб., </w:t>
            </w:r>
          </w:p>
          <w:p w:rsidR="00AF0DE5" w:rsidRPr="00CD24FC" w:rsidRDefault="00AF0DE5" w:rsidP="00A14A6E">
            <w:pPr>
              <w:spacing w:after="0" w:line="240" w:lineRule="auto"/>
              <w:jc w:val="both"/>
              <w:rPr>
                <w:rFonts w:ascii="Times New Roman" w:hAnsi="Times New Roman" w:cs="Times New Roman"/>
                <w:sz w:val="24"/>
                <w:szCs w:val="24"/>
                <w:lang w:eastAsia="ru-RU"/>
              </w:rPr>
            </w:pPr>
            <w:r w:rsidRPr="00065EDE">
              <w:rPr>
                <w:rFonts w:ascii="Times New Roman" w:hAnsi="Times New Roman" w:cs="Times New Roman"/>
                <w:sz w:val="24"/>
                <w:szCs w:val="24"/>
              </w:rPr>
              <w:t>внебюджетные источники - 13 797,0 тыс. руб.</w:t>
            </w:r>
          </w:p>
        </w:tc>
      </w:tr>
      <w:tr w:rsidR="00AF0DE5" w:rsidRPr="00065EDE">
        <w:tc>
          <w:tcPr>
            <w:tcW w:w="3240" w:type="dxa"/>
          </w:tcPr>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9. Ожидаемые результаты реализации подпрограммы</w:t>
            </w:r>
          </w:p>
        </w:tc>
        <w:tc>
          <w:tcPr>
            <w:tcW w:w="5940" w:type="dxa"/>
          </w:tcPr>
          <w:p w:rsidR="00AF0DE5" w:rsidRPr="00CD24FC" w:rsidRDefault="00AF0DE5" w:rsidP="00CD24FC">
            <w:pPr>
              <w:widowControl w:val="0"/>
              <w:autoSpaceDE w:val="0"/>
              <w:autoSpaceDN w:val="0"/>
              <w:adjustRightInd w:val="0"/>
              <w:spacing w:after="0" w:line="240" w:lineRule="auto"/>
              <w:jc w:val="both"/>
              <w:rPr>
                <w:rFonts w:ascii="Times New Roman" w:hAnsi="Times New Roman" w:cs="Times New Roman"/>
                <w:spacing w:val="-16"/>
                <w:sz w:val="24"/>
                <w:szCs w:val="24"/>
                <w:lang w:eastAsia="ru-RU"/>
              </w:rPr>
            </w:pPr>
            <w:r w:rsidRPr="00CD24FC">
              <w:rPr>
                <w:rFonts w:ascii="Times New Roman" w:hAnsi="Times New Roman" w:cs="Times New Roman"/>
                <w:spacing w:val="-16"/>
                <w:sz w:val="24"/>
                <w:szCs w:val="24"/>
                <w:lang w:eastAsia="ru-RU"/>
              </w:rPr>
              <w:t>Повышение доли детей, охваченных различными формами организованного отдыха, оздоровления.</w:t>
            </w:r>
          </w:p>
        </w:tc>
      </w:tr>
    </w:tbl>
    <w:p w:rsidR="00AF0DE5" w:rsidRPr="00CD24FC" w:rsidRDefault="00AF0DE5" w:rsidP="00CD24FC">
      <w:pPr>
        <w:tabs>
          <w:tab w:val="left" w:pos="709"/>
        </w:tabs>
        <w:suppressAutoHyphens/>
        <w:spacing w:after="0" w:line="240" w:lineRule="auto"/>
        <w:ind w:left="720"/>
        <w:jc w:val="center"/>
        <w:rPr>
          <w:rFonts w:ascii="Times New Roman" w:hAnsi="Times New Roman" w:cs="Times New Roman"/>
          <w:b/>
          <w:bCs/>
          <w:sz w:val="24"/>
          <w:szCs w:val="24"/>
        </w:rPr>
      </w:pPr>
    </w:p>
    <w:p w:rsidR="00AF0DE5" w:rsidRPr="00CD24FC" w:rsidRDefault="00AF0DE5" w:rsidP="00CD24FC">
      <w:pPr>
        <w:tabs>
          <w:tab w:val="left" w:pos="709"/>
        </w:tabs>
        <w:suppressAutoHyphens/>
        <w:spacing w:after="0" w:line="240" w:lineRule="auto"/>
        <w:ind w:left="720"/>
        <w:jc w:val="center"/>
        <w:rPr>
          <w:rFonts w:ascii="Times New Roman" w:hAnsi="Times New Roman" w:cs="Times New Roman"/>
          <w:b/>
          <w:bCs/>
          <w:sz w:val="24"/>
          <w:szCs w:val="24"/>
        </w:rPr>
      </w:pPr>
      <w:r w:rsidRPr="00CD24FC">
        <w:rPr>
          <w:rFonts w:ascii="Times New Roman" w:hAnsi="Times New Roman" w:cs="Times New Roman"/>
          <w:b/>
          <w:bCs/>
          <w:sz w:val="24"/>
          <w:szCs w:val="24"/>
        </w:rPr>
        <w:t xml:space="preserve">8.4.1. Характеристика сферы реализации подпрограммы, описание основных проблем и прогноз ее развития, а также обоснование включения </w:t>
      </w:r>
    </w:p>
    <w:p w:rsidR="00AF0DE5" w:rsidRPr="00CD24FC" w:rsidRDefault="00AF0DE5" w:rsidP="00CD24FC">
      <w:pPr>
        <w:tabs>
          <w:tab w:val="left" w:pos="0"/>
        </w:tabs>
        <w:suppressAutoHyphens/>
        <w:spacing w:after="0" w:line="240" w:lineRule="auto"/>
        <w:jc w:val="center"/>
        <w:rPr>
          <w:rFonts w:ascii="Times New Roman" w:hAnsi="Times New Roman" w:cs="Times New Roman"/>
          <w:b/>
          <w:bCs/>
          <w:sz w:val="24"/>
          <w:szCs w:val="24"/>
        </w:rPr>
      </w:pPr>
      <w:r w:rsidRPr="00CD24FC">
        <w:rPr>
          <w:rFonts w:ascii="Times New Roman" w:hAnsi="Times New Roman" w:cs="Times New Roman"/>
          <w:b/>
          <w:bCs/>
          <w:sz w:val="24"/>
          <w:szCs w:val="24"/>
        </w:rPr>
        <w:t xml:space="preserve">в муниципальную программу </w:t>
      </w:r>
    </w:p>
    <w:p w:rsidR="00AF0DE5" w:rsidRPr="00CD24FC" w:rsidRDefault="00AF0DE5" w:rsidP="00CD24FC">
      <w:pPr>
        <w:spacing w:after="0" w:line="240" w:lineRule="auto"/>
        <w:jc w:val="center"/>
        <w:rPr>
          <w:rFonts w:ascii="Times New Roman" w:hAnsi="Times New Roman" w:cs="Times New Roman"/>
          <w:b/>
          <w:bCs/>
          <w:sz w:val="24"/>
          <w:szCs w:val="24"/>
          <w:lang w:eastAsia="ru-RU"/>
        </w:rPr>
      </w:pP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 целях организованного проведения летней оздоровительной кампании </w:t>
      </w:r>
      <w:r w:rsidRPr="00CD24FC">
        <w:rPr>
          <w:rFonts w:ascii="Times New Roman" w:hAnsi="Times New Roman" w:cs="Times New Roman"/>
          <w:sz w:val="24"/>
          <w:szCs w:val="24"/>
          <w:lang w:eastAsia="ru-RU"/>
        </w:rPr>
        <w:br/>
        <w:t xml:space="preserve">на территории Балашовского муниципального района в 2017 году приняты все необходимые нормативно-правовые акты администрации Балашовского муниципального района, регламентирующие проведение летней оздоровительной кампании, предусматривающие меры по организации безопасного пребывания </w:t>
      </w:r>
      <w:r w:rsidRPr="00CD24FC">
        <w:rPr>
          <w:rFonts w:ascii="Times New Roman" w:hAnsi="Times New Roman" w:cs="Times New Roman"/>
          <w:sz w:val="24"/>
          <w:szCs w:val="24"/>
          <w:lang w:eastAsia="ru-RU"/>
        </w:rPr>
        <w:br/>
        <w:t xml:space="preserve">в учреждениях летнего отдыха. </w:t>
      </w:r>
    </w:p>
    <w:p w:rsidR="00AF0DE5" w:rsidRPr="00CD24FC" w:rsidRDefault="00AF0DE5" w:rsidP="00CD24FC">
      <w:pPr>
        <w:spacing w:after="0" w:line="240" w:lineRule="auto"/>
        <w:ind w:firstLine="737"/>
        <w:jc w:val="both"/>
        <w:rPr>
          <w:rFonts w:ascii="Times New Roman" w:hAnsi="Times New Roman" w:cs="Times New Roman"/>
          <w:color w:val="FF0000"/>
          <w:sz w:val="24"/>
          <w:szCs w:val="24"/>
          <w:lang w:eastAsia="ru-RU"/>
        </w:rPr>
      </w:pPr>
      <w:r w:rsidRPr="00CD24FC">
        <w:rPr>
          <w:rFonts w:ascii="Times New Roman" w:hAnsi="Times New Roman" w:cs="Times New Roman"/>
          <w:sz w:val="24"/>
          <w:szCs w:val="24"/>
          <w:lang w:eastAsia="ru-RU"/>
        </w:rPr>
        <w:t xml:space="preserve">В  2017 году финансирование мероприятий по оздоровлению детей в летнее время  составило 5 499,6 тыс. рублей из средств муниципального бюджета. </w:t>
      </w:r>
    </w:p>
    <w:p w:rsidR="00AF0DE5" w:rsidRPr="00CD24FC" w:rsidRDefault="00AF0DE5" w:rsidP="00CD24FC">
      <w:pPr>
        <w:spacing w:after="0" w:line="240" w:lineRule="auto"/>
        <w:ind w:firstLine="737"/>
        <w:jc w:val="both"/>
        <w:rPr>
          <w:rFonts w:ascii="Times New Roman" w:hAnsi="Times New Roman" w:cs="Times New Roman"/>
          <w:sz w:val="24"/>
          <w:szCs w:val="24"/>
          <w:lang w:eastAsia="ru-RU"/>
        </w:rPr>
      </w:pPr>
      <w:r>
        <w:rPr>
          <w:rFonts w:ascii="Times New Roman" w:hAnsi="Times New Roman" w:cs="Times New Roman"/>
          <w:sz w:val="24"/>
          <w:szCs w:val="24"/>
          <w:lang w:eastAsia="ru-RU"/>
        </w:rPr>
        <w:t>В районе имеется загородный лагерь</w:t>
      </w:r>
      <w:r w:rsidRPr="00CD24FC">
        <w:rPr>
          <w:rFonts w:ascii="Times New Roman" w:hAnsi="Times New Roman" w:cs="Times New Roman"/>
          <w:sz w:val="24"/>
          <w:szCs w:val="24"/>
          <w:lang w:eastAsia="ru-RU"/>
        </w:rPr>
        <w:t xml:space="preserve"> для детского отдыха:</w:t>
      </w:r>
    </w:p>
    <w:p w:rsidR="00AF0DE5" w:rsidRPr="00CD24FC" w:rsidRDefault="00AF0DE5" w:rsidP="00CD24FC">
      <w:pPr>
        <w:spacing w:after="0" w:line="240" w:lineRule="auto"/>
        <w:ind w:firstLine="709"/>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муниципальный «Детский оздоровительно-</w:t>
      </w:r>
      <w:r>
        <w:rPr>
          <w:rFonts w:ascii="Times New Roman" w:hAnsi="Times New Roman" w:cs="Times New Roman"/>
          <w:sz w:val="24"/>
          <w:szCs w:val="24"/>
          <w:lang w:eastAsia="ru-RU"/>
        </w:rPr>
        <w:t>образовательный лагерь «Колос»</w:t>
      </w:r>
      <w:r w:rsidRPr="00CD24FC">
        <w:rPr>
          <w:rFonts w:ascii="Times New Roman" w:hAnsi="Times New Roman" w:cs="Times New Roman"/>
          <w:sz w:val="24"/>
          <w:szCs w:val="24"/>
          <w:lang w:eastAsia="ru-RU"/>
        </w:rPr>
        <w:t>.</w:t>
      </w:r>
    </w:p>
    <w:p w:rsidR="00AF0DE5" w:rsidRPr="00CD24FC" w:rsidRDefault="00AF0DE5" w:rsidP="00CD24FC">
      <w:pPr>
        <w:spacing w:after="0" w:line="240" w:lineRule="auto"/>
        <w:ind w:firstLine="709"/>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Стоимость путевки в  муниципальный лагерь «Колос»  составила 15330 рублей.  Родительская плата была определена дифференцированно  от 20% до 50% от стоимости путевки.</w:t>
      </w:r>
    </w:p>
    <w:p w:rsidR="00AF0DE5" w:rsidRPr="00CD24FC" w:rsidRDefault="00AF0DE5" w:rsidP="00CD24FC">
      <w:pPr>
        <w:spacing w:after="0" w:line="240" w:lineRule="auto"/>
        <w:ind w:firstLine="708"/>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Всеми формами отдыха, оздоровления и занятости было охвачено 8382 учащихся, проживающих на территории Балашовского муниципального района. </w:t>
      </w:r>
    </w:p>
    <w:p w:rsidR="00AF0DE5" w:rsidRPr="00CD24FC" w:rsidRDefault="00AF0DE5" w:rsidP="00CD24FC">
      <w:pPr>
        <w:spacing w:after="0" w:line="240" w:lineRule="auto"/>
        <w:ind w:firstLine="720"/>
        <w:jc w:val="both"/>
        <w:rPr>
          <w:rFonts w:ascii="Times New Roman" w:hAnsi="Times New Roman" w:cs="Times New Roman"/>
          <w:sz w:val="24"/>
          <w:szCs w:val="24"/>
        </w:rPr>
      </w:pPr>
      <w:r w:rsidRPr="00CD24FC">
        <w:rPr>
          <w:rFonts w:ascii="Times New Roman" w:hAnsi="Times New Roman" w:cs="Times New Roman"/>
          <w:sz w:val="24"/>
          <w:szCs w:val="24"/>
        </w:rPr>
        <w:t>Несмотря на ежегодно проводимые мероприятия по организации летней оздоровительной кампании, о</w:t>
      </w:r>
      <w:r w:rsidRPr="00CD24FC">
        <w:rPr>
          <w:rFonts w:ascii="Times New Roman" w:hAnsi="Times New Roman" w:cs="Times New Roman"/>
          <w:sz w:val="24"/>
          <w:szCs w:val="24"/>
          <w:lang w:eastAsia="ru-RU"/>
        </w:rPr>
        <w:t xml:space="preserve">беспечение занятости детей и подростков в период летних каникул, а также создание условий для улучшения здоровья остается актуальной </w:t>
      </w:r>
      <w:r w:rsidRPr="00CD24FC">
        <w:rPr>
          <w:rFonts w:ascii="Times New Roman" w:hAnsi="Times New Roman" w:cs="Times New Roman"/>
          <w:sz w:val="24"/>
          <w:szCs w:val="24"/>
          <w:lang w:eastAsia="ru-RU"/>
        </w:rPr>
        <w:br/>
        <w:t>и требует решения  программно-целевым методом.</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Программно-целевой подход к организации и проведению летней оздоровительной кампании позволит:</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увеличить континге</w:t>
      </w:r>
      <w:r>
        <w:rPr>
          <w:rFonts w:ascii="Times New Roman" w:hAnsi="Times New Roman" w:cs="Times New Roman"/>
          <w:spacing w:val="-10"/>
          <w:sz w:val="24"/>
          <w:szCs w:val="24"/>
          <w:lang w:eastAsia="ru-RU"/>
        </w:rPr>
        <w:t>нт отдыхающих детей в загородном оздоровительном лагере</w:t>
      </w:r>
      <w:r w:rsidRPr="00CD24FC">
        <w:rPr>
          <w:rFonts w:ascii="Times New Roman" w:hAnsi="Times New Roman" w:cs="Times New Roman"/>
          <w:spacing w:val="-10"/>
          <w:sz w:val="24"/>
          <w:szCs w:val="24"/>
          <w:lang w:eastAsia="ru-RU"/>
        </w:rPr>
        <w:t>;</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rPr>
        <w:t>- </w:t>
      </w:r>
      <w:r w:rsidRPr="00CD24FC">
        <w:rPr>
          <w:rFonts w:ascii="Times New Roman" w:hAnsi="Times New Roman" w:cs="Times New Roman"/>
          <w:sz w:val="24"/>
          <w:szCs w:val="24"/>
          <w:lang w:eastAsia="ru-RU"/>
        </w:rPr>
        <w:t>сохранить инфраструктуру детского отдыха на территории БМР;</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pacing w:val="-16"/>
          <w:sz w:val="24"/>
          <w:szCs w:val="24"/>
          <w:lang w:eastAsia="ru-RU"/>
        </w:rPr>
      </w:pPr>
      <w:r w:rsidRPr="00CD24FC">
        <w:rPr>
          <w:rFonts w:ascii="Times New Roman" w:hAnsi="Times New Roman" w:cs="Times New Roman"/>
          <w:spacing w:val="-8"/>
          <w:sz w:val="24"/>
          <w:szCs w:val="24"/>
          <w:lang w:eastAsia="ru-RU"/>
        </w:rPr>
        <w:t>- уменьшить количество правонарушений и преступлений, совершаемых несовершеннолетними в летний период;</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увеличить количество детей, охваченных всеми формами летнего отдыха</w:t>
      </w:r>
      <w:r w:rsidRPr="00CD24FC">
        <w:rPr>
          <w:rFonts w:ascii="Times New Roman" w:hAnsi="Times New Roman" w:cs="Times New Roman"/>
          <w:spacing w:val="-8"/>
          <w:sz w:val="24"/>
          <w:szCs w:val="24"/>
          <w:lang w:eastAsia="ru-RU"/>
        </w:rPr>
        <w:t>;</w:t>
      </w:r>
    </w:p>
    <w:p w:rsidR="00AF0DE5" w:rsidRPr="00CD24FC" w:rsidRDefault="00AF0DE5" w:rsidP="00CD24FC">
      <w:pPr>
        <w:spacing w:after="0" w:line="240" w:lineRule="auto"/>
        <w:ind w:firstLine="720"/>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укрепить материально-техническую базу загородных оздоровительных лагерей и лагерей с дневным пребыванием детей при общеобразовательных организациях;</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развить систему профильных смен в летних лагерях.</w:t>
      </w:r>
    </w:p>
    <w:p w:rsidR="00AF0DE5" w:rsidRPr="00CD24FC" w:rsidRDefault="00AF0DE5" w:rsidP="00CD24FC">
      <w:pPr>
        <w:tabs>
          <w:tab w:val="left" w:pos="709"/>
        </w:tabs>
        <w:suppressAutoHyphens/>
        <w:spacing w:after="0" w:line="240" w:lineRule="auto"/>
        <w:ind w:left="720"/>
        <w:jc w:val="center"/>
        <w:rPr>
          <w:rFonts w:ascii="Times New Roman" w:hAnsi="Times New Roman" w:cs="Times New Roman"/>
          <w:b/>
          <w:bCs/>
          <w:sz w:val="24"/>
          <w:szCs w:val="24"/>
        </w:rPr>
      </w:pPr>
    </w:p>
    <w:p w:rsidR="00AF0DE5" w:rsidRPr="00CD24FC" w:rsidRDefault="00AF0DE5" w:rsidP="00CD24FC">
      <w:pPr>
        <w:tabs>
          <w:tab w:val="left" w:pos="709"/>
        </w:tabs>
        <w:suppressAutoHyphens/>
        <w:spacing w:after="0" w:line="240" w:lineRule="auto"/>
        <w:ind w:left="720"/>
        <w:jc w:val="center"/>
        <w:rPr>
          <w:rFonts w:ascii="Times New Roman" w:hAnsi="Times New Roman" w:cs="Times New Roman"/>
          <w:b/>
          <w:bCs/>
          <w:spacing w:val="-10"/>
          <w:sz w:val="24"/>
          <w:szCs w:val="24"/>
        </w:rPr>
      </w:pPr>
      <w:r w:rsidRPr="00CD24FC">
        <w:rPr>
          <w:rFonts w:ascii="Times New Roman" w:hAnsi="Times New Roman" w:cs="Times New Roman"/>
          <w:b/>
          <w:bCs/>
          <w:spacing w:val="-10"/>
          <w:sz w:val="24"/>
          <w:szCs w:val="24"/>
        </w:rPr>
        <w:t>8.4.2. Приоритеты муниципальной политики в сфере реализации подпрограммы, цели, задачи, целевые показатели, описание основных и ожидаемых конечных результатов подпрограммы, сроков реализации подпрограммы, а также этапов реализации подпрограммы в случае их определения ответственным исполнителем</w:t>
      </w:r>
    </w:p>
    <w:p w:rsidR="00AF0DE5" w:rsidRPr="00CD24FC" w:rsidRDefault="00AF0DE5" w:rsidP="00CD24FC">
      <w:pPr>
        <w:tabs>
          <w:tab w:val="left" w:pos="0"/>
        </w:tabs>
        <w:suppressAutoHyphens/>
        <w:spacing w:after="0" w:line="240" w:lineRule="auto"/>
        <w:ind w:firstLine="720"/>
        <w:jc w:val="both"/>
        <w:rPr>
          <w:rFonts w:ascii="Times New Roman" w:hAnsi="Times New Roman" w:cs="Times New Roman"/>
          <w:spacing w:val="-10"/>
          <w:sz w:val="24"/>
          <w:szCs w:val="24"/>
        </w:rPr>
      </w:pPr>
    </w:p>
    <w:p w:rsidR="00AF0DE5" w:rsidRPr="00CD24FC" w:rsidRDefault="00AF0DE5" w:rsidP="00CD24FC">
      <w:pPr>
        <w:tabs>
          <w:tab w:val="left" w:pos="0"/>
        </w:tabs>
        <w:suppressAutoHyphens/>
        <w:spacing w:after="0" w:line="240" w:lineRule="auto"/>
        <w:ind w:firstLine="720"/>
        <w:jc w:val="both"/>
        <w:rPr>
          <w:rFonts w:ascii="Times New Roman" w:hAnsi="Times New Roman" w:cs="Times New Roman"/>
          <w:spacing w:val="-10"/>
          <w:sz w:val="24"/>
          <w:szCs w:val="24"/>
        </w:rPr>
      </w:pPr>
      <w:r w:rsidRPr="00CD24FC">
        <w:rPr>
          <w:rFonts w:ascii="Times New Roman" w:hAnsi="Times New Roman" w:cs="Times New Roman"/>
          <w:spacing w:val="-10"/>
          <w:sz w:val="24"/>
          <w:szCs w:val="24"/>
        </w:rPr>
        <w:t>Одним из направлений муниципальной политики в сфере образования детей на период реализации Подпрограммы является обеспечение занятости детей и подростков в период летних каникул и укрепление здоровья подрастающего поколения.</w:t>
      </w:r>
    </w:p>
    <w:p w:rsidR="00AF0DE5" w:rsidRPr="00CD24FC" w:rsidRDefault="00AF0DE5" w:rsidP="00CD24FC">
      <w:pPr>
        <w:spacing w:after="0" w:line="240" w:lineRule="auto"/>
        <w:ind w:firstLine="720"/>
        <w:jc w:val="both"/>
        <w:rPr>
          <w:rFonts w:ascii="Times New Roman" w:hAnsi="Times New Roman" w:cs="Times New Roman"/>
          <w:spacing w:val="-16"/>
          <w:sz w:val="24"/>
          <w:szCs w:val="24"/>
          <w:lang w:eastAsia="ru-RU"/>
        </w:rPr>
      </w:pPr>
      <w:r w:rsidRPr="00CD24FC">
        <w:rPr>
          <w:rFonts w:ascii="Times New Roman" w:hAnsi="Times New Roman" w:cs="Times New Roman"/>
          <w:spacing w:val="-16"/>
          <w:sz w:val="24"/>
          <w:szCs w:val="24"/>
          <w:lang w:eastAsia="ru-RU"/>
        </w:rPr>
        <w:t>Для достижения целей подпрограммы предусмотрены  решения поставленных в ней задач:</w:t>
      </w:r>
    </w:p>
    <w:p w:rsidR="00AF0DE5" w:rsidRPr="00CD24FC" w:rsidRDefault="00AF0DE5" w:rsidP="00CD24FC">
      <w:pPr>
        <w:spacing w:after="0" w:line="240" w:lineRule="auto"/>
        <w:ind w:firstLine="720"/>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сохранение инфраструктуры детского отдыха;</w:t>
      </w:r>
    </w:p>
    <w:p w:rsidR="00AF0DE5" w:rsidRPr="00CD24FC" w:rsidRDefault="00AF0DE5" w:rsidP="00CD24FC">
      <w:pPr>
        <w:spacing w:after="0" w:line="240" w:lineRule="auto"/>
        <w:ind w:firstLine="720"/>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совершенствование подготовки педагогических кадров для работы с детьми в оздоровительных учреждениях;</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создание условий для организации летних оздоровительных лагерей с дневным пребыванием и функционирования загородных лагерей в соответствии с санитарно-гигиеническими нормами;</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создание безопасной здоровье сберегающей среды в летних оздоровительных лагерях с дневным пребыванием и загородных оздоровительных лагерях;</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 создание условий для совершенствования организации питания детей </w:t>
      </w:r>
      <w:r w:rsidRPr="00CD24FC">
        <w:rPr>
          <w:rFonts w:ascii="Times New Roman" w:hAnsi="Times New Roman" w:cs="Times New Roman"/>
          <w:sz w:val="24"/>
          <w:szCs w:val="24"/>
          <w:lang w:eastAsia="ru-RU"/>
        </w:rPr>
        <w:br/>
        <w:t>и подростков в летних оздоровительных лагерях с дневным пребыванием и загородных оздоровительных лагерях.</w:t>
      </w:r>
    </w:p>
    <w:p w:rsidR="00AF0DE5" w:rsidRPr="00CD24FC" w:rsidRDefault="00AF0DE5" w:rsidP="00CD24FC">
      <w:pPr>
        <w:spacing w:after="0" w:line="240" w:lineRule="auto"/>
        <w:ind w:firstLine="720"/>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xml:space="preserve">В рамках реализации подпрограммы будет решена задача обеспечения занятости детей </w:t>
      </w:r>
      <w:r w:rsidRPr="00CD24FC">
        <w:rPr>
          <w:rFonts w:ascii="Times New Roman" w:hAnsi="Times New Roman" w:cs="Times New Roman"/>
          <w:spacing w:val="-10"/>
          <w:sz w:val="24"/>
          <w:szCs w:val="24"/>
          <w:lang w:eastAsia="ru-RU"/>
        </w:rPr>
        <w:br/>
        <w:t>и подростков в период летних каникул и укрепление здоровья подрастающего поколения.</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Для этого в 2018- 2020г.г.  будет обеспечено:</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подготовка муниципального автономного учреждения детского оздоровительного лагеря «Колос» к летнему оздоровительном сезону;</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 подготовка детских оздоровительных лагерей с дневным пребыванием </w:t>
      </w:r>
      <w:r w:rsidRPr="00CD24FC">
        <w:rPr>
          <w:rFonts w:ascii="Times New Roman" w:hAnsi="Times New Roman" w:cs="Times New Roman"/>
          <w:sz w:val="24"/>
          <w:szCs w:val="24"/>
          <w:lang w:eastAsia="ru-RU"/>
        </w:rPr>
        <w:br/>
        <w:t>при общеобразовательных организациях к летнему оздоровительному сезону;</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частичная компенсация стоимости путевок;</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организация летней культурно-спортивной занятости детей и подростков;</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повышение доли детей, охваченных различными формами организованного отдыха, оздоровления.</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Срок реализации подпрограммы – 2018 -2020г.</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Оценка эффективности реализации подпрограммы производится ежегодно </w:t>
      </w:r>
      <w:r w:rsidRPr="00CD24FC">
        <w:rPr>
          <w:rFonts w:ascii="Times New Roman" w:hAnsi="Times New Roman" w:cs="Times New Roman"/>
          <w:sz w:val="24"/>
          <w:szCs w:val="24"/>
          <w:lang w:eastAsia="ru-RU"/>
        </w:rPr>
        <w:br/>
        <w:t>по итогам 2018 -2020г.г.</w:t>
      </w:r>
    </w:p>
    <w:p w:rsidR="00AF0DE5" w:rsidRPr="00CD24FC" w:rsidRDefault="00AF0DE5"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Реализация подпрограммы осуществляется в соответствии с планом-графиком реализации муниципальной программы «Развитие системы образования на территории Балашовского муниципального района  на 2018 -2020г.г.». </w:t>
      </w:r>
    </w:p>
    <w:p w:rsidR="00AF0DE5" w:rsidRPr="00CD24FC" w:rsidRDefault="00AF0DE5" w:rsidP="00CD24FC">
      <w:pPr>
        <w:spacing w:after="0" w:line="240" w:lineRule="auto"/>
        <w:ind w:firstLine="720"/>
        <w:jc w:val="both"/>
        <w:rPr>
          <w:rFonts w:ascii="Times New Roman" w:hAnsi="Times New Roman" w:cs="Times New Roman"/>
          <w:sz w:val="24"/>
          <w:szCs w:val="24"/>
          <w:lang w:eastAsia="ru-RU"/>
        </w:rPr>
      </w:pPr>
    </w:p>
    <w:p w:rsidR="00AF0DE5" w:rsidRDefault="00AF0DE5" w:rsidP="00CD24FC">
      <w:pPr>
        <w:tabs>
          <w:tab w:val="left" w:pos="709"/>
        </w:tabs>
        <w:suppressAutoHyphens/>
        <w:spacing w:after="0" w:line="240" w:lineRule="auto"/>
        <w:ind w:left="720"/>
        <w:jc w:val="center"/>
        <w:rPr>
          <w:rFonts w:ascii="Times New Roman" w:hAnsi="Times New Roman" w:cs="Times New Roman"/>
          <w:b/>
          <w:bCs/>
          <w:sz w:val="24"/>
          <w:szCs w:val="24"/>
        </w:rPr>
      </w:pPr>
      <w:r w:rsidRPr="00CD24FC">
        <w:rPr>
          <w:rFonts w:ascii="Times New Roman" w:hAnsi="Times New Roman" w:cs="Times New Roman"/>
          <w:b/>
          <w:bCs/>
          <w:sz w:val="24"/>
          <w:szCs w:val="24"/>
        </w:rPr>
        <w:t>8.4.3. Характеристика основн</w:t>
      </w:r>
      <w:r>
        <w:rPr>
          <w:rFonts w:ascii="Times New Roman" w:hAnsi="Times New Roman" w:cs="Times New Roman"/>
          <w:b/>
          <w:bCs/>
          <w:sz w:val="24"/>
          <w:szCs w:val="24"/>
        </w:rPr>
        <w:t xml:space="preserve">ого </w:t>
      </w:r>
      <w:r w:rsidRPr="00CD24FC">
        <w:rPr>
          <w:rFonts w:ascii="Times New Roman" w:hAnsi="Times New Roman" w:cs="Times New Roman"/>
          <w:b/>
          <w:bCs/>
          <w:sz w:val="24"/>
          <w:szCs w:val="24"/>
        </w:rPr>
        <w:t xml:space="preserve"> мероприяти</w:t>
      </w:r>
      <w:r>
        <w:rPr>
          <w:rFonts w:ascii="Times New Roman" w:hAnsi="Times New Roman" w:cs="Times New Roman"/>
          <w:b/>
          <w:bCs/>
          <w:sz w:val="24"/>
          <w:szCs w:val="24"/>
        </w:rPr>
        <w:t>я</w:t>
      </w:r>
      <w:r w:rsidRPr="00CD24FC">
        <w:rPr>
          <w:rFonts w:ascii="Times New Roman" w:hAnsi="Times New Roman" w:cs="Times New Roman"/>
          <w:b/>
          <w:bCs/>
          <w:sz w:val="24"/>
          <w:szCs w:val="24"/>
        </w:rPr>
        <w:t xml:space="preserve"> подпрограммы</w:t>
      </w:r>
      <w:r>
        <w:rPr>
          <w:rFonts w:ascii="Times New Roman" w:hAnsi="Times New Roman" w:cs="Times New Roman"/>
          <w:b/>
          <w:bCs/>
          <w:sz w:val="24"/>
          <w:szCs w:val="24"/>
        </w:rPr>
        <w:t>.</w:t>
      </w:r>
    </w:p>
    <w:p w:rsidR="00AF0DE5" w:rsidRPr="00CD24FC" w:rsidRDefault="00AF0DE5" w:rsidP="00CD24FC">
      <w:pPr>
        <w:tabs>
          <w:tab w:val="left" w:pos="709"/>
        </w:tabs>
        <w:suppressAutoHyphens/>
        <w:spacing w:after="0" w:line="240" w:lineRule="auto"/>
        <w:ind w:left="720"/>
        <w:jc w:val="center"/>
        <w:rPr>
          <w:rFonts w:ascii="Times New Roman" w:hAnsi="Times New Roman" w:cs="Times New Roman"/>
          <w:b/>
          <w:bCs/>
          <w:sz w:val="24"/>
          <w:szCs w:val="24"/>
        </w:rPr>
      </w:pPr>
    </w:p>
    <w:p w:rsidR="00AF0DE5" w:rsidRPr="00FB1132" w:rsidRDefault="00AF0DE5" w:rsidP="00C715B2">
      <w:pPr>
        <w:spacing w:after="0" w:line="240" w:lineRule="auto"/>
        <w:ind w:left="709"/>
        <w:jc w:val="both"/>
        <w:rPr>
          <w:rFonts w:ascii="Times New Roman" w:hAnsi="Times New Roman" w:cs="Times New Roman"/>
          <w:spacing w:val="-19"/>
          <w:sz w:val="24"/>
          <w:szCs w:val="24"/>
          <w:lang w:eastAsia="ru-RU"/>
        </w:rPr>
      </w:pPr>
      <w:r w:rsidRPr="00FB1132">
        <w:rPr>
          <w:rFonts w:ascii="Times New Roman" w:hAnsi="Times New Roman" w:cs="Times New Roman"/>
          <w:spacing w:val="-19"/>
          <w:sz w:val="24"/>
          <w:szCs w:val="24"/>
          <w:lang w:eastAsia="ru-RU"/>
        </w:rPr>
        <w:t>Основное мероприятие: Организации отдыха, оздоровления и занятости детей и подростков</w:t>
      </w:r>
    </w:p>
    <w:p w:rsidR="00AF0DE5" w:rsidRDefault="00AF0DE5" w:rsidP="00C715B2">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Реализация основного мероприятия подпрограммы осуществляется по следующим направлениям:</w:t>
      </w:r>
    </w:p>
    <w:p w:rsidR="00AF0DE5" w:rsidRDefault="00AF0DE5" w:rsidP="00C715B2">
      <w:pPr>
        <w:tabs>
          <w:tab w:val="left" w:pos="6230"/>
        </w:tabs>
        <w:spacing w:after="0" w:line="240" w:lineRule="auto"/>
        <w:ind w:left="40" w:right="40" w:firstLine="720"/>
        <w:jc w:val="both"/>
        <w:rPr>
          <w:rFonts w:ascii="Times New Roman" w:hAnsi="Times New Roman" w:cs="Times New Roman"/>
          <w:sz w:val="24"/>
          <w:szCs w:val="24"/>
        </w:rPr>
      </w:pPr>
      <w:r>
        <w:rPr>
          <w:rFonts w:ascii="Times New Roman" w:hAnsi="Times New Roman" w:cs="Times New Roman"/>
          <w:sz w:val="24"/>
          <w:szCs w:val="24"/>
        </w:rPr>
        <w:t xml:space="preserve">1.Организация отдыха и оздоровление в </w:t>
      </w:r>
      <w:r w:rsidRPr="00E6215B">
        <w:rPr>
          <w:rFonts w:ascii="Times New Roman" w:hAnsi="Times New Roman" w:cs="Times New Roman"/>
          <w:sz w:val="24"/>
          <w:szCs w:val="24"/>
        </w:rPr>
        <w:t xml:space="preserve"> МАОУ ДОД «ДООЛ «Колос» р.п. Пинеровка Балашовского района Саратовской области»  </w:t>
      </w:r>
    </w:p>
    <w:p w:rsidR="00AF0DE5" w:rsidRDefault="00AF0DE5" w:rsidP="00F90B73">
      <w:pPr>
        <w:tabs>
          <w:tab w:val="left" w:pos="6230"/>
        </w:tabs>
        <w:spacing w:after="0" w:line="240" w:lineRule="auto"/>
        <w:ind w:left="40" w:right="40" w:firstLine="720"/>
        <w:jc w:val="both"/>
        <w:rPr>
          <w:rFonts w:ascii="Times New Roman" w:hAnsi="Times New Roman" w:cs="Times New Roman"/>
          <w:sz w:val="24"/>
          <w:szCs w:val="24"/>
        </w:rPr>
      </w:pPr>
      <w:r>
        <w:rPr>
          <w:rFonts w:ascii="Times New Roman" w:hAnsi="Times New Roman" w:cs="Times New Roman"/>
          <w:sz w:val="24"/>
          <w:szCs w:val="24"/>
        </w:rPr>
        <w:t xml:space="preserve">22.Организация отдыха и оздоровление в </w:t>
      </w:r>
      <w:r w:rsidRPr="00E6215B">
        <w:rPr>
          <w:rFonts w:ascii="Times New Roman" w:hAnsi="Times New Roman" w:cs="Times New Roman"/>
          <w:sz w:val="24"/>
          <w:szCs w:val="24"/>
        </w:rPr>
        <w:t xml:space="preserve"> МАОУ ДОД «ДООЛ «Колос» р.п. Пинеровка Балашовского района Саратовской области»  </w:t>
      </w:r>
    </w:p>
    <w:p w:rsidR="00AF0DE5" w:rsidRDefault="00AF0DE5" w:rsidP="00C715B2">
      <w:pPr>
        <w:tabs>
          <w:tab w:val="left" w:pos="6230"/>
        </w:tabs>
        <w:spacing w:after="0" w:line="240" w:lineRule="auto"/>
        <w:ind w:left="40" w:right="40" w:firstLine="720"/>
        <w:jc w:val="both"/>
        <w:rPr>
          <w:rFonts w:ascii="Times New Roman" w:hAnsi="Times New Roman" w:cs="Times New Roman"/>
          <w:sz w:val="24"/>
          <w:szCs w:val="24"/>
          <w:u w:val="single"/>
          <w:lang w:eastAsia="ru-RU"/>
        </w:rPr>
      </w:pPr>
      <w:r>
        <w:rPr>
          <w:rFonts w:ascii="Times New Roman" w:hAnsi="Times New Roman" w:cs="Times New Roman"/>
          <w:sz w:val="24"/>
          <w:szCs w:val="24"/>
        </w:rPr>
        <w:t>.Частичная компенсация стоимости путевок</w:t>
      </w:r>
    </w:p>
    <w:p w:rsidR="00AF0DE5" w:rsidRPr="00CD24FC" w:rsidRDefault="00AF0DE5" w:rsidP="00CD24FC">
      <w:pPr>
        <w:tabs>
          <w:tab w:val="left" w:pos="6230"/>
        </w:tabs>
        <w:spacing w:after="0" w:line="240" w:lineRule="auto"/>
        <w:jc w:val="both"/>
        <w:rPr>
          <w:rFonts w:ascii="Times New Roman" w:hAnsi="Times New Roman" w:cs="Times New Roman"/>
          <w:b/>
          <w:bCs/>
          <w:spacing w:val="-15"/>
          <w:sz w:val="24"/>
          <w:szCs w:val="24"/>
          <w:lang w:eastAsia="ru-RU"/>
        </w:rPr>
      </w:pPr>
    </w:p>
    <w:p w:rsidR="00AF0DE5" w:rsidRPr="00CD24FC" w:rsidRDefault="00AF0DE5" w:rsidP="00CD24FC">
      <w:pPr>
        <w:tabs>
          <w:tab w:val="left" w:pos="6230"/>
        </w:tabs>
        <w:spacing w:after="0" w:line="240" w:lineRule="auto"/>
        <w:ind w:left="40" w:right="40" w:firstLine="720"/>
        <w:jc w:val="center"/>
        <w:rPr>
          <w:rFonts w:ascii="Times New Roman" w:hAnsi="Times New Roman" w:cs="Times New Roman"/>
          <w:b/>
          <w:bCs/>
          <w:spacing w:val="-10"/>
          <w:sz w:val="24"/>
          <w:szCs w:val="24"/>
          <w:lang w:eastAsia="ru-RU"/>
        </w:rPr>
      </w:pPr>
      <w:r w:rsidRPr="00CD24FC">
        <w:rPr>
          <w:rFonts w:ascii="Times New Roman" w:hAnsi="Times New Roman" w:cs="Times New Roman"/>
          <w:b/>
          <w:bCs/>
          <w:spacing w:val="-10"/>
          <w:sz w:val="24"/>
          <w:szCs w:val="24"/>
          <w:lang w:eastAsia="ru-RU"/>
        </w:rPr>
        <w:t>8.4.4. Информация об участии в реализации подпрограммы  органов местного самоуправления</w:t>
      </w:r>
      <w:r>
        <w:rPr>
          <w:rFonts w:ascii="Times New Roman" w:hAnsi="Times New Roman" w:cs="Times New Roman"/>
          <w:b/>
          <w:bCs/>
          <w:spacing w:val="-10"/>
          <w:sz w:val="24"/>
          <w:szCs w:val="24"/>
          <w:lang w:eastAsia="ru-RU"/>
        </w:rPr>
        <w:t xml:space="preserve"> муниципальных образований Балаш</w:t>
      </w:r>
      <w:r w:rsidRPr="00CD24FC">
        <w:rPr>
          <w:rFonts w:ascii="Times New Roman" w:hAnsi="Times New Roman" w:cs="Times New Roman"/>
          <w:b/>
          <w:bCs/>
          <w:spacing w:val="-10"/>
          <w:sz w:val="24"/>
          <w:szCs w:val="24"/>
          <w:lang w:eastAsia="ru-RU"/>
        </w:rPr>
        <w:t>овского муниципального района, государственных и муниципальных унитарных предприятий, акционерных обществ с государственным участием, общественных, научных и иных организаций, а также внебюджетных фондов Российской Федерации</w:t>
      </w:r>
    </w:p>
    <w:p w:rsidR="00AF0DE5" w:rsidRPr="00CD24FC" w:rsidRDefault="00AF0DE5" w:rsidP="00CD24FC">
      <w:pPr>
        <w:tabs>
          <w:tab w:val="left" w:pos="6230"/>
        </w:tabs>
        <w:spacing w:after="0" w:line="240" w:lineRule="auto"/>
        <w:ind w:left="40" w:right="40" w:firstLine="720"/>
        <w:jc w:val="both"/>
        <w:rPr>
          <w:rFonts w:ascii="Times New Roman" w:hAnsi="Times New Roman" w:cs="Times New Roman"/>
          <w:sz w:val="24"/>
          <w:szCs w:val="24"/>
          <w:lang w:eastAsia="ru-RU"/>
        </w:rPr>
      </w:pPr>
    </w:p>
    <w:p w:rsidR="00AF0DE5" w:rsidRPr="00CD24FC" w:rsidRDefault="00AF0DE5" w:rsidP="00CD24FC">
      <w:pPr>
        <w:tabs>
          <w:tab w:val="left" w:pos="6230"/>
        </w:tabs>
        <w:spacing w:after="0" w:line="240" w:lineRule="auto"/>
        <w:ind w:left="40" w:right="40"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 рамках реализации подпрограммы предполагается участие муниципальных учреждений, подведомственных управлению образования, организаций и юридических лиц (организации, предприятия), представляющие услуги в области оснащения муниципальных автономных учреждений и муниципальных общеобразовательных учреждений необходимыми товарами и оборудованием. </w:t>
      </w:r>
    </w:p>
    <w:p w:rsidR="00AF0DE5" w:rsidRDefault="00AF0DE5" w:rsidP="00CD24FC">
      <w:pPr>
        <w:tabs>
          <w:tab w:val="left" w:pos="6230"/>
        </w:tabs>
        <w:spacing w:after="0" w:line="240" w:lineRule="auto"/>
        <w:ind w:right="40"/>
        <w:jc w:val="both"/>
        <w:rPr>
          <w:rFonts w:ascii="Times New Roman" w:hAnsi="Times New Roman" w:cs="Times New Roman"/>
          <w:sz w:val="24"/>
          <w:szCs w:val="24"/>
          <w:lang w:eastAsia="ru-RU"/>
        </w:rPr>
      </w:pPr>
    </w:p>
    <w:p w:rsidR="00AF0DE5" w:rsidRDefault="00AF0DE5" w:rsidP="00CD24FC">
      <w:pPr>
        <w:tabs>
          <w:tab w:val="left" w:pos="6230"/>
        </w:tabs>
        <w:spacing w:after="0" w:line="240" w:lineRule="auto"/>
        <w:ind w:right="40"/>
        <w:jc w:val="both"/>
        <w:rPr>
          <w:rFonts w:ascii="Times New Roman" w:hAnsi="Times New Roman" w:cs="Times New Roman"/>
          <w:sz w:val="24"/>
          <w:szCs w:val="24"/>
          <w:lang w:eastAsia="ru-RU"/>
        </w:rPr>
      </w:pPr>
    </w:p>
    <w:p w:rsidR="00AF0DE5" w:rsidRPr="00CD24FC" w:rsidRDefault="00AF0DE5" w:rsidP="00CD24FC">
      <w:pPr>
        <w:tabs>
          <w:tab w:val="left" w:pos="6230"/>
        </w:tabs>
        <w:spacing w:after="0" w:line="240" w:lineRule="auto"/>
        <w:ind w:right="40"/>
        <w:jc w:val="both"/>
        <w:rPr>
          <w:rFonts w:ascii="Times New Roman" w:hAnsi="Times New Roman" w:cs="Times New Roman"/>
          <w:sz w:val="24"/>
          <w:szCs w:val="24"/>
          <w:lang w:eastAsia="ru-RU"/>
        </w:rPr>
      </w:pPr>
    </w:p>
    <w:p w:rsidR="00AF0DE5" w:rsidRPr="00CD24FC" w:rsidRDefault="00AF0DE5" w:rsidP="00CD24FC">
      <w:pPr>
        <w:tabs>
          <w:tab w:val="left" w:pos="709"/>
        </w:tabs>
        <w:suppressAutoHyphens/>
        <w:spacing w:after="0" w:line="240" w:lineRule="auto"/>
        <w:ind w:left="720"/>
        <w:jc w:val="center"/>
        <w:rPr>
          <w:rFonts w:ascii="Times New Roman" w:hAnsi="Times New Roman" w:cs="Times New Roman"/>
          <w:b/>
          <w:bCs/>
          <w:sz w:val="24"/>
          <w:szCs w:val="24"/>
        </w:rPr>
      </w:pPr>
      <w:r w:rsidRPr="00CD24FC">
        <w:rPr>
          <w:rFonts w:ascii="Times New Roman" w:hAnsi="Times New Roman" w:cs="Times New Roman"/>
          <w:b/>
          <w:bCs/>
          <w:sz w:val="24"/>
          <w:szCs w:val="24"/>
        </w:rPr>
        <w:t xml:space="preserve">8.4.5. Обоснования объема финансового обеспечения, необходимого </w:t>
      </w:r>
      <w:r w:rsidRPr="00CD24FC">
        <w:rPr>
          <w:rFonts w:ascii="Times New Roman" w:hAnsi="Times New Roman" w:cs="Times New Roman"/>
          <w:b/>
          <w:bCs/>
          <w:sz w:val="24"/>
          <w:szCs w:val="24"/>
        </w:rPr>
        <w:br/>
        <w:t xml:space="preserve">для реализации подпрограммы </w:t>
      </w:r>
    </w:p>
    <w:p w:rsidR="00AF0DE5" w:rsidRPr="00CD24FC" w:rsidRDefault="00AF0DE5" w:rsidP="00CD24FC">
      <w:pPr>
        <w:tabs>
          <w:tab w:val="left" w:pos="0"/>
        </w:tabs>
        <w:suppressAutoHyphens/>
        <w:spacing w:after="0" w:line="240" w:lineRule="auto"/>
        <w:ind w:firstLine="720"/>
        <w:jc w:val="both"/>
        <w:rPr>
          <w:rFonts w:ascii="Times New Roman" w:hAnsi="Times New Roman" w:cs="Times New Roman"/>
          <w:sz w:val="24"/>
          <w:szCs w:val="24"/>
        </w:rPr>
      </w:pPr>
    </w:p>
    <w:p w:rsidR="00AF0DE5" w:rsidRPr="00E6215B" w:rsidRDefault="00AF0DE5" w:rsidP="00A14A6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w:t>
      </w:r>
      <w:r w:rsidRPr="00E6215B">
        <w:rPr>
          <w:rFonts w:ascii="Times New Roman" w:hAnsi="Times New Roman" w:cs="Times New Roman"/>
          <w:sz w:val="24"/>
          <w:szCs w:val="24"/>
        </w:rPr>
        <w:t xml:space="preserve">бщий объем финансового обеспечения подпрограммы составит </w:t>
      </w:r>
      <w:r>
        <w:rPr>
          <w:rFonts w:ascii="Times New Roman" w:hAnsi="Times New Roman" w:cs="Times New Roman"/>
          <w:b/>
          <w:bCs/>
          <w:spacing w:val="-16"/>
          <w:sz w:val="24"/>
          <w:szCs w:val="24"/>
          <w:u w:val="single"/>
        </w:rPr>
        <w:t xml:space="preserve">54 926,50 </w:t>
      </w:r>
      <w:r w:rsidRPr="00E6215B">
        <w:rPr>
          <w:rFonts w:ascii="Times New Roman" w:hAnsi="Times New Roman" w:cs="Times New Roman"/>
          <w:sz w:val="24"/>
          <w:szCs w:val="24"/>
        </w:rPr>
        <w:t>тыс. руб. в том числе</w:t>
      </w:r>
      <w:r>
        <w:rPr>
          <w:rFonts w:ascii="Times New Roman" w:hAnsi="Times New Roman" w:cs="Times New Roman"/>
          <w:sz w:val="24"/>
          <w:szCs w:val="24"/>
        </w:rPr>
        <w:t>:</w:t>
      </w:r>
      <w:r w:rsidRPr="00E6215B">
        <w:rPr>
          <w:rFonts w:ascii="Times New Roman" w:hAnsi="Times New Roman" w:cs="Times New Roman"/>
          <w:sz w:val="24"/>
          <w:szCs w:val="24"/>
        </w:rPr>
        <w:t xml:space="preserve"> </w:t>
      </w:r>
    </w:p>
    <w:p w:rsidR="00AF0DE5" w:rsidRPr="00E6215B" w:rsidRDefault="00AF0DE5" w:rsidP="00A14A6E">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областной бюджет </w:t>
      </w:r>
      <w:r>
        <w:rPr>
          <w:rFonts w:ascii="Times New Roman" w:hAnsi="Times New Roman" w:cs="Times New Roman"/>
          <w:sz w:val="24"/>
          <w:szCs w:val="24"/>
        </w:rPr>
        <w:t>– 273,10</w:t>
      </w:r>
      <w:r w:rsidRPr="00E6215B">
        <w:rPr>
          <w:rFonts w:ascii="Times New Roman" w:hAnsi="Times New Roman" w:cs="Times New Roman"/>
          <w:sz w:val="24"/>
          <w:szCs w:val="24"/>
        </w:rPr>
        <w:t xml:space="preserve"> тыс. руб.</w:t>
      </w:r>
    </w:p>
    <w:p w:rsidR="00AF0DE5" w:rsidRPr="00E6215B" w:rsidRDefault="00AF0DE5" w:rsidP="00A14A6E">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xml:space="preserve">– 17 907,40 </w:t>
      </w:r>
      <w:r w:rsidRPr="00E6215B">
        <w:rPr>
          <w:rFonts w:ascii="Times New Roman" w:hAnsi="Times New Roman" w:cs="Times New Roman"/>
          <w:sz w:val="24"/>
          <w:szCs w:val="24"/>
        </w:rPr>
        <w:t xml:space="preserve"> тыс. руб., </w:t>
      </w:r>
    </w:p>
    <w:p w:rsidR="00AF0DE5" w:rsidRPr="00E6215B" w:rsidRDefault="00AF0DE5" w:rsidP="00A14A6E">
      <w:pPr>
        <w:widowControl w:val="0"/>
        <w:autoSpaceDE w:val="0"/>
        <w:autoSpaceDN w:val="0"/>
        <w:adjustRightInd w:val="0"/>
        <w:spacing w:after="0" w:line="240" w:lineRule="auto"/>
        <w:rPr>
          <w:rFonts w:ascii="Times New Roman" w:hAnsi="Times New Roman" w:cs="Times New Roman"/>
          <w:sz w:val="24"/>
          <w:szCs w:val="24"/>
        </w:rPr>
      </w:pPr>
      <w:r w:rsidRPr="00E6215B">
        <w:rPr>
          <w:rFonts w:ascii="Times New Roman" w:hAnsi="Times New Roman" w:cs="Times New Roman"/>
          <w:sz w:val="24"/>
          <w:szCs w:val="24"/>
        </w:rPr>
        <w:t>внебюджетные источники –</w:t>
      </w:r>
      <w:r>
        <w:rPr>
          <w:rFonts w:ascii="Times New Roman" w:hAnsi="Times New Roman" w:cs="Times New Roman"/>
          <w:sz w:val="24"/>
          <w:szCs w:val="24"/>
        </w:rPr>
        <w:t xml:space="preserve"> 36 746,00</w:t>
      </w:r>
      <w:r w:rsidRPr="00E6215B">
        <w:rPr>
          <w:rFonts w:ascii="Times New Roman" w:hAnsi="Times New Roman" w:cs="Times New Roman"/>
          <w:sz w:val="24"/>
          <w:szCs w:val="24"/>
        </w:rPr>
        <w:t xml:space="preserve"> тыс. руб. </w:t>
      </w:r>
      <w:r w:rsidRPr="00E6215B">
        <w:rPr>
          <w:rFonts w:ascii="Times New Roman" w:hAnsi="Times New Roman" w:cs="Times New Roman"/>
          <w:sz w:val="24"/>
          <w:szCs w:val="24"/>
        </w:rPr>
        <w:br/>
        <w:t>в том числе</w:t>
      </w:r>
      <w:r>
        <w:rPr>
          <w:rFonts w:ascii="Times New Roman" w:hAnsi="Times New Roman" w:cs="Times New Roman"/>
          <w:sz w:val="24"/>
          <w:szCs w:val="24"/>
        </w:rPr>
        <w:t>:</w:t>
      </w:r>
      <w:r w:rsidRPr="00E6215B">
        <w:rPr>
          <w:rFonts w:ascii="Times New Roman" w:hAnsi="Times New Roman" w:cs="Times New Roman"/>
          <w:sz w:val="24"/>
          <w:szCs w:val="24"/>
        </w:rPr>
        <w:t xml:space="preserve"> </w:t>
      </w:r>
    </w:p>
    <w:p w:rsidR="00AF0DE5" w:rsidRPr="00E6215B" w:rsidRDefault="00AF0DE5" w:rsidP="00A14A6E">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b/>
          <w:bCs/>
          <w:sz w:val="24"/>
          <w:szCs w:val="24"/>
          <w:u w:val="single"/>
        </w:rPr>
        <w:t>201</w:t>
      </w:r>
      <w:r>
        <w:rPr>
          <w:rFonts w:ascii="Times New Roman" w:hAnsi="Times New Roman" w:cs="Times New Roman"/>
          <w:b/>
          <w:bCs/>
          <w:sz w:val="24"/>
          <w:szCs w:val="24"/>
          <w:u w:val="single"/>
        </w:rPr>
        <w:t>8</w:t>
      </w:r>
      <w:r w:rsidRPr="00E6215B">
        <w:rPr>
          <w:rFonts w:ascii="Times New Roman" w:hAnsi="Times New Roman" w:cs="Times New Roman"/>
          <w:b/>
          <w:bCs/>
          <w:sz w:val="24"/>
          <w:szCs w:val="24"/>
          <w:u w:val="single"/>
        </w:rPr>
        <w:t>г.</w:t>
      </w:r>
      <w:r w:rsidRPr="00E6215B">
        <w:rPr>
          <w:rFonts w:ascii="Times New Roman" w:hAnsi="Times New Roman" w:cs="Times New Roman"/>
          <w:sz w:val="24"/>
          <w:szCs w:val="24"/>
        </w:rPr>
        <w:t xml:space="preserve"> (прогнозно) </w:t>
      </w:r>
      <w:r>
        <w:rPr>
          <w:rFonts w:ascii="Times New Roman" w:hAnsi="Times New Roman" w:cs="Times New Roman"/>
          <w:sz w:val="24"/>
          <w:szCs w:val="24"/>
        </w:rPr>
        <w:t xml:space="preserve">– </w:t>
      </w:r>
      <w:r>
        <w:rPr>
          <w:rFonts w:ascii="Times New Roman" w:hAnsi="Times New Roman" w:cs="Times New Roman"/>
          <w:b/>
          <w:bCs/>
          <w:sz w:val="24"/>
          <w:szCs w:val="24"/>
          <w:u w:val="single"/>
        </w:rPr>
        <w:t>15 666,90</w:t>
      </w:r>
      <w:r w:rsidRPr="002E3FE8">
        <w:rPr>
          <w:rFonts w:ascii="Times New Roman" w:hAnsi="Times New Roman" w:cs="Times New Roman"/>
          <w:b/>
          <w:bCs/>
          <w:sz w:val="24"/>
          <w:szCs w:val="24"/>
          <w:u w:val="single"/>
        </w:rPr>
        <w:t xml:space="preserve"> </w:t>
      </w:r>
      <w:r w:rsidRPr="00EF765A">
        <w:rPr>
          <w:rFonts w:ascii="Times New Roman" w:hAnsi="Times New Roman" w:cs="Times New Roman"/>
          <w:b/>
          <w:bCs/>
          <w:sz w:val="24"/>
          <w:szCs w:val="24"/>
        </w:rPr>
        <w:t>тыс.руб.</w:t>
      </w:r>
      <w:r w:rsidRPr="002E3FE8">
        <w:rPr>
          <w:rFonts w:ascii="Times New Roman" w:hAnsi="Times New Roman" w:cs="Times New Roman"/>
          <w:b/>
          <w:bCs/>
          <w:sz w:val="24"/>
          <w:szCs w:val="24"/>
          <w:u w:val="single"/>
        </w:rPr>
        <w:t>,</w:t>
      </w:r>
      <w:r w:rsidRPr="00E6215B">
        <w:rPr>
          <w:rFonts w:ascii="Times New Roman" w:hAnsi="Times New Roman" w:cs="Times New Roman"/>
          <w:sz w:val="24"/>
          <w:szCs w:val="24"/>
        </w:rPr>
        <w:t xml:space="preserve"> в том числе:</w:t>
      </w:r>
    </w:p>
    <w:p w:rsidR="00AF0DE5" w:rsidRPr="00E6215B" w:rsidRDefault="00AF0DE5" w:rsidP="00A14A6E">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областной бюджет -</w:t>
      </w:r>
      <w:r>
        <w:rPr>
          <w:rFonts w:ascii="Times New Roman" w:hAnsi="Times New Roman" w:cs="Times New Roman"/>
          <w:sz w:val="24"/>
          <w:szCs w:val="24"/>
        </w:rPr>
        <w:t xml:space="preserve">  273,10 </w:t>
      </w:r>
      <w:r w:rsidRPr="00E6215B">
        <w:rPr>
          <w:rFonts w:ascii="Times New Roman" w:hAnsi="Times New Roman" w:cs="Times New Roman"/>
          <w:sz w:val="24"/>
          <w:szCs w:val="24"/>
        </w:rPr>
        <w:t>тыс. руб.</w:t>
      </w:r>
    </w:p>
    <w:p w:rsidR="00AF0DE5" w:rsidRPr="00E6215B" w:rsidRDefault="00AF0DE5" w:rsidP="00A14A6E">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xml:space="preserve">– 6 241,80 </w:t>
      </w:r>
      <w:r w:rsidRPr="00E6215B">
        <w:rPr>
          <w:rFonts w:ascii="Times New Roman" w:hAnsi="Times New Roman" w:cs="Times New Roman"/>
          <w:sz w:val="24"/>
          <w:szCs w:val="24"/>
        </w:rPr>
        <w:t xml:space="preserve">тыс. руб., </w:t>
      </w:r>
    </w:p>
    <w:p w:rsidR="00AF0DE5" w:rsidRPr="00E6215B" w:rsidRDefault="00AF0DE5" w:rsidP="00A14A6E">
      <w:pPr>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 </w:t>
      </w:r>
      <w:r>
        <w:rPr>
          <w:rFonts w:ascii="Times New Roman" w:hAnsi="Times New Roman" w:cs="Times New Roman"/>
          <w:sz w:val="24"/>
          <w:szCs w:val="24"/>
        </w:rPr>
        <w:t xml:space="preserve"> 9 152,0</w:t>
      </w:r>
      <w:r w:rsidRPr="00E6215B">
        <w:rPr>
          <w:rFonts w:ascii="Times New Roman" w:hAnsi="Times New Roman" w:cs="Times New Roman"/>
          <w:sz w:val="24"/>
          <w:szCs w:val="24"/>
        </w:rPr>
        <w:t>тыс. руб.</w:t>
      </w:r>
    </w:p>
    <w:p w:rsidR="00AF0DE5" w:rsidRPr="00E6215B" w:rsidRDefault="00AF0DE5" w:rsidP="00A14A6E">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b/>
          <w:bCs/>
          <w:sz w:val="24"/>
          <w:szCs w:val="24"/>
          <w:u w:val="single"/>
        </w:rPr>
        <w:t>20</w:t>
      </w:r>
      <w:r>
        <w:rPr>
          <w:rFonts w:ascii="Times New Roman" w:hAnsi="Times New Roman" w:cs="Times New Roman"/>
          <w:b/>
          <w:bCs/>
          <w:sz w:val="24"/>
          <w:szCs w:val="24"/>
          <w:u w:val="single"/>
        </w:rPr>
        <w:t>19</w:t>
      </w:r>
      <w:r w:rsidRPr="00E6215B">
        <w:rPr>
          <w:rFonts w:ascii="Times New Roman" w:hAnsi="Times New Roman" w:cs="Times New Roman"/>
          <w:b/>
          <w:bCs/>
          <w:sz w:val="24"/>
          <w:szCs w:val="24"/>
          <w:u w:val="single"/>
        </w:rPr>
        <w:t>.</w:t>
      </w:r>
      <w:r w:rsidRPr="00E6215B">
        <w:rPr>
          <w:rFonts w:ascii="Times New Roman" w:hAnsi="Times New Roman" w:cs="Times New Roman"/>
          <w:sz w:val="24"/>
          <w:szCs w:val="24"/>
        </w:rPr>
        <w:t xml:space="preserve"> (прогнозно)</w:t>
      </w:r>
      <w:r>
        <w:rPr>
          <w:rFonts w:ascii="Times New Roman" w:hAnsi="Times New Roman" w:cs="Times New Roman"/>
          <w:sz w:val="24"/>
          <w:szCs w:val="24"/>
        </w:rPr>
        <w:t xml:space="preserve"> </w:t>
      </w:r>
      <w:r>
        <w:rPr>
          <w:rFonts w:ascii="Times New Roman" w:hAnsi="Times New Roman" w:cs="Times New Roman"/>
          <w:b/>
          <w:bCs/>
          <w:sz w:val="24"/>
          <w:szCs w:val="24"/>
          <w:u w:val="single"/>
        </w:rPr>
        <w:t xml:space="preserve">19 595,7 </w:t>
      </w:r>
      <w:r w:rsidRPr="00E6215B">
        <w:rPr>
          <w:rFonts w:ascii="Times New Roman" w:hAnsi="Times New Roman" w:cs="Times New Roman"/>
          <w:sz w:val="24"/>
          <w:szCs w:val="24"/>
        </w:rPr>
        <w:t>тыс.руб., в том числе:</w:t>
      </w:r>
    </w:p>
    <w:p w:rsidR="00AF0DE5" w:rsidRPr="00E6215B" w:rsidRDefault="00AF0DE5" w:rsidP="00A14A6E">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областной бюджет –</w:t>
      </w:r>
      <w:r>
        <w:rPr>
          <w:rFonts w:ascii="Times New Roman" w:hAnsi="Times New Roman" w:cs="Times New Roman"/>
          <w:sz w:val="24"/>
          <w:szCs w:val="24"/>
        </w:rPr>
        <w:t xml:space="preserve"> 0,00</w:t>
      </w:r>
      <w:r w:rsidRPr="00E6215B">
        <w:rPr>
          <w:rFonts w:ascii="Times New Roman" w:hAnsi="Times New Roman" w:cs="Times New Roman"/>
          <w:sz w:val="24"/>
          <w:szCs w:val="24"/>
        </w:rPr>
        <w:t xml:space="preserve"> тыс. руб.,</w:t>
      </w:r>
    </w:p>
    <w:p w:rsidR="00AF0DE5" w:rsidRPr="00E6215B" w:rsidRDefault="00AF0DE5" w:rsidP="00A14A6E">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 </w:t>
      </w:r>
      <w:r>
        <w:rPr>
          <w:rFonts w:ascii="Times New Roman" w:hAnsi="Times New Roman" w:cs="Times New Roman"/>
          <w:sz w:val="24"/>
          <w:szCs w:val="24"/>
        </w:rPr>
        <w:t xml:space="preserve"> 5 798,7 </w:t>
      </w:r>
      <w:r w:rsidRPr="00E6215B">
        <w:rPr>
          <w:rFonts w:ascii="Times New Roman" w:hAnsi="Times New Roman" w:cs="Times New Roman"/>
          <w:sz w:val="24"/>
          <w:szCs w:val="24"/>
        </w:rPr>
        <w:t xml:space="preserve">тыс. руб., </w:t>
      </w:r>
    </w:p>
    <w:p w:rsidR="00AF0DE5" w:rsidRPr="00E6215B" w:rsidRDefault="00AF0DE5" w:rsidP="00A14A6E">
      <w:pPr>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 </w:t>
      </w:r>
      <w:r>
        <w:rPr>
          <w:rFonts w:ascii="Times New Roman" w:hAnsi="Times New Roman" w:cs="Times New Roman"/>
          <w:sz w:val="24"/>
          <w:szCs w:val="24"/>
        </w:rPr>
        <w:t xml:space="preserve"> 13 797,0 </w:t>
      </w:r>
      <w:r w:rsidRPr="00E6215B">
        <w:rPr>
          <w:rFonts w:ascii="Times New Roman" w:hAnsi="Times New Roman" w:cs="Times New Roman"/>
          <w:sz w:val="24"/>
          <w:szCs w:val="24"/>
        </w:rPr>
        <w:t>тыс. руб.</w:t>
      </w:r>
    </w:p>
    <w:p w:rsidR="00AF0DE5" w:rsidRPr="00E6215B" w:rsidRDefault="00AF0DE5" w:rsidP="00A14A6E">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b/>
          <w:bCs/>
          <w:sz w:val="24"/>
          <w:szCs w:val="24"/>
          <w:u w:val="single"/>
        </w:rPr>
        <w:t>20</w:t>
      </w:r>
      <w:r>
        <w:rPr>
          <w:rFonts w:ascii="Times New Roman" w:hAnsi="Times New Roman" w:cs="Times New Roman"/>
          <w:b/>
          <w:bCs/>
          <w:sz w:val="24"/>
          <w:szCs w:val="24"/>
          <w:u w:val="single"/>
        </w:rPr>
        <w:t>20</w:t>
      </w:r>
      <w:r w:rsidRPr="00E6215B">
        <w:rPr>
          <w:rFonts w:ascii="Times New Roman" w:hAnsi="Times New Roman" w:cs="Times New Roman"/>
          <w:b/>
          <w:bCs/>
          <w:sz w:val="24"/>
          <w:szCs w:val="24"/>
          <w:u w:val="single"/>
        </w:rPr>
        <w:t>г.</w:t>
      </w:r>
      <w:r w:rsidRPr="00E6215B">
        <w:rPr>
          <w:rFonts w:ascii="Times New Roman" w:hAnsi="Times New Roman" w:cs="Times New Roman"/>
          <w:sz w:val="24"/>
          <w:szCs w:val="24"/>
        </w:rPr>
        <w:t xml:space="preserve"> (прогнозно) </w:t>
      </w:r>
      <w:r>
        <w:rPr>
          <w:rFonts w:ascii="Times New Roman" w:hAnsi="Times New Roman" w:cs="Times New Roman"/>
          <w:sz w:val="24"/>
          <w:szCs w:val="24"/>
        </w:rPr>
        <w:t>–</w:t>
      </w:r>
      <w:r>
        <w:rPr>
          <w:rFonts w:ascii="Times New Roman" w:hAnsi="Times New Roman" w:cs="Times New Roman"/>
          <w:b/>
          <w:bCs/>
          <w:sz w:val="24"/>
          <w:szCs w:val="24"/>
          <w:u w:val="single"/>
        </w:rPr>
        <w:t xml:space="preserve">19 663,9 </w:t>
      </w:r>
      <w:r w:rsidRPr="00E6215B">
        <w:rPr>
          <w:rFonts w:ascii="Times New Roman" w:hAnsi="Times New Roman" w:cs="Times New Roman"/>
          <w:sz w:val="24"/>
          <w:szCs w:val="24"/>
        </w:rPr>
        <w:t>тыс.руб., в том числе:</w:t>
      </w:r>
    </w:p>
    <w:p w:rsidR="00AF0DE5" w:rsidRPr="00E6215B" w:rsidRDefault="00AF0DE5" w:rsidP="00A14A6E">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областной бюджет </w:t>
      </w:r>
      <w:r>
        <w:rPr>
          <w:rFonts w:ascii="Times New Roman" w:hAnsi="Times New Roman" w:cs="Times New Roman"/>
          <w:sz w:val="24"/>
          <w:szCs w:val="24"/>
        </w:rPr>
        <w:t>–0,00</w:t>
      </w:r>
      <w:r w:rsidRPr="00E6215B">
        <w:rPr>
          <w:rFonts w:ascii="Times New Roman" w:hAnsi="Times New Roman" w:cs="Times New Roman"/>
          <w:sz w:val="24"/>
          <w:szCs w:val="24"/>
        </w:rPr>
        <w:t xml:space="preserve"> тыс. руб.,</w:t>
      </w:r>
    </w:p>
    <w:p w:rsidR="00AF0DE5" w:rsidRPr="00E6215B" w:rsidRDefault="00AF0DE5" w:rsidP="00A14A6E">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xml:space="preserve">–5 866,9 </w:t>
      </w:r>
      <w:r w:rsidRPr="00E6215B">
        <w:rPr>
          <w:rFonts w:ascii="Times New Roman" w:hAnsi="Times New Roman" w:cs="Times New Roman"/>
          <w:sz w:val="24"/>
          <w:szCs w:val="24"/>
        </w:rPr>
        <w:t xml:space="preserve">тыс. руб., </w:t>
      </w:r>
    </w:p>
    <w:p w:rsidR="00AF0DE5" w:rsidRPr="00E6215B" w:rsidRDefault="00AF0DE5" w:rsidP="00A14A6E">
      <w:pPr>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 </w:t>
      </w:r>
      <w:r>
        <w:rPr>
          <w:rFonts w:ascii="Times New Roman" w:hAnsi="Times New Roman" w:cs="Times New Roman"/>
          <w:sz w:val="24"/>
          <w:szCs w:val="24"/>
        </w:rPr>
        <w:t xml:space="preserve">13 797,0 </w:t>
      </w:r>
      <w:r w:rsidRPr="00E6215B">
        <w:rPr>
          <w:rFonts w:ascii="Times New Roman" w:hAnsi="Times New Roman" w:cs="Times New Roman"/>
          <w:sz w:val="24"/>
          <w:szCs w:val="24"/>
        </w:rPr>
        <w:t>тыс. руб.</w:t>
      </w:r>
    </w:p>
    <w:p w:rsidR="00AF0DE5" w:rsidRPr="00CD24FC" w:rsidRDefault="00AF0DE5" w:rsidP="00A14A6E">
      <w:pPr>
        <w:spacing w:after="0" w:line="240" w:lineRule="auto"/>
        <w:jc w:val="both"/>
        <w:rPr>
          <w:rFonts w:ascii="Times New Roman" w:hAnsi="Times New Roman" w:cs="Times New Roman"/>
          <w:sz w:val="24"/>
          <w:szCs w:val="24"/>
        </w:rPr>
      </w:pPr>
      <w:r w:rsidRPr="00CD24FC">
        <w:rPr>
          <w:rFonts w:ascii="Times New Roman" w:hAnsi="Times New Roman" w:cs="Times New Roman"/>
          <w:sz w:val="24"/>
          <w:szCs w:val="24"/>
        </w:rPr>
        <w:t>Сведения об объемах и источниках финансового обеспечения подпрограммы представлены в приложении №3 к муниципальной программе.</w:t>
      </w:r>
    </w:p>
    <w:p w:rsidR="00AF0DE5" w:rsidRPr="00CD24FC" w:rsidRDefault="00AF0DE5" w:rsidP="00CD24FC">
      <w:pPr>
        <w:widowControl w:val="0"/>
        <w:autoSpaceDE w:val="0"/>
        <w:autoSpaceDN w:val="0"/>
        <w:adjustRightInd w:val="0"/>
        <w:spacing w:after="0" w:line="240" w:lineRule="auto"/>
        <w:ind w:firstLine="708"/>
        <w:jc w:val="both"/>
        <w:rPr>
          <w:rFonts w:ascii="Times New Roman" w:hAnsi="Times New Roman" w:cs="Times New Roman"/>
          <w:b/>
          <w:bCs/>
          <w:sz w:val="24"/>
          <w:szCs w:val="24"/>
        </w:rPr>
      </w:pPr>
    </w:p>
    <w:p w:rsidR="00AF0DE5" w:rsidRPr="00CD24FC" w:rsidRDefault="00AF0DE5" w:rsidP="00CD24FC">
      <w:pPr>
        <w:tabs>
          <w:tab w:val="left" w:pos="0"/>
        </w:tabs>
        <w:suppressAutoHyphens/>
        <w:spacing w:after="0" w:line="240" w:lineRule="auto"/>
        <w:ind w:firstLine="900"/>
        <w:jc w:val="center"/>
        <w:rPr>
          <w:rFonts w:ascii="Times New Roman" w:hAnsi="Times New Roman" w:cs="Times New Roman"/>
          <w:b/>
          <w:bCs/>
          <w:sz w:val="24"/>
          <w:szCs w:val="24"/>
        </w:rPr>
      </w:pPr>
      <w:r w:rsidRPr="00CD24FC">
        <w:rPr>
          <w:rFonts w:ascii="Times New Roman" w:hAnsi="Times New Roman" w:cs="Times New Roman"/>
          <w:b/>
          <w:bCs/>
          <w:sz w:val="24"/>
          <w:szCs w:val="24"/>
        </w:rPr>
        <w:t xml:space="preserve">8.4.6. Анализ рисков реализации подпрограммы и описание мер управления рисками реализации подпрограммы </w:t>
      </w:r>
    </w:p>
    <w:p w:rsidR="00AF0DE5" w:rsidRPr="00CD24FC" w:rsidRDefault="00AF0DE5" w:rsidP="00CD24FC">
      <w:pPr>
        <w:tabs>
          <w:tab w:val="left" w:pos="0"/>
        </w:tabs>
        <w:suppressAutoHyphens/>
        <w:spacing w:after="0" w:line="240" w:lineRule="auto"/>
        <w:ind w:firstLine="720"/>
        <w:jc w:val="both"/>
        <w:rPr>
          <w:rFonts w:ascii="Times New Roman" w:hAnsi="Times New Roman" w:cs="Times New Roman"/>
          <w:sz w:val="24"/>
          <w:szCs w:val="24"/>
        </w:rPr>
      </w:pPr>
    </w:p>
    <w:p w:rsidR="00AF0DE5" w:rsidRPr="00CD24FC" w:rsidRDefault="00AF0DE5" w:rsidP="00CD24FC">
      <w:pPr>
        <w:tabs>
          <w:tab w:val="left" w:pos="0"/>
        </w:tabs>
        <w:suppressAutoHyphens/>
        <w:spacing w:after="0" w:line="240" w:lineRule="auto"/>
        <w:ind w:firstLine="720"/>
        <w:jc w:val="both"/>
        <w:rPr>
          <w:rFonts w:ascii="Times New Roman" w:hAnsi="Times New Roman" w:cs="Times New Roman"/>
          <w:sz w:val="24"/>
          <w:szCs w:val="24"/>
        </w:rPr>
      </w:pPr>
      <w:r w:rsidRPr="00CD24FC">
        <w:rPr>
          <w:rFonts w:ascii="Times New Roman" w:hAnsi="Times New Roman" w:cs="Times New Roman"/>
          <w:sz w:val="24"/>
          <w:szCs w:val="24"/>
        </w:rPr>
        <w:t>Реализация мероприятий подпрограммы может осложниться имеющимися рисками, которые будут препятствовать достижению запланированных результатов.</w:t>
      </w:r>
    </w:p>
    <w:p w:rsidR="00AF0DE5" w:rsidRPr="00CD24FC" w:rsidRDefault="00AF0DE5" w:rsidP="00CD24FC">
      <w:pPr>
        <w:tabs>
          <w:tab w:val="left" w:pos="0"/>
        </w:tabs>
        <w:suppressAutoHyphens/>
        <w:spacing w:after="0" w:line="240" w:lineRule="auto"/>
        <w:ind w:firstLine="720"/>
        <w:jc w:val="both"/>
        <w:rPr>
          <w:rFonts w:ascii="Times New Roman" w:hAnsi="Times New Roman" w:cs="Times New Roman"/>
          <w:spacing w:val="-10"/>
          <w:sz w:val="24"/>
          <w:szCs w:val="24"/>
        </w:rPr>
      </w:pPr>
      <w:r w:rsidRPr="00CD24FC">
        <w:rPr>
          <w:rFonts w:ascii="Times New Roman" w:hAnsi="Times New Roman" w:cs="Times New Roman"/>
          <w:spacing w:val="-10"/>
          <w:sz w:val="24"/>
          <w:szCs w:val="24"/>
        </w:rPr>
        <w:t>Существенными рисками подпрограммы являются финансовые и экономические риски.</w:t>
      </w:r>
    </w:p>
    <w:p w:rsidR="00AF0DE5" w:rsidRPr="00CD24FC" w:rsidRDefault="00AF0DE5" w:rsidP="00CD24FC">
      <w:pPr>
        <w:tabs>
          <w:tab w:val="left" w:pos="0"/>
        </w:tabs>
        <w:suppressAutoHyphens/>
        <w:spacing w:after="0" w:line="240" w:lineRule="auto"/>
        <w:ind w:firstLine="720"/>
        <w:jc w:val="both"/>
        <w:rPr>
          <w:rFonts w:ascii="Times New Roman" w:hAnsi="Times New Roman" w:cs="Times New Roman"/>
          <w:spacing w:val="-15"/>
          <w:sz w:val="24"/>
          <w:szCs w:val="24"/>
        </w:rPr>
      </w:pPr>
      <w:r w:rsidRPr="00CD24FC">
        <w:rPr>
          <w:rFonts w:ascii="Times New Roman" w:hAnsi="Times New Roman" w:cs="Times New Roman"/>
          <w:spacing w:val="-15"/>
          <w:sz w:val="24"/>
          <w:szCs w:val="24"/>
        </w:rPr>
        <w:t>Важнейшими условиями успешной реализации Подпрограммы являются минимизация рисков, эффективный мониторинг выполнения намеченных мероприятий, принятие оперативных мер по корректировке приоритетных направлений и показателей Подпрограммы 4.</w:t>
      </w:r>
    </w:p>
    <w:p w:rsidR="00AF0DE5" w:rsidRPr="00CD24FC" w:rsidRDefault="00AF0DE5" w:rsidP="00CD24FC">
      <w:pPr>
        <w:tabs>
          <w:tab w:val="left" w:pos="0"/>
        </w:tabs>
        <w:suppressAutoHyphens/>
        <w:spacing w:after="0" w:line="240" w:lineRule="auto"/>
        <w:ind w:firstLine="720"/>
        <w:jc w:val="both"/>
        <w:rPr>
          <w:rFonts w:ascii="Times New Roman" w:hAnsi="Times New Roman" w:cs="Times New Roman"/>
          <w:sz w:val="24"/>
          <w:szCs w:val="24"/>
        </w:rPr>
      </w:pPr>
      <w:r w:rsidRPr="00CD24FC">
        <w:rPr>
          <w:rFonts w:ascii="Times New Roman" w:hAnsi="Times New Roman" w:cs="Times New Roman"/>
          <w:sz w:val="24"/>
          <w:szCs w:val="24"/>
        </w:rPr>
        <w:t>Минимизация финансовых рисков возможна на основе:</w:t>
      </w:r>
    </w:p>
    <w:p w:rsidR="00AF0DE5" w:rsidRPr="00CD24FC" w:rsidRDefault="00AF0DE5" w:rsidP="00CD24FC">
      <w:pPr>
        <w:tabs>
          <w:tab w:val="left" w:pos="0"/>
        </w:tabs>
        <w:suppressAutoHyphens/>
        <w:spacing w:after="0" w:line="240" w:lineRule="auto"/>
        <w:ind w:firstLine="720"/>
        <w:jc w:val="both"/>
        <w:rPr>
          <w:rFonts w:ascii="Times New Roman" w:hAnsi="Times New Roman" w:cs="Times New Roman"/>
          <w:sz w:val="24"/>
          <w:szCs w:val="24"/>
        </w:rPr>
      </w:pPr>
      <w:r w:rsidRPr="00CD24FC">
        <w:rPr>
          <w:rFonts w:ascii="Times New Roman" w:hAnsi="Times New Roman" w:cs="Times New Roman"/>
          <w:sz w:val="24"/>
          <w:szCs w:val="24"/>
        </w:rPr>
        <w:t>- регулярного мониторинга и оценки эффективности реализации мероприятий Подпрограммы 4;</w:t>
      </w:r>
    </w:p>
    <w:p w:rsidR="00AF0DE5" w:rsidRPr="00CD24FC" w:rsidRDefault="00AF0DE5" w:rsidP="00CD24FC">
      <w:pPr>
        <w:tabs>
          <w:tab w:val="left" w:pos="0"/>
        </w:tabs>
        <w:suppressAutoHyphens/>
        <w:spacing w:after="0" w:line="240" w:lineRule="auto"/>
        <w:ind w:firstLine="720"/>
        <w:jc w:val="both"/>
        <w:rPr>
          <w:rFonts w:ascii="Times New Roman" w:hAnsi="Times New Roman" w:cs="Times New Roman"/>
          <w:spacing w:val="-17"/>
          <w:sz w:val="24"/>
          <w:szCs w:val="24"/>
        </w:rPr>
      </w:pPr>
      <w:r w:rsidRPr="00CD24FC">
        <w:rPr>
          <w:rFonts w:ascii="Times New Roman" w:hAnsi="Times New Roman" w:cs="Times New Roman"/>
          <w:spacing w:val="-17"/>
          <w:sz w:val="24"/>
          <w:szCs w:val="24"/>
        </w:rPr>
        <w:t>- своевременной корректировки перечня основных мероприятий и показателей подпрограммы.</w:t>
      </w:r>
    </w:p>
    <w:p w:rsidR="00AF0DE5" w:rsidRDefault="00AF0DE5" w:rsidP="00CD24FC"/>
    <w:p w:rsidR="00AF0DE5" w:rsidRDefault="00AF0DE5" w:rsidP="00CD24FC"/>
    <w:p w:rsidR="00AF0DE5" w:rsidRDefault="00AF0DE5" w:rsidP="00CD24FC"/>
    <w:p w:rsidR="00AF0DE5" w:rsidRDefault="00AF0DE5" w:rsidP="00CD24FC"/>
    <w:p w:rsidR="00AF0DE5" w:rsidRDefault="00AF0DE5" w:rsidP="00CD24FC"/>
    <w:p w:rsidR="00AF0DE5" w:rsidRDefault="00AF0DE5" w:rsidP="00CD24FC"/>
    <w:p w:rsidR="00AF0DE5" w:rsidRDefault="00AF0DE5" w:rsidP="00CD24FC"/>
    <w:sectPr w:rsidR="00AF0DE5" w:rsidSect="001C33D3">
      <w:footerReference w:type="default" r:id="rId7"/>
      <w:pgSz w:w="11906" w:h="16838"/>
      <w:pgMar w:top="1438"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0DE5" w:rsidRDefault="00AF0DE5" w:rsidP="004F28D2">
      <w:pPr>
        <w:spacing w:after="0" w:line="240" w:lineRule="auto"/>
      </w:pPr>
      <w:r>
        <w:separator/>
      </w:r>
    </w:p>
  </w:endnote>
  <w:endnote w:type="continuationSeparator" w:id="0">
    <w:p w:rsidR="00AF0DE5" w:rsidRDefault="00AF0DE5" w:rsidP="004F28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DE5" w:rsidRDefault="00AF0DE5">
    <w:pPr>
      <w:pStyle w:val="Footer"/>
      <w:jc w:val="center"/>
    </w:pPr>
    <w:fldSimple w:instr=" PAGE   \* MERGEFORMAT ">
      <w:r>
        <w:rPr>
          <w:noProof/>
        </w:rPr>
        <w:t>1</w:t>
      </w:r>
    </w:fldSimple>
  </w:p>
  <w:p w:rsidR="00AF0DE5" w:rsidRDefault="00AF0DE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0DE5" w:rsidRDefault="00AF0DE5" w:rsidP="004F28D2">
      <w:pPr>
        <w:spacing w:after="0" w:line="240" w:lineRule="auto"/>
      </w:pPr>
      <w:r>
        <w:separator/>
      </w:r>
    </w:p>
  </w:footnote>
  <w:footnote w:type="continuationSeparator" w:id="0">
    <w:p w:rsidR="00AF0DE5" w:rsidRDefault="00AF0DE5" w:rsidP="004F28D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754C7E4"/>
    <w:lvl w:ilvl="0">
      <w:start w:val="1"/>
      <w:numFmt w:val="decimal"/>
      <w:lvlText w:val="%1."/>
      <w:lvlJc w:val="left"/>
      <w:pPr>
        <w:tabs>
          <w:tab w:val="num" w:pos="1492"/>
        </w:tabs>
        <w:ind w:left="1492" w:hanging="360"/>
      </w:pPr>
    </w:lvl>
  </w:abstractNum>
  <w:abstractNum w:abstractNumId="1">
    <w:nsid w:val="FFFFFF7D"/>
    <w:multiLevelType w:val="singleLevel"/>
    <w:tmpl w:val="182CBBA8"/>
    <w:lvl w:ilvl="0">
      <w:start w:val="1"/>
      <w:numFmt w:val="decimal"/>
      <w:lvlText w:val="%1."/>
      <w:lvlJc w:val="left"/>
      <w:pPr>
        <w:tabs>
          <w:tab w:val="num" w:pos="1209"/>
        </w:tabs>
        <w:ind w:left="1209" w:hanging="360"/>
      </w:pPr>
    </w:lvl>
  </w:abstractNum>
  <w:abstractNum w:abstractNumId="2">
    <w:nsid w:val="FFFFFF7E"/>
    <w:multiLevelType w:val="singleLevel"/>
    <w:tmpl w:val="54AEE9B2"/>
    <w:lvl w:ilvl="0">
      <w:start w:val="1"/>
      <w:numFmt w:val="decimal"/>
      <w:lvlText w:val="%1."/>
      <w:lvlJc w:val="left"/>
      <w:pPr>
        <w:tabs>
          <w:tab w:val="num" w:pos="926"/>
        </w:tabs>
        <w:ind w:left="926" w:hanging="360"/>
      </w:pPr>
    </w:lvl>
  </w:abstractNum>
  <w:abstractNum w:abstractNumId="3">
    <w:nsid w:val="FFFFFF7F"/>
    <w:multiLevelType w:val="singleLevel"/>
    <w:tmpl w:val="55E228EC"/>
    <w:lvl w:ilvl="0">
      <w:start w:val="1"/>
      <w:numFmt w:val="decimal"/>
      <w:lvlText w:val="%1."/>
      <w:lvlJc w:val="left"/>
      <w:pPr>
        <w:tabs>
          <w:tab w:val="num" w:pos="643"/>
        </w:tabs>
        <w:ind w:left="643" w:hanging="360"/>
      </w:pPr>
    </w:lvl>
  </w:abstractNum>
  <w:abstractNum w:abstractNumId="4">
    <w:nsid w:val="FFFFFF80"/>
    <w:multiLevelType w:val="singleLevel"/>
    <w:tmpl w:val="5EB80C1A"/>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F9DE3C8E"/>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4F18D898"/>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C2ACF1A0"/>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A3DA57B6"/>
    <w:lvl w:ilvl="0">
      <w:start w:val="1"/>
      <w:numFmt w:val="decimal"/>
      <w:lvlText w:val="%1."/>
      <w:lvlJc w:val="left"/>
      <w:pPr>
        <w:tabs>
          <w:tab w:val="num" w:pos="360"/>
        </w:tabs>
        <w:ind w:left="360" w:hanging="360"/>
      </w:pPr>
    </w:lvl>
  </w:abstractNum>
  <w:abstractNum w:abstractNumId="9">
    <w:nsid w:val="FFFFFF89"/>
    <w:multiLevelType w:val="singleLevel"/>
    <w:tmpl w:val="A844AD38"/>
    <w:lvl w:ilvl="0">
      <w:start w:val="1"/>
      <w:numFmt w:val="bullet"/>
      <w:lvlText w:val=""/>
      <w:lvlJc w:val="left"/>
      <w:pPr>
        <w:tabs>
          <w:tab w:val="num" w:pos="360"/>
        </w:tabs>
        <w:ind w:left="360" w:hanging="360"/>
      </w:pPr>
      <w:rPr>
        <w:rFonts w:ascii="Symbol" w:hAnsi="Symbol" w:cs="Symbol" w:hint="default"/>
      </w:rPr>
    </w:lvl>
  </w:abstractNum>
  <w:abstractNum w:abstractNumId="10">
    <w:nsid w:val="00000001"/>
    <w:multiLevelType w:val="multilevel"/>
    <w:tmpl w:val="00000001"/>
    <w:name w:val="WW8Num1"/>
    <w:lvl w:ilvl="0">
      <w:start w:val="1"/>
      <w:numFmt w:val="bullet"/>
      <w:lvlText w:val=""/>
      <w:lvlJc w:val="left"/>
      <w:pPr>
        <w:tabs>
          <w:tab w:val="num" w:pos="720"/>
        </w:tabs>
        <w:ind w:left="720" w:hanging="360"/>
      </w:pPr>
      <w:rPr>
        <w:rFonts w:ascii="Symbol" w:hAnsi="Symbol" w:cs="Symbol"/>
        <w:sz w:val="28"/>
        <w:szCs w:val="28"/>
      </w:rPr>
    </w:lvl>
    <w:lvl w:ilvl="1">
      <w:start w:val="1"/>
      <w:numFmt w:val="bullet"/>
      <w:lvlText w:val=""/>
      <w:lvlJc w:val="left"/>
      <w:pPr>
        <w:tabs>
          <w:tab w:val="num" w:pos="1080"/>
        </w:tabs>
        <w:ind w:left="1080" w:hanging="360"/>
      </w:pPr>
      <w:rPr>
        <w:rFonts w:ascii="Symbol" w:hAnsi="Symbol" w:cs="Symbol"/>
        <w:sz w:val="28"/>
        <w:szCs w:val="28"/>
      </w:rPr>
    </w:lvl>
    <w:lvl w:ilvl="2">
      <w:start w:val="1"/>
      <w:numFmt w:val="bullet"/>
      <w:lvlText w:val=""/>
      <w:lvlJc w:val="left"/>
      <w:pPr>
        <w:tabs>
          <w:tab w:val="num" w:pos="1440"/>
        </w:tabs>
        <w:ind w:left="1440" w:hanging="360"/>
      </w:pPr>
      <w:rPr>
        <w:rFonts w:ascii="Symbol" w:hAnsi="Symbol" w:cs="Symbol"/>
        <w:sz w:val="28"/>
        <w:szCs w:val="28"/>
      </w:rPr>
    </w:lvl>
    <w:lvl w:ilvl="3">
      <w:start w:val="1"/>
      <w:numFmt w:val="bullet"/>
      <w:lvlText w:val=""/>
      <w:lvlJc w:val="left"/>
      <w:pPr>
        <w:tabs>
          <w:tab w:val="num" w:pos="1800"/>
        </w:tabs>
        <w:ind w:left="1800" w:hanging="360"/>
      </w:pPr>
      <w:rPr>
        <w:rFonts w:ascii="Symbol" w:hAnsi="Symbol" w:cs="Symbol"/>
        <w:sz w:val="28"/>
        <w:szCs w:val="28"/>
      </w:rPr>
    </w:lvl>
    <w:lvl w:ilvl="4">
      <w:start w:val="1"/>
      <w:numFmt w:val="bullet"/>
      <w:lvlText w:val=""/>
      <w:lvlJc w:val="left"/>
      <w:pPr>
        <w:tabs>
          <w:tab w:val="num" w:pos="2160"/>
        </w:tabs>
        <w:ind w:left="2160" w:hanging="360"/>
      </w:pPr>
      <w:rPr>
        <w:rFonts w:ascii="Symbol" w:hAnsi="Symbol" w:cs="Symbol"/>
        <w:sz w:val="28"/>
        <w:szCs w:val="28"/>
      </w:rPr>
    </w:lvl>
    <w:lvl w:ilvl="5">
      <w:start w:val="1"/>
      <w:numFmt w:val="bullet"/>
      <w:lvlText w:val=""/>
      <w:lvlJc w:val="left"/>
      <w:pPr>
        <w:tabs>
          <w:tab w:val="num" w:pos="2520"/>
        </w:tabs>
        <w:ind w:left="2520" w:hanging="360"/>
      </w:pPr>
      <w:rPr>
        <w:rFonts w:ascii="Symbol" w:hAnsi="Symbol" w:cs="Symbol"/>
        <w:sz w:val="28"/>
        <w:szCs w:val="28"/>
      </w:rPr>
    </w:lvl>
    <w:lvl w:ilvl="6">
      <w:start w:val="1"/>
      <w:numFmt w:val="bullet"/>
      <w:lvlText w:val=""/>
      <w:lvlJc w:val="left"/>
      <w:pPr>
        <w:tabs>
          <w:tab w:val="num" w:pos="2880"/>
        </w:tabs>
        <w:ind w:left="2880" w:hanging="360"/>
      </w:pPr>
      <w:rPr>
        <w:rFonts w:ascii="Symbol" w:hAnsi="Symbol" w:cs="Symbol"/>
        <w:sz w:val="28"/>
        <w:szCs w:val="28"/>
      </w:rPr>
    </w:lvl>
    <w:lvl w:ilvl="7">
      <w:start w:val="1"/>
      <w:numFmt w:val="bullet"/>
      <w:lvlText w:val=""/>
      <w:lvlJc w:val="left"/>
      <w:pPr>
        <w:tabs>
          <w:tab w:val="num" w:pos="3240"/>
        </w:tabs>
        <w:ind w:left="3240" w:hanging="360"/>
      </w:pPr>
      <w:rPr>
        <w:rFonts w:ascii="Symbol" w:hAnsi="Symbol" w:cs="Symbol"/>
        <w:sz w:val="28"/>
        <w:szCs w:val="28"/>
      </w:rPr>
    </w:lvl>
    <w:lvl w:ilvl="8">
      <w:start w:val="1"/>
      <w:numFmt w:val="bullet"/>
      <w:lvlText w:val=""/>
      <w:lvlJc w:val="left"/>
      <w:pPr>
        <w:tabs>
          <w:tab w:val="num" w:pos="3600"/>
        </w:tabs>
        <w:ind w:left="3600" w:hanging="360"/>
      </w:pPr>
      <w:rPr>
        <w:rFonts w:ascii="Symbol" w:hAnsi="Symbol" w:cs="Symbol"/>
        <w:sz w:val="28"/>
        <w:szCs w:val="28"/>
      </w:rPr>
    </w:lvl>
  </w:abstractNum>
  <w:abstractNum w:abstractNumId="11">
    <w:nsid w:val="095668B9"/>
    <w:multiLevelType w:val="hybridMultilevel"/>
    <w:tmpl w:val="84B0BC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09CC1314"/>
    <w:multiLevelType w:val="hybridMultilevel"/>
    <w:tmpl w:val="30D6D388"/>
    <w:lvl w:ilvl="0" w:tplc="0419000F">
      <w:start w:val="1"/>
      <w:numFmt w:val="decimal"/>
      <w:lvlText w:val="%1."/>
      <w:lvlJc w:val="left"/>
      <w:pPr>
        <w:tabs>
          <w:tab w:val="num" w:pos="677"/>
        </w:tabs>
        <w:ind w:left="677" w:hanging="360"/>
      </w:pPr>
    </w:lvl>
    <w:lvl w:ilvl="1" w:tplc="04190019">
      <w:start w:val="1"/>
      <w:numFmt w:val="lowerLetter"/>
      <w:lvlText w:val="%2."/>
      <w:lvlJc w:val="left"/>
      <w:pPr>
        <w:tabs>
          <w:tab w:val="num" w:pos="1397"/>
        </w:tabs>
        <w:ind w:left="1397" w:hanging="360"/>
      </w:pPr>
    </w:lvl>
    <w:lvl w:ilvl="2" w:tplc="0419001B">
      <w:start w:val="1"/>
      <w:numFmt w:val="lowerRoman"/>
      <w:lvlText w:val="%3."/>
      <w:lvlJc w:val="right"/>
      <w:pPr>
        <w:tabs>
          <w:tab w:val="num" w:pos="2117"/>
        </w:tabs>
        <w:ind w:left="2117" w:hanging="180"/>
      </w:pPr>
    </w:lvl>
    <w:lvl w:ilvl="3" w:tplc="0419000F">
      <w:start w:val="1"/>
      <w:numFmt w:val="decimal"/>
      <w:lvlText w:val="%4."/>
      <w:lvlJc w:val="left"/>
      <w:pPr>
        <w:tabs>
          <w:tab w:val="num" w:pos="2837"/>
        </w:tabs>
        <w:ind w:left="2837" w:hanging="360"/>
      </w:pPr>
    </w:lvl>
    <w:lvl w:ilvl="4" w:tplc="04190019">
      <w:start w:val="1"/>
      <w:numFmt w:val="lowerLetter"/>
      <w:lvlText w:val="%5."/>
      <w:lvlJc w:val="left"/>
      <w:pPr>
        <w:tabs>
          <w:tab w:val="num" w:pos="3557"/>
        </w:tabs>
        <w:ind w:left="3557" w:hanging="360"/>
      </w:pPr>
    </w:lvl>
    <w:lvl w:ilvl="5" w:tplc="0419001B">
      <w:start w:val="1"/>
      <w:numFmt w:val="lowerRoman"/>
      <w:lvlText w:val="%6."/>
      <w:lvlJc w:val="right"/>
      <w:pPr>
        <w:tabs>
          <w:tab w:val="num" w:pos="4277"/>
        </w:tabs>
        <w:ind w:left="4277" w:hanging="180"/>
      </w:pPr>
    </w:lvl>
    <w:lvl w:ilvl="6" w:tplc="0419000F">
      <w:start w:val="1"/>
      <w:numFmt w:val="decimal"/>
      <w:lvlText w:val="%7."/>
      <w:lvlJc w:val="left"/>
      <w:pPr>
        <w:tabs>
          <w:tab w:val="num" w:pos="4997"/>
        </w:tabs>
        <w:ind w:left="4997" w:hanging="360"/>
      </w:pPr>
    </w:lvl>
    <w:lvl w:ilvl="7" w:tplc="04190019">
      <w:start w:val="1"/>
      <w:numFmt w:val="lowerLetter"/>
      <w:lvlText w:val="%8."/>
      <w:lvlJc w:val="left"/>
      <w:pPr>
        <w:tabs>
          <w:tab w:val="num" w:pos="5717"/>
        </w:tabs>
        <w:ind w:left="5717" w:hanging="360"/>
      </w:pPr>
    </w:lvl>
    <w:lvl w:ilvl="8" w:tplc="0419001B">
      <w:start w:val="1"/>
      <w:numFmt w:val="lowerRoman"/>
      <w:lvlText w:val="%9."/>
      <w:lvlJc w:val="right"/>
      <w:pPr>
        <w:tabs>
          <w:tab w:val="num" w:pos="6437"/>
        </w:tabs>
        <w:ind w:left="6437" w:hanging="180"/>
      </w:pPr>
    </w:lvl>
  </w:abstractNum>
  <w:abstractNum w:abstractNumId="13">
    <w:nsid w:val="0EE34C0A"/>
    <w:multiLevelType w:val="hybridMultilevel"/>
    <w:tmpl w:val="7228E8CA"/>
    <w:lvl w:ilvl="0" w:tplc="1D6C2D04">
      <w:start w:val="1"/>
      <w:numFmt w:val="decimal"/>
      <w:lvlText w:val="%1."/>
      <w:lvlJc w:val="left"/>
      <w:pPr>
        <w:ind w:left="786"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130F48E8"/>
    <w:multiLevelType w:val="hybridMultilevel"/>
    <w:tmpl w:val="840C4BA0"/>
    <w:lvl w:ilvl="0" w:tplc="04190005">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177A60D4"/>
    <w:multiLevelType w:val="hybridMultilevel"/>
    <w:tmpl w:val="D8E667BA"/>
    <w:lvl w:ilvl="0" w:tplc="04190001">
      <w:start w:val="1"/>
      <w:numFmt w:val="bullet"/>
      <w:lvlText w:val=""/>
      <w:lvlJc w:val="left"/>
      <w:pPr>
        <w:tabs>
          <w:tab w:val="num" w:pos="1146"/>
        </w:tabs>
        <w:ind w:left="1146" w:hanging="360"/>
      </w:pPr>
      <w:rPr>
        <w:rFonts w:ascii="Symbol" w:hAnsi="Symbol" w:cs="Symbol" w:hint="default"/>
      </w:rPr>
    </w:lvl>
    <w:lvl w:ilvl="1" w:tplc="04190003">
      <w:start w:val="1"/>
      <w:numFmt w:val="bullet"/>
      <w:lvlText w:val="o"/>
      <w:lvlJc w:val="left"/>
      <w:pPr>
        <w:tabs>
          <w:tab w:val="num" w:pos="1866"/>
        </w:tabs>
        <w:ind w:left="1866" w:hanging="360"/>
      </w:pPr>
      <w:rPr>
        <w:rFonts w:ascii="Courier New" w:hAnsi="Courier New" w:cs="Courier New" w:hint="default"/>
      </w:rPr>
    </w:lvl>
    <w:lvl w:ilvl="2" w:tplc="04190005">
      <w:start w:val="1"/>
      <w:numFmt w:val="bullet"/>
      <w:lvlText w:val=""/>
      <w:lvlJc w:val="left"/>
      <w:pPr>
        <w:tabs>
          <w:tab w:val="num" w:pos="2586"/>
        </w:tabs>
        <w:ind w:left="2586" w:hanging="360"/>
      </w:pPr>
      <w:rPr>
        <w:rFonts w:ascii="Wingdings" w:hAnsi="Wingdings" w:cs="Wingdings" w:hint="default"/>
      </w:rPr>
    </w:lvl>
    <w:lvl w:ilvl="3" w:tplc="04190001">
      <w:start w:val="1"/>
      <w:numFmt w:val="bullet"/>
      <w:lvlText w:val=""/>
      <w:lvlJc w:val="left"/>
      <w:pPr>
        <w:tabs>
          <w:tab w:val="num" w:pos="3306"/>
        </w:tabs>
        <w:ind w:left="3306" w:hanging="360"/>
      </w:pPr>
      <w:rPr>
        <w:rFonts w:ascii="Symbol" w:hAnsi="Symbol" w:cs="Symbol" w:hint="default"/>
      </w:rPr>
    </w:lvl>
    <w:lvl w:ilvl="4" w:tplc="04190003">
      <w:start w:val="1"/>
      <w:numFmt w:val="bullet"/>
      <w:lvlText w:val="o"/>
      <w:lvlJc w:val="left"/>
      <w:pPr>
        <w:tabs>
          <w:tab w:val="num" w:pos="4026"/>
        </w:tabs>
        <w:ind w:left="4026" w:hanging="360"/>
      </w:pPr>
      <w:rPr>
        <w:rFonts w:ascii="Courier New" w:hAnsi="Courier New" w:cs="Courier New" w:hint="default"/>
      </w:rPr>
    </w:lvl>
    <w:lvl w:ilvl="5" w:tplc="04190005">
      <w:start w:val="1"/>
      <w:numFmt w:val="bullet"/>
      <w:lvlText w:val=""/>
      <w:lvlJc w:val="left"/>
      <w:pPr>
        <w:tabs>
          <w:tab w:val="num" w:pos="4746"/>
        </w:tabs>
        <w:ind w:left="4746" w:hanging="360"/>
      </w:pPr>
      <w:rPr>
        <w:rFonts w:ascii="Wingdings" w:hAnsi="Wingdings" w:cs="Wingdings" w:hint="default"/>
      </w:rPr>
    </w:lvl>
    <w:lvl w:ilvl="6" w:tplc="04190001">
      <w:start w:val="1"/>
      <w:numFmt w:val="bullet"/>
      <w:lvlText w:val=""/>
      <w:lvlJc w:val="left"/>
      <w:pPr>
        <w:tabs>
          <w:tab w:val="num" w:pos="5466"/>
        </w:tabs>
        <w:ind w:left="5466" w:hanging="360"/>
      </w:pPr>
      <w:rPr>
        <w:rFonts w:ascii="Symbol" w:hAnsi="Symbol" w:cs="Symbol" w:hint="default"/>
      </w:rPr>
    </w:lvl>
    <w:lvl w:ilvl="7" w:tplc="04190003">
      <w:start w:val="1"/>
      <w:numFmt w:val="bullet"/>
      <w:lvlText w:val="o"/>
      <w:lvlJc w:val="left"/>
      <w:pPr>
        <w:tabs>
          <w:tab w:val="num" w:pos="6186"/>
        </w:tabs>
        <w:ind w:left="6186" w:hanging="360"/>
      </w:pPr>
      <w:rPr>
        <w:rFonts w:ascii="Courier New" w:hAnsi="Courier New" w:cs="Courier New" w:hint="default"/>
      </w:rPr>
    </w:lvl>
    <w:lvl w:ilvl="8" w:tplc="04190005">
      <w:start w:val="1"/>
      <w:numFmt w:val="bullet"/>
      <w:lvlText w:val=""/>
      <w:lvlJc w:val="left"/>
      <w:pPr>
        <w:tabs>
          <w:tab w:val="num" w:pos="6906"/>
        </w:tabs>
        <w:ind w:left="6906" w:hanging="360"/>
      </w:pPr>
      <w:rPr>
        <w:rFonts w:ascii="Wingdings" w:hAnsi="Wingdings" w:cs="Wingdings" w:hint="default"/>
      </w:rPr>
    </w:lvl>
  </w:abstractNum>
  <w:abstractNum w:abstractNumId="16">
    <w:nsid w:val="18EB1644"/>
    <w:multiLevelType w:val="hybridMultilevel"/>
    <w:tmpl w:val="6E785D6E"/>
    <w:lvl w:ilvl="0" w:tplc="D2BC157C">
      <w:start w:val="1"/>
      <w:numFmt w:val="decimal"/>
      <w:lvlText w:val="%1."/>
      <w:lvlJc w:val="left"/>
      <w:pPr>
        <w:ind w:left="720" w:hanging="360"/>
      </w:pPr>
      <w:rPr>
        <w:rFonts w:hint="default"/>
        <w:b/>
        <w:bCs/>
        <w:color w:val="FF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1BA54FD7"/>
    <w:multiLevelType w:val="hybridMultilevel"/>
    <w:tmpl w:val="618C9BDE"/>
    <w:lvl w:ilvl="0" w:tplc="E2488A6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nsid w:val="26D90392"/>
    <w:multiLevelType w:val="hybridMultilevel"/>
    <w:tmpl w:val="4B9E85D0"/>
    <w:lvl w:ilvl="0" w:tplc="0419000F">
      <w:start w:val="1"/>
      <w:numFmt w:val="decimal"/>
      <w:lvlText w:val="%1."/>
      <w:lvlJc w:val="left"/>
      <w:pPr>
        <w:tabs>
          <w:tab w:val="num" w:pos="1260"/>
        </w:tabs>
        <w:ind w:left="1260" w:hanging="360"/>
      </w:pPr>
      <w:rPr>
        <w:rFont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9">
    <w:nsid w:val="28CD0058"/>
    <w:multiLevelType w:val="hybridMultilevel"/>
    <w:tmpl w:val="AAFACFC6"/>
    <w:lvl w:ilvl="0" w:tplc="5198B394">
      <w:start w:val="1"/>
      <w:numFmt w:val="decimal"/>
      <w:lvlText w:val="%1."/>
      <w:lvlJc w:val="left"/>
      <w:pPr>
        <w:ind w:left="1110" w:hanging="405"/>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20">
    <w:nsid w:val="30A435F5"/>
    <w:multiLevelType w:val="hybridMultilevel"/>
    <w:tmpl w:val="92A06C4C"/>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1">
    <w:nsid w:val="39715AA9"/>
    <w:multiLevelType w:val="hybridMultilevel"/>
    <w:tmpl w:val="A528827A"/>
    <w:lvl w:ilvl="0" w:tplc="04190001">
      <w:start w:val="1"/>
      <w:numFmt w:val="bullet"/>
      <w:lvlText w:val=""/>
      <w:lvlJc w:val="left"/>
      <w:pPr>
        <w:tabs>
          <w:tab w:val="num" w:pos="1364"/>
        </w:tabs>
        <w:ind w:left="1364" w:hanging="360"/>
      </w:pPr>
      <w:rPr>
        <w:rFonts w:ascii="Symbol" w:hAnsi="Symbol" w:cs="Symbol" w:hint="default"/>
      </w:rPr>
    </w:lvl>
    <w:lvl w:ilvl="1" w:tplc="04190003">
      <w:start w:val="1"/>
      <w:numFmt w:val="bullet"/>
      <w:lvlText w:val="o"/>
      <w:lvlJc w:val="left"/>
      <w:pPr>
        <w:tabs>
          <w:tab w:val="num" w:pos="2084"/>
        </w:tabs>
        <w:ind w:left="2084" w:hanging="360"/>
      </w:pPr>
      <w:rPr>
        <w:rFonts w:ascii="Courier New" w:hAnsi="Courier New" w:cs="Courier New" w:hint="default"/>
      </w:rPr>
    </w:lvl>
    <w:lvl w:ilvl="2" w:tplc="04190005">
      <w:start w:val="1"/>
      <w:numFmt w:val="bullet"/>
      <w:lvlText w:val=""/>
      <w:lvlJc w:val="left"/>
      <w:pPr>
        <w:tabs>
          <w:tab w:val="num" w:pos="2804"/>
        </w:tabs>
        <w:ind w:left="2804" w:hanging="360"/>
      </w:pPr>
      <w:rPr>
        <w:rFonts w:ascii="Wingdings" w:hAnsi="Wingdings" w:cs="Wingdings" w:hint="default"/>
      </w:rPr>
    </w:lvl>
    <w:lvl w:ilvl="3" w:tplc="04190001">
      <w:start w:val="1"/>
      <w:numFmt w:val="bullet"/>
      <w:lvlText w:val=""/>
      <w:lvlJc w:val="left"/>
      <w:pPr>
        <w:tabs>
          <w:tab w:val="num" w:pos="3524"/>
        </w:tabs>
        <w:ind w:left="3524" w:hanging="360"/>
      </w:pPr>
      <w:rPr>
        <w:rFonts w:ascii="Symbol" w:hAnsi="Symbol" w:cs="Symbol" w:hint="default"/>
      </w:rPr>
    </w:lvl>
    <w:lvl w:ilvl="4" w:tplc="04190003">
      <w:start w:val="1"/>
      <w:numFmt w:val="bullet"/>
      <w:lvlText w:val="o"/>
      <w:lvlJc w:val="left"/>
      <w:pPr>
        <w:tabs>
          <w:tab w:val="num" w:pos="4244"/>
        </w:tabs>
        <w:ind w:left="4244" w:hanging="360"/>
      </w:pPr>
      <w:rPr>
        <w:rFonts w:ascii="Courier New" w:hAnsi="Courier New" w:cs="Courier New" w:hint="default"/>
      </w:rPr>
    </w:lvl>
    <w:lvl w:ilvl="5" w:tplc="04190005">
      <w:start w:val="1"/>
      <w:numFmt w:val="bullet"/>
      <w:lvlText w:val=""/>
      <w:lvlJc w:val="left"/>
      <w:pPr>
        <w:tabs>
          <w:tab w:val="num" w:pos="4964"/>
        </w:tabs>
        <w:ind w:left="4964" w:hanging="360"/>
      </w:pPr>
      <w:rPr>
        <w:rFonts w:ascii="Wingdings" w:hAnsi="Wingdings" w:cs="Wingdings" w:hint="default"/>
      </w:rPr>
    </w:lvl>
    <w:lvl w:ilvl="6" w:tplc="04190001">
      <w:start w:val="1"/>
      <w:numFmt w:val="bullet"/>
      <w:lvlText w:val=""/>
      <w:lvlJc w:val="left"/>
      <w:pPr>
        <w:tabs>
          <w:tab w:val="num" w:pos="5684"/>
        </w:tabs>
        <w:ind w:left="5684" w:hanging="360"/>
      </w:pPr>
      <w:rPr>
        <w:rFonts w:ascii="Symbol" w:hAnsi="Symbol" w:cs="Symbol" w:hint="default"/>
      </w:rPr>
    </w:lvl>
    <w:lvl w:ilvl="7" w:tplc="04190003">
      <w:start w:val="1"/>
      <w:numFmt w:val="bullet"/>
      <w:lvlText w:val="o"/>
      <w:lvlJc w:val="left"/>
      <w:pPr>
        <w:tabs>
          <w:tab w:val="num" w:pos="6404"/>
        </w:tabs>
        <w:ind w:left="6404" w:hanging="360"/>
      </w:pPr>
      <w:rPr>
        <w:rFonts w:ascii="Courier New" w:hAnsi="Courier New" w:cs="Courier New" w:hint="default"/>
      </w:rPr>
    </w:lvl>
    <w:lvl w:ilvl="8" w:tplc="04190005">
      <w:start w:val="1"/>
      <w:numFmt w:val="bullet"/>
      <w:lvlText w:val=""/>
      <w:lvlJc w:val="left"/>
      <w:pPr>
        <w:tabs>
          <w:tab w:val="num" w:pos="7124"/>
        </w:tabs>
        <w:ind w:left="7124" w:hanging="360"/>
      </w:pPr>
      <w:rPr>
        <w:rFonts w:ascii="Wingdings" w:hAnsi="Wingdings" w:cs="Wingdings" w:hint="default"/>
      </w:rPr>
    </w:lvl>
  </w:abstractNum>
  <w:abstractNum w:abstractNumId="22">
    <w:nsid w:val="43E31B33"/>
    <w:multiLevelType w:val="hybridMultilevel"/>
    <w:tmpl w:val="5D6462AC"/>
    <w:lvl w:ilvl="0" w:tplc="0419000F">
      <w:start w:val="1"/>
      <w:numFmt w:val="decimal"/>
      <w:lvlText w:val="%1."/>
      <w:lvlJc w:val="left"/>
      <w:pPr>
        <w:tabs>
          <w:tab w:val="num" w:pos="1004"/>
        </w:tabs>
        <w:ind w:left="1004" w:hanging="360"/>
      </w:pPr>
    </w:lvl>
    <w:lvl w:ilvl="1" w:tplc="04190019">
      <w:start w:val="1"/>
      <w:numFmt w:val="lowerLetter"/>
      <w:lvlText w:val="%2."/>
      <w:lvlJc w:val="left"/>
      <w:pPr>
        <w:tabs>
          <w:tab w:val="num" w:pos="1724"/>
        </w:tabs>
        <w:ind w:left="1724" w:hanging="360"/>
      </w:pPr>
    </w:lvl>
    <w:lvl w:ilvl="2" w:tplc="0419001B">
      <w:start w:val="1"/>
      <w:numFmt w:val="lowerRoman"/>
      <w:lvlText w:val="%3."/>
      <w:lvlJc w:val="right"/>
      <w:pPr>
        <w:tabs>
          <w:tab w:val="num" w:pos="2444"/>
        </w:tabs>
        <w:ind w:left="2444" w:hanging="180"/>
      </w:pPr>
    </w:lvl>
    <w:lvl w:ilvl="3" w:tplc="0419000F">
      <w:start w:val="1"/>
      <w:numFmt w:val="decimal"/>
      <w:lvlText w:val="%4."/>
      <w:lvlJc w:val="left"/>
      <w:pPr>
        <w:tabs>
          <w:tab w:val="num" w:pos="3164"/>
        </w:tabs>
        <w:ind w:left="3164" w:hanging="360"/>
      </w:pPr>
    </w:lvl>
    <w:lvl w:ilvl="4" w:tplc="04190019">
      <w:start w:val="1"/>
      <w:numFmt w:val="lowerLetter"/>
      <w:lvlText w:val="%5."/>
      <w:lvlJc w:val="left"/>
      <w:pPr>
        <w:tabs>
          <w:tab w:val="num" w:pos="3884"/>
        </w:tabs>
        <w:ind w:left="3884" w:hanging="360"/>
      </w:pPr>
    </w:lvl>
    <w:lvl w:ilvl="5" w:tplc="0419001B">
      <w:start w:val="1"/>
      <w:numFmt w:val="lowerRoman"/>
      <w:lvlText w:val="%6."/>
      <w:lvlJc w:val="right"/>
      <w:pPr>
        <w:tabs>
          <w:tab w:val="num" w:pos="4604"/>
        </w:tabs>
        <w:ind w:left="4604" w:hanging="180"/>
      </w:pPr>
    </w:lvl>
    <w:lvl w:ilvl="6" w:tplc="0419000F">
      <w:start w:val="1"/>
      <w:numFmt w:val="decimal"/>
      <w:lvlText w:val="%7."/>
      <w:lvlJc w:val="left"/>
      <w:pPr>
        <w:tabs>
          <w:tab w:val="num" w:pos="5324"/>
        </w:tabs>
        <w:ind w:left="5324" w:hanging="360"/>
      </w:pPr>
    </w:lvl>
    <w:lvl w:ilvl="7" w:tplc="04190019">
      <w:start w:val="1"/>
      <w:numFmt w:val="lowerLetter"/>
      <w:lvlText w:val="%8."/>
      <w:lvlJc w:val="left"/>
      <w:pPr>
        <w:tabs>
          <w:tab w:val="num" w:pos="6044"/>
        </w:tabs>
        <w:ind w:left="6044" w:hanging="360"/>
      </w:pPr>
    </w:lvl>
    <w:lvl w:ilvl="8" w:tplc="0419001B">
      <w:start w:val="1"/>
      <w:numFmt w:val="lowerRoman"/>
      <w:lvlText w:val="%9."/>
      <w:lvlJc w:val="right"/>
      <w:pPr>
        <w:tabs>
          <w:tab w:val="num" w:pos="6764"/>
        </w:tabs>
        <w:ind w:left="6764" w:hanging="180"/>
      </w:pPr>
    </w:lvl>
  </w:abstractNum>
  <w:abstractNum w:abstractNumId="23">
    <w:nsid w:val="492C72A3"/>
    <w:multiLevelType w:val="hybridMultilevel"/>
    <w:tmpl w:val="6A549920"/>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4">
    <w:nsid w:val="4B582999"/>
    <w:multiLevelType w:val="hybridMultilevel"/>
    <w:tmpl w:val="D4905878"/>
    <w:lvl w:ilvl="0" w:tplc="38684900">
      <w:start w:val="1"/>
      <w:numFmt w:val="decimal"/>
      <w:lvlText w:val="%1."/>
      <w:lvlJc w:val="left"/>
      <w:pPr>
        <w:ind w:left="374" w:hanging="360"/>
      </w:pPr>
      <w:rPr>
        <w:rFonts w:hint="default"/>
      </w:rPr>
    </w:lvl>
    <w:lvl w:ilvl="1" w:tplc="04190019">
      <w:start w:val="1"/>
      <w:numFmt w:val="lowerLetter"/>
      <w:lvlText w:val="%2."/>
      <w:lvlJc w:val="left"/>
      <w:pPr>
        <w:ind w:left="1094" w:hanging="360"/>
      </w:pPr>
    </w:lvl>
    <w:lvl w:ilvl="2" w:tplc="0419001B">
      <w:start w:val="1"/>
      <w:numFmt w:val="lowerRoman"/>
      <w:lvlText w:val="%3."/>
      <w:lvlJc w:val="right"/>
      <w:pPr>
        <w:ind w:left="1814" w:hanging="180"/>
      </w:pPr>
    </w:lvl>
    <w:lvl w:ilvl="3" w:tplc="0419000F">
      <w:start w:val="1"/>
      <w:numFmt w:val="decimal"/>
      <w:lvlText w:val="%4."/>
      <w:lvlJc w:val="left"/>
      <w:pPr>
        <w:ind w:left="2534" w:hanging="360"/>
      </w:pPr>
    </w:lvl>
    <w:lvl w:ilvl="4" w:tplc="04190019">
      <w:start w:val="1"/>
      <w:numFmt w:val="lowerLetter"/>
      <w:lvlText w:val="%5."/>
      <w:lvlJc w:val="left"/>
      <w:pPr>
        <w:ind w:left="3254" w:hanging="360"/>
      </w:pPr>
    </w:lvl>
    <w:lvl w:ilvl="5" w:tplc="0419001B">
      <w:start w:val="1"/>
      <w:numFmt w:val="lowerRoman"/>
      <w:lvlText w:val="%6."/>
      <w:lvlJc w:val="right"/>
      <w:pPr>
        <w:ind w:left="3974" w:hanging="180"/>
      </w:pPr>
    </w:lvl>
    <w:lvl w:ilvl="6" w:tplc="0419000F">
      <w:start w:val="1"/>
      <w:numFmt w:val="decimal"/>
      <w:lvlText w:val="%7."/>
      <w:lvlJc w:val="left"/>
      <w:pPr>
        <w:ind w:left="4694" w:hanging="360"/>
      </w:pPr>
    </w:lvl>
    <w:lvl w:ilvl="7" w:tplc="04190019">
      <w:start w:val="1"/>
      <w:numFmt w:val="lowerLetter"/>
      <w:lvlText w:val="%8."/>
      <w:lvlJc w:val="left"/>
      <w:pPr>
        <w:ind w:left="5414" w:hanging="360"/>
      </w:pPr>
    </w:lvl>
    <w:lvl w:ilvl="8" w:tplc="0419001B">
      <w:start w:val="1"/>
      <w:numFmt w:val="lowerRoman"/>
      <w:lvlText w:val="%9."/>
      <w:lvlJc w:val="right"/>
      <w:pPr>
        <w:ind w:left="6134" w:hanging="180"/>
      </w:pPr>
    </w:lvl>
  </w:abstractNum>
  <w:abstractNum w:abstractNumId="25">
    <w:nsid w:val="56B94E9A"/>
    <w:multiLevelType w:val="hybridMultilevel"/>
    <w:tmpl w:val="84ECF4E8"/>
    <w:lvl w:ilvl="0" w:tplc="0419000F">
      <w:start w:val="1"/>
      <w:numFmt w:val="decimal"/>
      <w:lvlText w:val="%1."/>
      <w:lvlJc w:val="left"/>
      <w:pPr>
        <w:tabs>
          <w:tab w:val="num" w:pos="1004"/>
        </w:tabs>
        <w:ind w:left="1004" w:hanging="360"/>
      </w:pPr>
    </w:lvl>
    <w:lvl w:ilvl="1" w:tplc="04190019">
      <w:start w:val="1"/>
      <w:numFmt w:val="lowerLetter"/>
      <w:lvlText w:val="%2."/>
      <w:lvlJc w:val="left"/>
      <w:pPr>
        <w:tabs>
          <w:tab w:val="num" w:pos="1724"/>
        </w:tabs>
        <w:ind w:left="1724" w:hanging="360"/>
      </w:pPr>
    </w:lvl>
    <w:lvl w:ilvl="2" w:tplc="0419001B">
      <w:start w:val="1"/>
      <w:numFmt w:val="lowerRoman"/>
      <w:lvlText w:val="%3."/>
      <w:lvlJc w:val="right"/>
      <w:pPr>
        <w:tabs>
          <w:tab w:val="num" w:pos="2444"/>
        </w:tabs>
        <w:ind w:left="2444" w:hanging="180"/>
      </w:pPr>
    </w:lvl>
    <w:lvl w:ilvl="3" w:tplc="0419000F">
      <w:start w:val="1"/>
      <w:numFmt w:val="decimal"/>
      <w:lvlText w:val="%4."/>
      <w:lvlJc w:val="left"/>
      <w:pPr>
        <w:tabs>
          <w:tab w:val="num" w:pos="3164"/>
        </w:tabs>
        <w:ind w:left="3164" w:hanging="360"/>
      </w:pPr>
    </w:lvl>
    <w:lvl w:ilvl="4" w:tplc="04190019">
      <w:start w:val="1"/>
      <w:numFmt w:val="lowerLetter"/>
      <w:lvlText w:val="%5."/>
      <w:lvlJc w:val="left"/>
      <w:pPr>
        <w:tabs>
          <w:tab w:val="num" w:pos="3884"/>
        </w:tabs>
        <w:ind w:left="3884" w:hanging="360"/>
      </w:pPr>
    </w:lvl>
    <w:lvl w:ilvl="5" w:tplc="0419001B">
      <w:start w:val="1"/>
      <w:numFmt w:val="lowerRoman"/>
      <w:lvlText w:val="%6."/>
      <w:lvlJc w:val="right"/>
      <w:pPr>
        <w:tabs>
          <w:tab w:val="num" w:pos="4604"/>
        </w:tabs>
        <w:ind w:left="4604" w:hanging="180"/>
      </w:pPr>
    </w:lvl>
    <w:lvl w:ilvl="6" w:tplc="0419000F">
      <w:start w:val="1"/>
      <w:numFmt w:val="decimal"/>
      <w:lvlText w:val="%7."/>
      <w:lvlJc w:val="left"/>
      <w:pPr>
        <w:tabs>
          <w:tab w:val="num" w:pos="5324"/>
        </w:tabs>
        <w:ind w:left="5324" w:hanging="360"/>
      </w:pPr>
    </w:lvl>
    <w:lvl w:ilvl="7" w:tplc="04190019">
      <w:start w:val="1"/>
      <w:numFmt w:val="lowerLetter"/>
      <w:lvlText w:val="%8."/>
      <w:lvlJc w:val="left"/>
      <w:pPr>
        <w:tabs>
          <w:tab w:val="num" w:pos="6044"/>
        </w:tabs>
        <w:ind w:left="6044" w:hanging="360"/>
      </w:pPr>
    </w:lvl>
    <w:lvl w:ilvl="8" w:tplc="0419001B">
      <w:start w:val="1"/>
      <w:numFmt w:val="lowerRoman"/>
      <w:lvlText w:val="%9."/>
      <w:lvlJc w:val="right"/>
      <w:pPr>
        <w:tabs>
          <w:tab w:val="num" w:pos="6764"/>
        </w:tabs>
        <w:ind w:left="6764" w:hanging="180"/>
      </w:pPr>
    </w:lvl>
  </w:abstractNum>
  <w:abstractNum w:abstractNumId="26">
    <w:nsid w:val="5A831652"/>
    <w:multiLevelType w:val="multilevel"/>
    <w:tmpl w:val="DF30D89A"/>
    <w:lvl w:ilvl="0">
      <w:start w:val="8"/>
      <w:numFmt w:val="decimal"/>
      <w:lvlText w:val="%1."/>
      <w:lvlJc w:val="left"/>
      <w:pPr>
        <w:ind w:left="675" w:hanging="675"/>
      </w:pPr>
      <w:rPr>
        <w:rFonts w:hint="default"/>
      </w:rPr>
    </w:lvl>
    <w:lvl w:ilvl="1">
      <w:start w:val="1"/>
      <w:numFmt w:val="decimal"/>
      <w:lvlText w:val="%1.%2."/>
      <w:lvlJc w:val="left"/>
      <w:pPr>
        <w:ind w:left="862" w:hanging="72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7">
    <w:nsid w:val="5B021323"/>
    <w:multiLevelType w:val="hybridMultilevel"/>
    <w:tmpl w:val="409060DA"/>
    <w:lvl w:ilvl="0" w:tplc="C06ED992">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F04653D"/>
    <w:multiLevelType w:val="hybridMultilevel"/>
    <w:tmpl w:val="FD8A1D34"/>
    <w:lvl w:ilvl="0" w:tplc="233CFFC6">
      <w:start w:val="1"/>
      <w:numFmt w:val="decimal"/>
      <w:lvlText w:val="%1."/>
      <w:lvlJc w:val="left"/>
      <w:pPr>
        <w:ind w:left="720" w:hanging="360"/>
      </w:pPr>
      <w:rPr>
        <w:rFonts w:eastAsia="Times New Roman"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62A05FEA"/>
    <w:multiLevelType w:val="hybridMultilevel"/>
    <w:tmpl w:val="585E93DC"/>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66C13AC3"/>
    <w:multiLevelType w:val="hybridMultilevel"/>
    <w:tmpl w:val="2BF81B84"/>
    <w:lvl w:ilvl="0" w:tplc="0419000F">
      <w:start w:val="1"/>
      <w:numFmt w:val="decimal"/>
      <w:lvlText w:val="%1."/>
      <w:lvlJc w:val="left"/>
      <w:pPr>
        <w:tabs>
          <w:tab w:val="num" w:pos="720"/>
        </w:tabs>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AD82FD7"/>
    <w:multiLevelType w:val="hybridMultilevel"/>
    <w:tmpl w:val="CDCA3C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6D051E5E"/>
    <w:multiLevelType w:val="hybridMultilevel"/>
    <w:tmpl w:val="6AE40D0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3">
    <w:nsid w:val="70000D44"/>
    <w:multiLevelType w:val="hybridMultilevel"/>
    <w:tmpl w:val="32DA2EB8"/>
    <w:lvl w:ilvl="0" w:tplc="04190001">
      <w:start w:val="1"/>
      <w:numFmt w:val="bullet"/>
      <w:lvlText w:val=""/>
      <w:lvlJc w:val="left"/>
      <w:pPr>
        <w:tabs>
          <w:tab w:val="num" w:pos="1146"/>
        </w:tabs>
        <w:ind w:left="1146" w:hanging="360"/>
      </w:pPr>
      <w:rPr>
        <w:rFonts w:ascii="Symbol" w:hAnsi="Symbol" w:cs="Symbol" w:hint="default"/>
      </w:rPr>
    </w:lvl>
    <w:lvl w:ilvl="1" w:tplc="04190003">
      <w:start w:val="1"/>
      <w:numFmt w:val="bullet"/>
      <w:lvlText w:val="o"/>
      <w:lvlJc w:val="left"/>
      <w:pPr>
        <w:tabs>
          <w:tab w:val="num" w:pos="1866"/>
        </w:tabs>
        <w:ind w:left="1866" w:hanging="360"/>
      </w:pPr>
      <w:rPr>
        <w:rFonts w:ascii="Courier New" w:hAnsi="Courier New" w:cs="Courier New" w:hint="default"/>
      </w:rPr>
    </w:lvl>
    <w:lvl w:ilvl="2" w:tplc="04190005">
      <w:start w:val="1"/>
      <w:numFmt w:val="bullet"/>
      <w:lvlText w:val=""/>
      <w:lvlJc w:val="left"/>
      <w:pPr>
        <w:tabs>
          <w:tab w:val="num" w:pos="2586"/>
        </w:tabs>
        <w:ind w:left="2586" w:hanging="360"/>
      </w:pPr>
      <w:rPr>
        <w:rFonts w:ascii="Wingdings" w:hAnsi="Wingdings" w:cs="Wingdings" w:hint="default"/>
      </w:rPr>
    </w:lvl>
    <w:lvl w:ilvl="3" w:tplc="04190001">
      <w:start w:val="1"/>
      <w:numFmt w:val="bullet"/>
      <w:lvlText w:val=""/>
      <w:lvlJc w:val="left"/>
      <w:pPr>
        <w:tabs>
          <w:tab w:val="num" w:pos="3306"/>
        </w:tabs>
        <w:ind w:left="3306" w:hanging="360"/>
      </w:pPr>
      <w:rPr>
        <w:rFonts w:ascii="Symbol" w:hAnsi="Symbol" w:cs="Symbol" w:hint="default"/>
      </w:rPr>
    </w:lvl>
    <w:lvl w:ilvl="4" w:tplc="04190003">
      <w:start w:val="1"/>
      <w:numFmt w:val="bullet"/>
      <w:lvlText w:val="o"/>
      <w:lvlJc w:val="left"/>
      <w:pPr>
        <w:tabs>
          <w:tab w:val="num" w:pos="4026"/>
        </w:tabs>
        <w:ind w:left="4026" w:hanging="360"/>
      </w:pPr>
      <w:rPr>
        <w:rFonts w:ascii="Courier New" w:hAnsi="Courier New" w:cs="Courier New" w:hint="default"/>
      </w:rPr>
    </w:lvl>
    <w:lvl w:ilvl="5" w:tplc="04190005">
      <w:start w:val="1"/>
      <w:numFmt w:val="bullet"/>
      <w:lvlText w:val=""/>
      <w:lvlJc w:val="left"/>
      <w:pPr>
        <w:tabs>
          <w:tab w:val="num" w:pos="4746"/>
        </w:tabs>
        <w:ind w:left="4746" w:hanging="360"/>
      </w:pPr>
      <w:rPr>
        <w:rFonts w:ascii="Wingdings" w:hAnsi="Wingdings" w:cs="Wingdings" w:hint="default"/>
      </w:rPr>
    </w:lvl>
    <w:lvl w:ilvl="6" w:tplc="04190001">
      <w:start w:val="1"/>
      <w:numFmt w:val="bullet"/>
      <w:lvlText w:val=""/>
      <w:lvlJc w:val="left"/>
      <w:pPr>
        <w:tabs>
          <w:tab w:val="num" w:pos="5466"/>
        </w:tabs>
        <w:ind w:left="5466" w:hanging="360"/>
      </w:pPr>
      <w:rPr>
        <w:rFonts w:ascii="Symbol" w:hAnsi="Symbol" w:cs="Symbol" w:hint="default"/>
      </w:rPr>
    </w:lvl>
    <w:lvl w:ilvl="7" w:tplc="04190003">
      <w:start w:val="1"/>
      <w:numFmt w:val="bullet"/>
      <w:lvlText w:val="o"/>
      <w:lvlJc w:val="left"/>
      <w:pPr>
        <w:tabs>
          <w:tab w:val="num" w:pos="6186"/>
        </w:tabs>
        <w:ind w:left="6186" w:hanging="360"/>
      </w:pPr>
      <w:rPr>
        <w:rFonts w:ascii="Courier New" w:hAnsi="Courier New" w:cs="Courier New" w:hint="default"/>
      </w:rPr>
    </w:lvl>
    <w:lvl w:ilvl="8" w:tplc="04190005">
      <w:start w:val="1"/>
      <w:numFmt w:val="bullet"/>
      <w:lvlText w:val=""/>
      <w:lvlJc w:val="left"/>
      <w:pPr>
        <w:tabs>
          <w:tab w:val="num" w:pos="6906"/>
        </w:tabs>
        <w:ind w:left="6906" w:hanging="360"/>
      </w:pPr>
      <w:rPr>
        <w:rFonts w:ascii="Wingdings" w:hAnsi="Wingdings" w:cs="Wingdings" w:hint="default"/>
      </w:rPr>
    </w:lvl>
  </w:abstractNum>
  <w:abstractNum w:abstractNumId="34">
    <w:nsid w:val="70EF6067"/>
    <w:multiLevelType w:val="hybridMultilevel"/>
    <w:tmpl w:val="1FFA3614"/>
    <w:lvl w:ilvl="0" w:tplc="0419000F">
      <w:start w:val="1"/>
      <w:numFmt w:val="decimal"/>
      <w:lvlText w:val="%1."/>
      <w:lvlJc w:val="left"/>
      <w:pPr>
        <w:tabs>
          <w:tab w:val="num" w:pos="720"/>
        </w:tabs>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5">
    <w:nsid w:val="7427427F"/>
    <w:multiLevelType w:val="hybridMultilevel"/>
    <w:tmpl w:val="4B5444B8"/>
    <w:lvl w:ilvl="0" w:tplc="FA1A719E">
      <w:start w:val="8"/>
      <w:numFmt w:val="decimal"/>
      <w:lvlText w:val="%1."/>
      <w:lvlJc w:val="left"/>
      <w:pPr>
        <w:ind w:left="374" w:hanging="360"/>
      </w:pPr>
      <w:rPr>
        <w:rFonts w:eastAsia="Times New Roman" w:hint="default"/>
        <w:color w:val="auto"/>
      </w:rPr>
    </w:lvl>
    <w:lvl w:ilvl="1" w:tplc="04190019">
      <w:start w:val="1"/>
      <w:numFmt w:val="lowerLetter"/>
      <w:lvlText w:val="%2."/>
      <w:lvlJc w:val="left"/>
      <w:pPr>
        <w:ind w:left="1094" w:hanging="360"/>
      </w:pPr>
    </w:lvl>
    <w:lvl w:ilvl="2" w:tplc="0419001B">
      <w:start w:val="1"/>
      <w:numFmt w:val="lowerRoman"/>
      <w:lvlText w:val="%3."/>
      <w:lvlJc w:val="right"/>
      <w:pPr>
        <w:ind w:left="1814" w:hanging="180"/>
      </w:pPr>
    </w:lvl>
    <w:lvl w:ilvl="3" w:tplc="0419000F">
      <w:start w:val="1"/>
      <w:numFmt w:val="decimal"/>
      <w:lvlText w:val="%4."/>
      <w:lvlJc w:val="left"/>
      <w:pPr>
        <w:ind w:left="2534" w:hanging="360"/>
      </w:pPr>
    </w:lvl>
    <w:lvl w:ilvl="4" w:tplc="04190019">
      <w:start w:val="1"/>
      <w:numFmt w:val="lowerLetter"/>
      <w:lvlText w:val="%5."/>
      <w:lvlJc w:val="left"/>
      <w:pPr>
        <w:ind w:left="3254" w:hanging="360"/>
      </w:pPr>
    </w:lvl>
    <w:lvl w:ilvl="5" w:tplc="0419001B">
      <w:start w:val="1"/>
      <w:numFmt w:val="lowerRoman"/>
      <w:lvlText w:val="%6."/>
      <w:lvlJc w:val="right"/>
      <w:pPr>
        <w:ind w:left="3974" w:hanging="180"/>
      </w:pPr>
    </w:lvl>
    <w:lvl w:ilvl="6" w:tplc="0419000F">
      <w:start w:val="1"/>
      <w:numFmt w:val="decimal"/>
      <w:lvlText w:val="%7."/>
      <w:lvlJc w:val="left"/>
      <w:pPr>
        <w:ind w:left="4694" w:hanging="360"/>
      </w:pPr>
    </w:lvl>
    <w:lvl w:ilvl="7" w:tplc="04190019">
      <w:start w:val="1"/>
      <w:numFmt w:val="lowerLetter"/>
      <w:lvlText w:val="%8."/>
      <w:lvlJc w:val="left"/>
      <w:pPr>
        <w:ind w:left="5414" w:hanging="360"/>
      </w:pPr>
    </w:lvl>
    <w:lvl w:ilvl="8" w:tplc="0419001B">
      <w:start w:val="1"/>
      <w:numFmt w:val="lowerRoman"/>
      <w:lvlText w:val="%9."/>
      <w:lvlJc w:val="right"/>
      <w:pPr>
        <w:ind w:left="6134" w:hanging="180"/>
      </w:pPr>
    </w:lvl>
  </w:abstractNum>
  <w:abstractNum w:abstractNumId="36">
    <w:nsid w:val="767C5103"/>
    <w:multiLevelType w:val="hybridMultilevel"/>
    <w:tmpl w:val="5F826A6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794C35DE"/>
    <w:multiLevelType w:val="hybridMultilevel"/>
    <w:tmpl w:val="841829E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27"/>
  </w:num>
  <w:num w:numId="2">
    <w:abstractNumId w:val="28"/>
  </w:num>
  <w:num w:numId="3">
    <w:abstractNumId w:val="35"/>
  </w:num>
  <w:num w:numId="4">
    <w:abstractNumId w:val="13"/>
  </w:num>
  <w:num w:numId="5">
    <w:abstractNumId w:val="16"/>
  </w:num>
  <w:num w:numId="6">
    <w:abstractNumId w:val="24"/>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num>
  <w:num w:numId="9">
    <w:abstractNumId w:val="29"/>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4"/>
  </w:num>
  <w:num w:numId="13">
    <w:abstractNumId w:val="19"/>
  </w:num>
  <w:num w:numId="14">
    <w:abstractNumId w:val="20"/>
  </w:num>
  <w:num w:numId="15">
    <w:abstractNumId w:val="17"/>
  </w:num>
  <w:num w:numId="16">
    <w:abstractNumId w:val="26"/>
  </w:num>
  <w:num w:numId="17">
    <w:abstractNumId w:val="18"/>
  </w:num>
  <w:num w:numId="18">
    <w:abstractNumId w:val="37"/>
  </w:num>
  <w:num w:numId="19">
    <w:abstractNumId w:val="32"/>
  </w:num>
  <w:num w:numId="20">
    <w:abstractNumId w:val="21"/>
  </w:num>
  <w:num w:numId="21">
    <w:abstractNumId w:val="25"/>
  </w:num>
  <w:num w:numId="22">
    <w:abstractNumId w:val="22"/>
  </w:num>
  <w:num w:numId="23">
    <w:abstractNumId w:val="12"/>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36"/>
  </w:num>
  <w:num w:numId="35">
    <w:abstractNumId w:val="23"/>
  </w:num>
  <w:num w:numId="36">
    <w:abstractNumId w:val="30"/>
  </w:num>
  <w:num w:numId="37">
    <w:abstractNumId w:val="34"/>
  </w:num>
  <w:num w:numId="38">
    <w:abstractNumId w:val="15"/>
  </w:num>
  <w:num w:numId="39">
    <w:abstractNumId w:val="33"/>
  </w:num>
  <w:num w:numId="4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24FC"/>
    <w:rsid w:val="00000D72"/>
    <w:rsid w:val="0000128D"/>
    <w:rsid w:val="000050D5"/>
    <w:rsid w:val="00021126"/>
    <w:rsid w:val="00031ED9"/>
    <w:rsid w:val="000441FC"/>
    <w:rsid w:val="00065EDE"/>
    <w:rsid w:val="000706E6"/>
    <w:rsid w:val="00075870"/>
    <w:rsid w:val="0008010D"/>
    <w:rsid w:val="0008355A"/>
    <w:rsid w:val="00086E72"/>
    <w:rsid w:val="00097218"/>
    <w:rsid w:val="000C553A"/>
    <w:rsid w:val="000E0801"/>
    <w:rsid w:val="000E4620"/>
    <w:rsid w:val="00110461"/>
    <w:rsid w:val="0012315D"/>
    <w:rsid w:val="001248BE"/>
    <w:rsid w:val="0014340C"/>
    <w:rsid w:val="001442D3"/>
    <w:rsid w:val="00146D5A"/>
    <w:rsid w:val="001524C5"/>
    <w:rsid w:val="00154FE8"/>
    <w:rsid w:val="00155E0E"/>
    <w:rsid w:val="00170B1A"/>
    <w:rsid w:val="001821CC"/>
    <w:rsid w:val="001859E6"/>
    <w:rsid w:val="00187FE9"/>
    <w:rsid w:val="001A03F2"/>
    <w:rsid w:val="001B4799"/>
    <w:rsid w:val="001C33D3"/>
    <w:rsid w:val="001D4B6E"/>
    <w:rsid w:val="001F0502"/>
    <w:rsid w:val="001F386B"/>
    <w:rsid w:val="001F60E3"/>
    <w:rsid w:val="00202F09"/>
    <w:rsid w:val="00202FBE"/>
    <w:rsid w:val="00206576"/>
    <w:rsid w:val="00237291"/>
    <w:rsid w:val="002453FD"/>
    <w:rsid w:val="00260956"/>
    <w:rsid w:val="002705E1"/>
    <w:rsid w:val="00274E0D"/>
    <w:rsid w:val="0028258A"/>
    <w:rsid w:val="00293341"/>
    <w:rsid w:val="0029414A"/>
    <w:rsid w:val="002A0632"/>
    <w:rsid w:val="002A6795"/>
    <w:rsid w:val="002C2411"/>
    <w:rsid w:val="002D486B"/>
    <w:rsid w:val="002D7736"/>
    <w:rsid w:val="002E1C17"/>
    <w:rsid w:val="002E3FE8"/>
    <w:rsid w:val="002E6FC3"/>
    <w:rsid w:val="002F6AB0"/>
    <w:rsid w:val="0031524B"/>
    <w:rsid w:val="00315AD0"/>
    <w:rsid w:val="00315C2B"/>
    <w:rsid w:val="003165AA"/>
    <w:rsid w:val="0033087F"/>
    <w:rsid w:val="00342549"/>
    <w:rsid w:val="00347B37"/>
    <w:rsid w:val="003511A7"/>
    <w:rsid w:val="003714FE"/>
    <w:rsid w:val="003751D2"/>
    <w:rsid w:val="00384BB3"/>
    <w:rsid w:val="0039260D"/>
    <w:rsid w:val="003928D3"/>
    <w:rsid w:val="003B2445"/>
    <w:rsid w:val="003B58A0"/>
    <w:rsid w:val="003C469D"/>
    <w:rsid w:val="003E21EB"/>
    <w:rsid w:val="00404795"/>
    <w:rsid w:val="00422FF8"/>
    <w:rsid w:val="00441CE9"/>
    <w:rsid w:val="00445139"/>
    <w:rsid w:val="00447745"/>
    <w:rsid w:val="00460E3B"/>
    <w:rsid w:val="00485329"/>
    <w:rsid w:val="004948F8"/>
    <w:rsid w:val="00494B0F"/>
    <w:rsid w:val="004A63C1"/>
    <w:rsid w:val="004E4954"/>
    <w:rsid w:val="004E7A9F"/>
    <w:rsid w:val="004F28D2"/>
    <w:rsid w:val="004F2F94"/>
    <w:rsid w:val="004F381D"/>
    <w:rsid w:val="004F5EAF"/>
    <w:rsid w:val="00506EEF"/>
    <w:rsid w:val="005070D2"/>
    <w:rsid w:val="00565BA2"/>
    <w:rsid w:val="005802BC"/>
    <w:rsid w:val="005C22A7"/>
    <w:rsid w:val="005E6DD4"/>
    <w:rsid w:val="006042B0"/>
    <w:rsid w:val="00621B0C"/>
    <w:rsid w:val="00622BBD"/>
    <w:rsid w:val="00642882"/>
    <w:rsid w:val="00643FE2"/>
    <w:rsid w:val="00645B6A"/>
    <w:rsid w:val="00670077"/>
    <w:rsid w:val="00675291"/>
    <w:rsid w:val="0067557F"/>
    <w:rsid w:val="006815B3"/>
    <w:rsid w:val="006A06BA"/>
    <w:rsid w:val="006A5A74"/>
    <w:rsid w:val="006B72EF"/>
    <w:rsid w:val="006C2912"/>
    <w:rsid w:val="006C4029"/>
    <w:rsid w:val="006F6F4E"/>
    <w:rsid w:val="0070661A"/>
    <w:rsid w:val="00714CA2"/>
    <w:rsid w:val="0071561D"/>
    <w:rsid w:val="00734051"/>
    <w:rsid w:val="00755537"/>
    <w:rsid w:val="00761B12"/>
    <w:rsid w:val="00766DEB"/>
    <w:rsid w:val="007854AB"/>
    <w:rsid w:val="0078639B"/>
    <w:rsid w:val="007A724B"/>
    <w:rsid w:val="007B2B57"/>
    <w:rsid w:val="007D0C4F"/>
    <w:rsid w:val="007F1442"/>
    <w:rsid w:val="007F25C7"/>
    <w:rsid w:val="007F4FB0"/>
    <w:rsid w:val="00800A84"/>
    <w:rsid w:val="008034C3"/>
    <w:rsid w:val="00803544"/>
    <w:rsid w:val="008040AB"/>
    <w:rsid w:val="00821FA8"/>
    <w:rsid w:val="008241C1"/>
    <w:rsid w:val="008607CD"/>
    <w:rsid w:val="00872467"/>
    <w:rsid w:val="00882FEC"/>
    <w:rsid w:val="0089006E"/>
    <w:rsid w:val="008B2B9A"/>
    <w:rsid w:val="008C50A4"/>
    <w:rsid w:val="008C5FF9"/>
    <w:rsid w:val="008D45F7"/>
    <w:rsid w:val="008D7FE0"/>
    <w:rsid w:val="008E4F7B"/>
    <w:rsid w:val="008E5001"/>
    <w:rsid w:val="0090222B"/>
    <w:rsid w:val="00925B4E"/>
    <w:rsid w:val="00931DED"/>
    <w:rsid w:val="00933398"/>
    <w:rsid w:val="00936A00"/>
    <w:rsid w:val="009700AC"/>
    <w:rsid w:val="009774CB"/>
    <w:rsid w:val="00993B82"/>
    <w:rsid w:val="009D06C6"/>
    <w:rsid w:val="009D1605"/>
    <w:rsid w:val="009D75AE"/>
    <w:rsid w:val="009D76A6"/>
    <w:rsid w:val="00A02270"/>
    <w:rsid w:val="00A0476A"/>
    <w:rsid w:val="00A14A6E"/>
    <w:rsid w:val="00A271D0"/>
    <w:rsid w:val="00A30110"/>
    <w:rsid w:val="00A4254D"/>
    <w:rsid w:val="00A427CC"/>
    <w:rsid w:val="00A5737F"/>
    <w:rsid w:val="00A575D9"/>
    <w:rsid w:val="00A60708"/>
    <w:rsid w:val="00A6200E"/>
    <w:rsid w:val="00A623BA"/>
    <w:rsid w:val="00A70DB2"/>
    <w:rsid w:val="00A76A1F"/>
    <w:rsid w:val="00A82D8E"/>
    <w:rsid w:val="00AA7006"/>
    <w:rsid w:val="00AB39F8"/>
    <w:rsid w:val="00AC588D"/>
    <w:rsid w:val="00AD1D05"/>
    <w:rsid w:val="00AD3E37"/>
    <w:rsid w:val="00AF0DE5"/>
    <w:rsid w:val="00B029EC"/>
    <w:rsid w:val="00B02DB6"/>
    <w:rsid w:val="00B237FF"/>
    <w:rsid w:val="00B24095"/>
    <w:rsid w:val="00B34D27"/>
    <w:rsid w:val="00B351B6"/>
    <w:rsid w:val="00B53C49"/>
    <w:rsid w:val="00B54314"/>
    <w:rsid w:val="00B97785"/>
    <w:rsid w:val="00BA203E"/>
    <w:rsid w:val="00BB3218"/>
    <w:rsid w:val="00BB4709"/>
    <w:rsid w:val="00BD1970"/>
    <w:rsid w:val="00BD406D"/>
    <w:rsid w:val="00BE1F8C"/>
    <w:rsid w:val="00BE2EE9"/>
    <w:rsid w:val="00C0169C"/>
    <w:rsid w:val="00C13733"/>
    <w:rsid w:val="00C21D86"/>
    <w:rsid w:val="00C22700"/>
    <w:rsid w:val="00C558C5"/>
    <w:rsid w:val="00C5675D"/>
    <w:rsid w:val="00C56C86"/>
    <w:rsid w:val="00C715B2"/>
    <w:rsid w:val="00C73080"/>
    <w:rsid w:val="00C767A4"/>
    <w:rsid w:val="00C772A6"/>
    <w:rsid w:val="00C83FEA"/>
    <w:rsid w:val="00CA5A69"/>
    <w:rsid w:val="00CD1094"/>
    <w:rsid w:val="00CD24FC"/>
    <w:rsid w:val="00D05B1B"/>
    <w:rsid w:val="00D162FB"/>
    <w:rsid w:val="00D51CFF"/>
    <w:rsid w:val="00D6109A"/>
    <w:rsid w:val="00D644B5"/>
    <w:rsid w:val="00D80D73"/>
    <w:rsid w:val="00D812DF"/>
    <w:rsid w:val="00D86077"/>
    <w:rsid w:val="00D96D86"/>
    <w:rsid w:val="00DE2EA4"/>
    <w:rsid w:val="00DF6F29"/>
    <w:rsid w:val="00E1683D"/>
    <w:rsid w:val="00E30275"/>
    <w:rsid w:val="00E45E37"/>
    <w:rsid w:val="00E53106"/>
    <w:rsid w:val="00E6215B"/>
    <w:rsid w:val="00E62BA1"/>
    <w:rsid w:val="00E67D21"/>
    <w:rsid w:val="00E91E07"/>
    <w:rsid w:val="00EB7820"/>
    <w:rsid w:val="00EC25E1"/>
    <w:rsid w:val="00ED60D7"/>
    <w:rsid w:val="00ED73DB"/>
    <w:rsid w:val="00ED7DA2"/>
    <w:rsid w:val="00EE5893"/>
    <w:rsid w:val="00EF765A"/>
    <w:rsid w:val="00F06674"/>
    <w:rsid w:val="00F22B41"/>
    <w:rsid w:val="00F32A12"/>
    <w:rsid w:val="00F35E64"/>
    <w:rsid w:val="00F408A7"/>
    <w:rsid w:val="00F42FD3"/>
    <w:rsid w:val="00F43703"/>
    <w:rsid w:val="00F44D8D"/>
    <w:rsid w:val="00F47937"/>
    <w:rsid w:val="00F74D6A"/>
    <w:rsid w:val="00F76A8D"/>
    <w:rsid w:val="00F87B1E"/>
    <w:rsid w:val="00F90B73"/>
    <w:rsid w:val="00F90F78"/>
    <w:rsid w:val="00F93568"/>
    <w:rsid w:val="00F9374A"/>
    <w:rsid w:val="00F95FF6"/>
    <w:rsid w:val="00FA2EBA"/>
    <w:rsid w:val="00FB1132"/>
    <w:rsid w:val="00FB6730"/>
    <w:rsid w:val="00FD50A6"/>
    <w:rsid w:val="00FD77BA"/>
    <w:rsid w:val="00FE1AD0"/>
    <w:rsid w:val="00FE6236"/>
    <w:rsid w:val="00FF07E1"/>
    <w:rsid w:val="00FF1FD8"/>
    <w:rsid w:val="00FF623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semiHidden="0" w:uiPriority="0"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locked="1" w:semiHidden="0" w:uiPriority="0"/>
    <w:lsdException w:name="Body Text Indent 3" w:unhideWhenUsed="1"/>
    <w:lsdException w:name="Block Text" w:unhideWhenUsed="1"/>
    <w:lsdException w:name="Hyperlink" w:locked="1" w:semiHidden="0" w:uiPriority="0"/>
    <w:lsdException w:name="FollowedHyperlink" w:locked="1" w:semiHidden="0" w:uiPriority="0"/>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uiPriority="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575D9"/>
    <w:pPr>
      <w:spacing w:after="200" w:line="276" w:lineRule="auto"/>
    </w:pPr>
    <w:rPr>
      <w:rFonts w:cs="Calibri"/>
      <w:lang w:eastAsia="en-US"/>
    </w:rPr>
  </w:style>
  <w:style w:type="paragraph" w:styleId="Heading1">
    <w:name w:val="heading 1"/>
    <w:basedOn w:val="Normal"/>
    <w:next w:val="Normal"/>
    <w:link w:val="Heading1Char"/>
    <w:uiPriority w:val="99"/>
    <w:qFormat/>
    <w:rsid w:val="00CD24FC"/>
    <w:pPr>
      <w:widowControl w:val="0"/>
      <w:autoSpaceDE w:val="0"/>
      <w:autoSpaceDN w:val="0"/>
      <w:adjustRightInd w:val="0"/>
      <w:spacing w:before="108" w:after="108" w:line="240" w:lineRule="auto"/>
      <w:jc w:val="center"/>
      <w:outlineLvl w:val="0"/>
    </w:pPr>
    <w:rPr>
      <w:rFonts w:ascii="Arial" w:hAnsi="Arial" w:cs="Arial"/>
      <w:b/>
      <w:bCs/>
      <w:color w:val="26282F"/>
      <w:sz w:val="24"/>
      <w:szCs w:val="24"/>
    </w:rPr>
  </w:style>
  <w:style w:type="paragraph" w:styleId="Heading4">
    <w:name w:val="heading 4"/>
    <w:basedOn w:val="Normal"/>
    <w:next w:val="Normal"/>
    <w:link w:val="Heading4Char"/>
    <w:uiPriority w:val="99"/>
    <w:qFormat/>
    <w:rsid w:val="00CD24FC"/>
    <w:pPr>
      <w:keepNext/>
      <w:spacing w:before="240" w:after="60"/>
      <w:outlineLvl w:val="3"/>
    </w:pPr>
    <w:rPr>
      <w:rFonts w:cs="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24FC"/>
    <w:rPr>
      <w:rFonts w:ascii="Arial" w:eastAsia="Times New Roman" w:hAnsi="Arial" w:cs="Arial"/>
      <w:b/>
      <w:bCs/>
      <w:color w:val="26282F"/>
      <w:sz w:val="24"/>
      <w:szCs w:val="24"/>
    </w:rPr>
  </w:style>
  <w:style w:type="character" w:customStyle="1" w:styleId="Heading4Char">
    <w:name w:val="Heading 4 Char"/>
    <w:basedOn w:val="DefaultParagraphFont"/>
    <w:link w:val="Heading4"/>
    <w:uiPriority w:val="99"/>
    <w:locked/>
    <w:rsid w:val="00CD24FC"/>
    <w:rPr>
      <w:rFonts w:ascii="Times New Roman" w:eastAsia="Times New Roman" w:hAnsi="Times New Roman" w:cs="Times New Roman"/>
      <w:b/>
      <w:bCs/>
      <w:sz w:val="28"/>
      <w:szCs w:val="28"/>
    </w:rPr>
  </w:style>
  <w:style w:type="paragraph" w:styleId="Header">
    <w:name w:val="header"/>
    <w:basedOn w:val="Normal"/>
    <w:link w:val="HeaderChar"/>
    <w:uiPriority w:val="99"/>
    <w:rsid w:val="00CD24FC"/>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CD24FC"/>
    <w:rPr>
      <w:rFonts w:ascii="Calibri" w:eastAsia="Times New Roman" w:hAnsi="Calibri" w:cs="Calibri"/>
    </w:rPr>
  </w:style>
  <w:style w:type="paragraph" w:styleId="Footer">
    <w:name w:val="footer"/>
    <w:basedOn w:val="Normal"/>
    <w:link w:val="FooterChar"/>
    <w:uiPriority w:val="99"/>
    <w:rsid w:val="00CD24F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CD24FC"/>
    <w:rPr>
      <w:rFonts w:ascii="Calibri" w:eastAsia="Times New Roman" w:hAnsi="Calibri" w:cs="Calibri"/>
    </w:rPr>
  </w:style>
  <w:style w:type="paragraph" w:styleId="NoSpacing">
    <w:name w:val="No Spacing"/>
    <w:uiPriority w:val="99"/>
    <w:qFormat/>
    <w:rsid w:val="00CD24FC"/>
    <w:rPr>
      <w:rFonts w:cs="Calibri"/>
      <w:lang w:eastAsia="en-US"/>
    </w:rPr>
  </w:style>
  <w:style w:type="paragraph" w:customStyle="1" w:styleId="a">
    <w:name w:val="Нормальный (таблица)"/>
    <w:basedOn w:val="Normal"/>
    <w:next w:val="Normal"/>
    <w:uiPriority w:val="99"/>
    <w:rsid w:val="00CD24FC"/>
    <w:pPr>
      <w:widowControl w:val="0"/>
      <w:autoSpaceDE w:val="0"/>
      <w:autoSpaceDN w:val="0"/>
      <w:adjustRightInd w:val="0"/>
      <w:spacing w:after="0" w:line="240" w:lineRule="auto"/>
      <w:jc w:val="both"/>
    </w:pPr>
    <w:rPr>
      <w:rFonts w:ascii="Arial" w:hAnsi="Arial" w:cs="Arial"/>
      <w:sz w:val="24"/>
      <w:szCs w:val="24"/>
      <w:lang w:eastAsia="ru-RU"/>
    </w:rPr>
  </w:style>
  <w:style w:type="paragraph" w:customStyle="1" w:styleId="a0">
    <w:name w:val="Таблицы (моноширинный)"/>
    <w:basedOn w:val="Normal"/>
    <w:next w:val="Normal"/>
    <w:uiPriority w:val="99"/>
    <w:rsid w:val="00CD24FC"/>
    <w:pPr>
      <w:widowControl w:val="0"/>
      <w:autoSpaceDE w:val="0"/>
      <w:autoSpaceDN w:val="0"/>
      <w:spacing w:after="0" w:line="240" w:lineRule="auto"/>
      <w:jc w:val="both"/>
    </w:pPr>
    <w:rPr>
      <w:rFonts w:ascii="Courier New" w:hAnsi="Courier New" w:cs="Courier New"/>
      <w:sz w:val="20"/>
      <w:szCs w:val="20"/>
      <w:lang w:eastAsia="ru-RU"/>
    </w:rPr>
  </w:style>
  <w:style w:type="paragraph" w:customStyle="1" w:styleId="ListParagraph1">
    <w:name w:val="List Paragraph1"/>
    <w:basedOn w:val="Normal"/>
    <w:uiPriority w:val="99"/>
    <w:rsid w:val="00CD24FC"/>
    <w:pPr>
      <w:ind w:left="720"/>
    </w:pPr>
    <w:rPr>
      <w:lang w:eastAsia="ru-RU"/>
    </w:rPr>
  </w:style>
  <w:style w:type="paragraph" w:customStyle="1" w:styleId="a1">
    <w:name w:val="Стиль"/>
    <w:uiPriority w:val="99"/>
    <w:rsid w:val="00CD24FC"/>
    <w:pPr>
      <w:widowControl w:val="0"/>
      <w:autoSpaceDE w:val="0"/>
      <w:autoSpaceDN w:val="0"/>
      <w:ind w:firstLine="720"/>
      <w:jc w:val="both"/>
    </w:pPr>
    <w:rPr>
      <w:rFonts w:ascii="Arial" w:hAnsi="Arial" w:cs="Arial"/>
      <w:sz w:val="20"/>
      <w:szCs w:val="20"/>
    </w:rPr>
  </w:style>
  <w:style w:type="paragraph" w:customStyle="1" w:styleId="ConsPlusNonformat">
    <w:name w:val="ConsPlusNonformat"/>
    <w:uiPriority w:val="99"/>
    <w:rsid w:val="00CD24FC"/>
    <w:pPr>
      <w:widowControl w:val="0"/>
      <w:autoSpaceDE w:val="0"/>
      <w:autoSpaceDN w:val="0"/>
      <w:adjustRightInd w:val="0"/>
    </w:pPr>
    <w:rPr>
      <w:rFonts w:ascii="Courier New" w:hAnsi="Courier New" w:cs="Courier New"/>
      <w:sz w:val="20"/>
      <w:szCs w:val="20"/>
    </w:rPr>
  </w:style>
  <w:style w:type="paragraph" w:styleId="BodyTextIndent2">
    <w:name w:val="Body Text Indent 2"/>
    <w:basedOn w:val="Normal"/>
    <w:link w:val="BodyTextIndent2Char"/>
    <w:uiPriority w:val="99"/>
    <w:semiHidden/>
    <w:rsid w:val="00CD24FC"/>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CD24FC"/>
    <w:rPr>
      <w:rFonts w:ascii="Calibri" w:eastAsia="Times New Roman" w:hAnsi="Calibri" w:cs="Calibri"/>
    </w:rPr>
  </w:style>
  <w:style w:type="paragraph" w:styleId="ListParagraph">
    <w:name w:val="List Paragraph"/>
    <w:basedOn w:val="Normal"/>
    <w:uiPriority w:val="99"/>
    <w:qFormat/>
    <w:rsid w:val="00CD24FC"/>
    <w:pPr>
      <w:ind w:left="720"/>
    </w:pPr>
  </w:style>
  <w:style w:type="paragraph" w:customStyle="1" w:styleId="NoSpacing1">
    <w:name w:val="No Spacing1"/>
    <w:uiPriority w:val="99"/>
    <w:rsid w:val="00CD24FC"/>
    <w:rPr>
      <w:rFonts w:cs="Calibri"/>
    </w:rPr>
  </w:style>
  <w:style w:type="character" w:styleId="Hyperlink">
    <w:name w:val="Hyperlink"/>
    <w:basedOn w:val="DefaultParagraphFont"/>
    <w:uiPriority w:val="99"/>
    <w:semiHidden/>
    <w:rsid w:val="00CD24FC"/>
    <w:rPr>
      <w:color w:val="0000FF"/>
      <w:u w:val="single"/>
    </w:rPr>
  </w:style>
  <w:style w:type="character" w:customStyle="1" w:styleId="apple-converted-space">
    <w:name w:val="apple-converted-space"/>
    <w:uiPriority w:val="99"/>
    <w:rsid w:val="00CD24FC"/>
    <w:rPr>
      <w:rFonts w:ascii="Times New Roman" w:hAnsi="Times New Roman" w:cs="Times New Roman"/>
    </w:rPr>
  </w:style>
  <w:style w:type="paragraph" w:customStyle="1" w:styleId="ConsPlusNormal">
    <w:name w:val="ConsPlusNormal"/>
    <w:uiPriority w:val="99"/>
    <w:rsid w:val="00CD24FC"/>
    <w:pPr>
      <w:widowControl w:val="0"/>
      <w:autoSpaceDE w:val="0"/>
      <w:autoSpaceDN w:val="0"/>
      <w:adjustRightInd w:val="0"/>
      <w:ind w:firstLine="720"/>
    </w:pPr>
    <w:rPr>
      <w:rFonts w:ascii="Arial" w:hAnsi="Arial" w:cs="Arial"/>
      <w:sz w:val="20"/>
      <w:szCs w:val="20"/>
    </w:rPr>
  </w:style>
  <w:style w:type="character" w:customStyle="1" w:styleId="a2">
    <w:name w:val="Цветовое выделение"/>
    <w:uiPriority w:val="99"/>
    <w:rsid w:val="00CD24FC"/>
    <w:rPr>
      <w:b/>
      <w:bCs/>
      <w:color w:val="26282F"/>
      <w:sz w:val="26"/>
      <w:szCs w:val="26"/>
    </w:rPr>
  </w:style>
  <w:style w:type="paragraph" w:styleId="BalloonText">
    <w:name w:val="Balloon Text"/>
    <w:basedOn w:val="Normal"/>
    <w:link w:val="BalloonTextChar"/>
    <w:uiPriority w:val="99"/>
    <w:semiHidden/>
    <w:rsid w:val="00CD24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CD24FC"/>
    <w:rPr>
      <w:rFonts w:ascii="Tahoma" w:eastAsia="Times New Roman" w:hAnsi="Tahoma" w:cs="Tahoma"/>
      <w:sz w:val="16"/>
      <w:szCs w:val="16"/>
    </w:rPr>
  </w:style>
  <w:style w:type="paragraph" w:styleId="Subtitle">
    <w:name w:val="Subtitle"/>
    <w:basedOn w:val="Normal"/>
    <w:next w:val="Normal"/>
    <w:link w:val="SubtitleChar"/>
    <w:uiPriority w:val="99"/>
    <w:qFormat/>
    <w:rsid w:val="00CD24FC"/>
    <w:pPr>
      <w:spacing w:after="60"/>
      <w:jc w:val="center"/>
      <w:outlineLvl w:val="1"/>
    </w:pPr>
    <w:rPr>
      <w:rFonts w:ascii="Cambria" w:hAnsi="Cambria" w:cs="Cambria"/>
      <w:sz w:val="24"/>
      <w:szCs w:val="24"/>
    </w:rPr>
  </w:style>
  <w:style w:type="character" w:customStyle="1" w:styleId="SubtitleChar">
    <w:name w:val="Subtitle Char"/>
    <w:basedOn w:val="DefaultParagraphFont"/>
    <w:link w:val="Subtitle"/>
    <w:uiPriority w:val="99"/>
    <w:locked/>
    <w:rsid w:val="00CD24FC"/>
    <w:rPr>
      <w:rFonts w:ascii="Cambria" w:eastAsia="Times New Roman" w:hAnsi="Cambria" w:cs="Cambria"/>
      <w:sz w:val="24"/>
      <w:szCs w:val="24"/>
    </w:rPr>
  </w:style>
  <w:style w:type="paragraph" w:styleId="Title">
    <w:name w:val="Title"/>
    <w:basedOn w:val="Normal"/>
    <w:link w:val="TitleChar"/>
    <w:uiPriority w:val="99"/>
    <w:qFormat/>
    <w:rsid w:val="00CD24FC"/>
    <w:pPr>
      <w:spacing w:after="0" w:line="240" w:lineRule="auto"/>
      <w:jc w:val="center"/>
    </w:pPr>
    <w:rPr>
      <w:rFonts w:cs="Times New Roman"/>
      <w:b/>
      <w:bCs/>
      <w:sz w:val="20"/>
      <w:szCs w:val="20"/>
    </w:rPr>
  </w:style>
  <w:style w:type="character" w:customStyle="1" w:styleId="TitleChar">
    <w:name w:val="Title Char"/>
    <w:basedOn w:val="DefaultParagraphFont"/>
    <w:link w:val="Title"/>
    <w:uiPriority w:val="99"/>
    <w:locked/>
    <w:rsid w:val="00CD24FC"/>
    <w:rPr>
      <w:rFonts w:ascii="Times New Roman" w:eastAsia="Times New Roman" w:hAnsi="Times New Roman" w:cs="Times New Roman"/>
      <w:b/>
      <w:bCs/>
      <w:sz w:val="20"/>
      <w:szCs w:val="20"/>
    </w:rPr>
  </w:style>
  <w:style w:type="character" w:customStyle="1" w:styleId="a3">
    <w:name w:val="Гипертекстовая ссылка"/>
    <w:uiPriority w:val="99"/>
    <w:rsid w:val="00CD24FC"/>
    <w:rPr>
      <w:b/>
      <w:bCs/>
      <w:color w:val="auto"/>
      <w:sz w:val="26"/>
      <w:szCs w:val="26"/>
    </w:rPr>
  </w:style>
  <w:style w:type="paragraph" w:customStyle="1" w:styleId="a4">
    <w:name w:val="Прижатый влево"/>
    <w:basedOn w:val="Normal"/>
    <w:next w:val="Normal"/>
    <w:uiPriority w:val="99"/>
    <w:rsid w:val="00CD24FC"/>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consplusnormal1">
    <w:name w:val="consplusnormal1"/>
    <w:basedOn w:val="Normal"/>
    <w:uiPriority w:val="99"/>
    <w:rsid w:val="00CD24FC"/>
    <w:pPr>
      <w:autoSpaceDE w:val="0"/>
      <w:spacing w:after="0" w:line="240" w:lineRule="auto"/>
      <w:ind w:firstLine="720"/>
    </w:pPr>
    <w:rPr>
      <w:rFonts w:ascii="Arial" w:eastAsia="Times New Roman" w:hAnsi="Arial" w:cs="Arial"/>
      <w:sz w:val="20"/>
      <w:szCs w:val="20"/>
      <w:lang w:eastAsia="ru-RU"/>
    </w:rPr>
  </w:style>
  <w:style w:type="paragraph" w:styleId="NormalWeb">
    <w:name w:val="Normal (Web)"/>
    <w:basedOn w:val="Normal"/>
    <w:uiPriority w:val="99"/>
    <w:rsid w:val="00CD24FC"/>
    <w:pPr>
      <w:spacing w:after="75" w:line="240" w:lineRule="auto"/>
    </w:pPr>
    <w:rPr>
      <w:rFonts w:ascii="Times New Roman" w:eastAsia="Times New Roman" w:hAnsi="Times New Roman" w:cs="Times New Roman"/>
      <w:sz w:val="24"/>
      <w:szCs w:val="24"/>
      <w:lang w:eastAsia="ru-RU"/>
    </w:rPr>
  </w:style>
  <w:style w:type="table" w:styleId="TableGrid">
    <w:name w:val="Table Grid"/>
    <w:basedOn w:val="TableNormal"/>
    <w:uiPriority w:val="99"/>
    <w:rsid w:val="00CD24FC"/>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rsid w:val="00CD24FC"/>
    <w:rPr>
      <w:rFonts w:ascii="Times New Roman" w:hAnsi="Times New Roman" w:cs="Times New Roman"/>
      <w:color w:val="800080"/>
      <w:u w:val="single"/>
    </w:rPr>
  </w:style>
  <w:style w:type="paragraph" w:customStyle="1" w:styleId="1">
    <w:name w:val="Без интервала1"/>
    <w:uiPriority w:val="99"/>
    <w:semiHidden/>
    <w:rsid w:val="00CD24FC"/>
    <w:rPr>
      <w:rFonts w:eastAsia="Times New Roman" w:cs="Calibri"/>
      <w:lang w:eastAsia="en-US"/>
    </w:rPr>
  </w:style>
  <w:style w:type="paragraph" w:customStyle="1" w:styleId="10">
    <w:name w:val="Абзац списка1"/>
    <w:basedOn w:val="Normal"/>
    <w:uiPriority w:val="99"/>
    <w:semiHidden/>
    <w:rsid w:val="00CD24FC"/>
    <w:pPr>
      <w:ind w:left="720"/>
    </w:pPr>
    <w:rPr>
      <w:rFonts w:eastAsia="Times New Roman"/>
    </w:rPr>
  </w:style>
  <w:style w:type="table" w:customStyle="1" w:styleId="11">
    <w:name w:val="Сетка таблицы1"/>
    <w:uiPriority w:val="99"/>
    <w:rsid w:val="00CD24FC"/>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Без интервала11"/>
    <w:uiPriority w:val="99"/>
    <w:semiHidden/>
    <w:rsid w:val="00CD24FC"/>
    <w:rPr>
      <w:rFonts w:eastAsia="Times New Roman" w:cs="Calibri"/>
      <w:lang w:eastAsia="en-US"/>
    </w:rPr>
  </w:style>
  <w:style w:type="paragraph" w:customStyle="1" w:styleId="111">
    <w:name w:val="Абзац списка11"/>
    <w:basedOn w:val="Normal"/>
    <w:uiPriority w:val="99"/>
    <w:semiHidden/>
    <w:rsid w:val="00CD24FC"/>
    <w:pPr>
      <w:ind w:left="720"/>
    </w:pPr>
    <w:rPr>
      <w:rFonts w:eastAsia="Times New Roman"/>
    </w:rPr>
  </w:style>
  <w:style w:type="character" w:styleId="PageNumber">
    <w:name w:val="page number"/>
    <w:basedOn w:val="DefaultParagraphFont"/>
    <w:uiPriority w:val="99"/>
    <w:rsid w:val="00CD24F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40</Pages>
  <Words>15529</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 </dc:title>
  <dc:subject/>
  <dc:creator>Саврасова</dc:creator>
  <cp:keywords/>
  <dc:description/>
  <cp:lastModifiedBy>Делопроизводство</cp:lastModifiedBy>
  <cp:revision>2</cp:revision>
  <cp:lastPrinted>2018-02-15T08:47:00Z</cp:lastPrinted>
  <dcterms:created xsi:type="dcterms:W3CDTF">2018-03-01T04:17:00Z</dcterms:created>
  <dcterms:modified xsi:type="dcterms:W3CDTF">2018-03-01T04:17:00Z</dcterms:modified>
</cp:coreProperties>
</file>