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Pr="00446D44" w:rsidRDefault="00446D44" w:rsidP="00446D44">
      <w:pPr>
        <w:pStyle w:val="1"/>
        <w:jc w:val="both"/>
        <w:rPr>
          <w:szCs w:val="44"/>
        </w:rPr>
      </w:pPr>
      <w:r w:rsidRPr="00446D44">
        <w:rPr>
          <w:szCs w:val="44"/>
        </w:rPr>
        <w:t>14.12.2023</w:t>
      </w:r>
      <w:r>
        <w:rPr>
          <w:szCs w:val="44"/>
        </w:rPr>
        <w:t xml:space="preserve"> г.</w:t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tab/>
        <w:t>486-п</w:t>
      </w: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8F372A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="00F4630F">
        <w:rPr>
          <w:rFonts w:ascii="PT Astra Serif" w:hAnsi="PT Astra Serif" w:cs="Times New Roman"/>
          <w:sz w:val="28"/>
          <w:szCs w:val="28"/>
        </w:rPr>
        <w:t xml:space="preserve"> от </w:t>
      </w:r>
      <w:r w:rsidR="007128B8">
        <w:rPr>
          <w:rFonts w:ascii="PT Astra Serif" w:hAnsi="PT Astra Serif" w:cs="Times New Roman"/>
          <w:sz w:val="28"/>
          <w:szCs w:val="28"/>
        </w:rPr>
        <w:t>16</w:t>
      </w:r>
      <w:r w:rsidR="00F4630F">
        <w:rPr>
          <w:rFonts w:ascii="PT Astra Serif" w:hAnsi="PT Astra Serif" w:cs="Times New Roman"/>
          <w:sz w:val="28"/>
          <w:szCs w:val="28"/>
        </w:rPr>
        <w:t>.</w:t>
      </w:r>
      <w:r w:rsidR="007128B8">
        <w:rPr>
          <w:rFonts w:ascii="PT Astra Serif" w:hAnsi="PT Astra Serif" w:cs="Times New Roman"/>
          <w:sz w:val="28"/>
          <w:szCs w:val="28"/>
        </w:rPr>
        <w:t>0</w:t>
      </w:r>
      <w:r w:rsidR="00F4630F">
        <w:rPr>
          <w:rFonts w:ascii="PT Astra Serif" w:hAnsi="PT Astra Serif" w:cs="Times New Roman"/>
          <w:sz w:val="28"/>
          <w:szCs w:val="28"/>
        </w:rPr>
        <w:t>1.202</w:t>
      </w:r>
      <w:r w:rsidR="007128B8">
        <w:rPr>
          <w:rFonts w:ascii="PT Astra Serif" w:hAnsi="PT Astra Serif" w:cs="Times New Roman"/>
          <w:sz w:val="28"/>
          <w:szCs w:val="28"/>
        </w:rPr>
        <w:t>3</w:t>
      </w:r>
      <w:r w:rsidR="00F4630F">
        <w:rPr>
          <w:rFonts w:ascii="PT Astra Serif" w:hAnsi="PT Astra Serif" w:cs="Times New Roman"/>
          <w:sz w:val="28"/>
          <w:szCs w:val="28"/>
        </w:rPr>
        <w:t xml:space="preserve"> г. № </w:t>
      </w:r>
      <w:r w:rsidR="007128B8">
        <w:rPr>
          <w:rFonts w:ascii="PT Astra Serif" w:hAnsi="PT Astra Serif" w:cs="Times New Roman"/>
          <w:sz w:val="28"/>
          <w:szCs w:val="28"/>
        </w:rPr>
        <w:t>11</w:t>
      </w:r>
      <w:r w:rsidRPr="00847DBD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90123D" w:rsidRPr="00970192" w:rsidRDefault="003D711F" w:rsidP="0090123D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</w:pPr>
      <w:r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«Об утверждении муниципальной программы </w:t>
      </w:r>
      <w:r w:rsidR="0090123D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>«</w:t>
      </w:r>
      <w:r w:rsidR="004E7BA8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Снос аварийного жилищного фонда на территории </w:t>
      </w:r>
      <w:r w:rsidR="0090123D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>Балашовского муниципального района</w:t>
      </w:r>
      <w:r w:rsidR="00A81F08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, расселённого в рамках муниципальной программы </w:t>
      </w:r>
      <w:r w:rsidR="00805B0E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«Адресная программа по переселению граждан из аварийного </w:t>
      </w:r>
      <w:r w:rsidR="00AC0A0C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>жилищного фонда на территории</w:t>
      </w:r>
      <w:r w:rsidR="00665DCC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 муниципального образования город Балашов</w:t>
      </w:r>
      <w:r w:rsidR="00AC0A0C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 xml:space="preserve"> Балашовского муниципального района на </w:t>
      </w:r>
      <w:r w:rsidR="009D557B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>2022 – 2026 годы</w:t>
      </w:r>
      <w:r w:rsidR="0090123D" w:rsidRPr="00970192">
        <w:rPr>
          <w:rStyle w:val="af"/>
          <w:rFonts w:ascii="PT Astra Serif" w:hAnsi="PT Astra Serif" w:cs="Times New Roman"/>
          <w:i w:val="0"/>
          <w:color w:val="auto"/>
          <w:sz w:val="28"/>
          <w:szCs w:val="28"/>
        </w:rPr>
        <w:t>»</w:t>
      </w:r>
    </w:p>
    <w:p w:rsidR="0090123D" w:rsidRPr="00847DBD" w:rsidRDefault="0090123D" w:rsidP="00C0519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641D14">
        <w:rPr>
          <w:rFonts w:ascii="PT Astra Serif" w:hAnsi="PT Astra Serif" w:cs="Times New Roman"/>
          <w:sz w:val="28"/>
          <w:szCs w:val="28"/>
        </w:rPr>
        <w:t>со статьями 83, 179, 179,3 Бюджетного кодекса Российской Федерации</w:t>
      </w:r>
      <w:r w:rsidR="003B74E9">
        <w:rPr>
          <w:rFonts w:ascii="PT Astra Serif" w:hAnsi="PT Astra Serif" w:cs="Times New Roman"/>
          <w:sz w:val="28"/>
          <w:szCs w:val="28"/>
        </w:rPr>
        <w:t xml:space="preserve">, </w:t>
      </w:r>
      <w:r w:rsidRPr="00847DBD">
        <w:rPr>
          <w:rFonts w:ascii="PT Astra Serif" w:hAnsi="PT Astra Serif" w:cs="Times New Roman"/>
          <w:sz w:val="28"/>
          <w:szCs w:val="28"/>
        </w:rPr>
        <w:t xml:space="preserve">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</w:t>
      </w:r>
    </w:p>
    <w:p w:rsidR="0090123D" w:rsidRPr="007B4A5D" w:rsidRDefault="0090123D" w:rsidP="0090123D">
      <w:pPr>
        <w:spacing w:line="276" w:lineRule="auto"/>
        <w:rPr>
          <w:rFonts w:ascii="PT Astra Serif" w:hAnsi="PT Astra Serif" w:cs="Times New Roman"/>
          <w:sz w:val="16"/>
          <w:szCs w:val="16"/>
        </w:rPr>
      </w:pP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8F372A" w:rsidRDefault="0090123D" w:rsidP="0090123D">
      <w:pPr>
        <w:spacing w:line="276" w:lineRule="auto"/>
        <w:jc w:val="center"/>
        <w:rPr>
          <w:rFonts w:ascii="PT Astra Serif" w:hAnsi="PT Astra Serif" w:cs="Times New Roman"/>
          <w:sz w:val="16"/>
          <w:szCs w:val="16"/>
        </w:rPr>
      </w:pPr>
    </w:p>
    <w:p w:rsidR="003D711F" w:rsidRPr="00847DBD" w:rsidRDefault="003D711F" w:rsidP="00E52D05">
      <w:pPr>
        <w:pStyle w:val="a4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847DBD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 w:rsidR="00F4630F">
        <w:rPr>
          <w:rFonts w:ascii="PT Astra Serif" w:hAnsi="PT Astra Serif" w:cs="Times New Roman"/>
          <w:sz w:val="28"/>
          <w:szCs w:val="28"/>
        </w:rPr>
        <w:t xml:space="preserve">кого муниципального района от </w:t>
      </w:r>
      <w:r w:rsidR="003B74E9">
        <w:rPr>
          <w:rFonts w:ascii="PT Astra Serif" w:hAnsi="PT Astra Serif" w:cs="Times New Roman"/>
          <w:sz w:val="28"/>
          <w:szCs w:val="28"/>
        </w:rPr>
        <w:t>16</w:t>
      </w:r>
      <w:r w:rsidR="00F4630F">
        <w:rPr>
          <w:rFonts w:ascii="PT Astra Serif" w:hAnsi="PT Astra Serif" w:cs="Times New Roman"/>
          <w:sz w:val="28"/>
          <w:szCs w:val="28"/>
        </w:rPr>
        <w:t>.</w:t>
      </w:r>
      <w:r w:rsidR="003B74E9">
        <w:rPr>
          <w:rFonts w:ascii="PT Astra Serif" w:hAnsi="PT Astra Serif" w:cs="Times New Roman"/>
          <w:sz w:val="28"/>
          <w:szCs w:val="28"/>
        </w:rPr>
        <w:t>0</w:t>
      </w:r>
      <w:r w:rsidR="00F4630F">
        <w:rPr>
          <w:rFonts w:ascii="PT Astra Serif" w:hAnsi="PT Astra Serif" w:cs="Times New Roman"/>
          <w:sz w:val="28"/>
          <w:szCs w:val="28"/>
        </w:rPr>
        <w:t>1.202</w:t>
      </w:r>
      <w:r w:rsidR="003B74E9">
        <w:rPr>
          <w:rFonts w:ascii="PT Astra Serif" w:hAnsi="PT Astra Serif" w:cs="Times New Roman"/>
          <w:sz w:val="28"/>
          <w:szCs w:val="28"/>
        </w:rPr>
        <w:t>3 г. № 11</w:t>
      </w:r>
      <w:r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 w:rsidR="000339E2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Снос аварийного жилищного фонда на территории </w:t>
      </w:r>
      <w:r w:rsidR="000339E2"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Балашовского муниципального района</w:t>
      </w:r>
      <w:r w:rsidR="000339E2">
        <w:rPr>
          <w:rStyle w:val="af"/>
          <w:rFonts w:ascii="PT Astra Serif" w:hAnsi="PT Astra Serif" w:cs="Times New Roman"/>
          <w:i w:val="0"/>
          <w:sz w:val="28"/>
          <w:szCs w:val="28"/>
        </w:rPr>
        <w:t>, расселённого в рамках муниципальной программы «Адресная программа по переселению граждан из аварийного жилищного фонда на территории</w:t>
      </w:r>
      <w:r w:rsidR="008563B4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 муниципального образования город Балашов</w:t>
      </w:r>
      <w:r w:rsidR="000339E2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 Балашовского муниципального района на 2022 – 2026 годы</w:t>
      </w:r>
      <w:r w:rsidRPr="00847DBD">
        <w:rPr>
          <w:rFonts w:ascii="PT Astra Serif" w:hAnsi="PT Astra Serif" w:cs="Times New Roman"/>
          <w:sz w:val="28"/>
          <w:szCs w:val="28"/>
        </w:rPr>
        <w:t>»</w:t>
      </w:r>
      <w:r w:rsidR="007B4A5D">
        <w:rPr>
          <w:rFonts w:ascii="PT Astra Serif" w:hAnsi="PT Astra Serif" w:cs="Times New Roman"/>
          <w:sz w:val="28"/>
          <w:szCs w:val="28"/>
        </w:rPr>
        <w:t>, изложив приложения к нему в новой редакции согласно приложению к настоящему постановлению.</w:t>
      </w:r>
    </w:p>
    <w:p w:rsidR="003A73BD" w:rsidRDefault="003A73BD" w:rsidP="003A73B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(Е.В. Александрова) направить 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lastRenderedPageBreak/>
        <w:t xml:space="preserve">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F54487" w:rsidRPr="00847DBD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7E6EB6" w:rsidRPr="00847DBD">
        <w:rPr>
          <w:rFonts w:ascii="PT Astra Serif" w:hAnsi="PT Astra Serif" w:cs="Times New Roman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A01C20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 w:rsidRPr="00847DBD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680035" w:rsidRPr="00847DBD">
        <w:rPr>
          <w:rFonts w:ascii="PT Astra Serif" w:hAnsi="PT Astra Serif" w:cs="Times New Roman"/>
          <w:b/>
          <w:bCs/>
          <w:sz w:val="28"/>
          <w:szCs w:val="28"/>
        </w:rPr>
        <w:t>П.М.Петраков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7B4A5D" w:rsidRDefault="007B4A5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251D85" w:rsidRPr="00D5201C" w:rsidRDefault="00251D85" w:rsidP="00251D85">
      <w:pPr>
        <w:tabs>
          <w:tab w:val="left" w:pos="7876"/>
          <w:tab w:val="right" w:pos="9355"/>
        </w:tabs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Приложение к   </w:t>
      </w:r>
    </w:p>
    <w:p w:rsidR="00251D85" w:rsidRPr="00D5201C" w:rsidRDefault="00251D85" w:rsidP="00251D8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Постановлению администрации </w:t>
      </w:r>
    </w:p>
    <w:p w:rsidR="00251D85" w:rsidRPr="00D5201C" w:rsidRDefault="00251D85" w:rsidP="00251D85">
      <w:pPr>
        <w:ind w:left="5670" w:firstLine="1"/>
        <w:jc w:val="left"/>
        <w:rPr>
          <w:rFonts w:ascii="PT Astra Serif" w:hAnsi="PT Astra Serif"/>
        </w:rPr>
      </w:pPr>
      <w:r w:rsidRPr="00D5201C">
        <w:rPr>
          <w:rFonts w:ascii="PT Astra Serif" w:hAnsi="PT Astra Serif"/>
        </w:rPr>
        <w:t xml:space="preserve">Балашовского муниципального района </w:t>
      </w:r>
    </w:p>
    <w:p w:rsidR="00251D85" w:rsidRPr="00D5201C" w:rsidRDefault="00251D85" w:rsidP="00251D85">
      <w:pPr>
        <w:ind w:left="5670" w:firstLine="1"/>
        <w:jc w:val="left"/>
        <w:rPr>
          <w:rFonts w:ascii="PT Astra Serif" w:hAnsi="PT Astra Serif"/>
          <w:sz w:val="22"/>
          <w:szCs w:val="22"/>
        </w:rPr>
      </w:pPr>
      <w:r w:rsidRPr="00D5201C">
        <w:rPr>
          <w:rFonts w:ascii="PT Astra Serif" w:hAnsi="PT Astra Serif"/>
        </w:rPr>
        <w:t xml:space="preserve">от  </w:t>
      </w:r>
      <w:r w:rsidR="00446D44">
        <w:rPr>
          <w:rFonts w:ascii="PT Astra Serif" w:hAnsi="PT Astra Serif"/>
        </w:rPr>
        <w:t>14.12.2023 г.</w:t>
      </w:r>
      <w:r w:rsidRPr="00D5201C">
        <w:rPr>
          <w:rFonts w:ascii="PT Astra Serif" w:hAnsi="PT Astra Serif"/>
        </w:rPr>
        <w:t>__ № ___</w:t>
      </w:r>
      <w:r w:rsidR="00446D44">
        <w:rPr>
          <w:rFonts w:ascii="PT Astra Serif" w:hAnsi="PT Astra Serif"/>
        </w:rPr>
        <w:t>486-п</w:t>
      </w:r>
      <w:r w:rsidRPr="00D5201C">
        <w:rPr>
          <w:rFonts w:ascii="PT Astra Serif" w:hAnsi="PT Astra Serif"/>
        </w:rPr>
        <w:t>_</w:t>
      </w:r>
    </w:p>
    <w:p w:rsidR="00251D85" w:rsidRPr="00F32369" w:rsidRDefault="00251D85" w:rsidP="00251D85">
      <w:pPr>
        <w:ind w:left="4500"/>
        <w:jc w:val="center"/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 xml:space="preserve">                                           </w:t>
      </w: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3B337D" w:rsidRDefault="00251D85" w:rsidP="00251D85">
      <w:pPr>
        <w:rPr>
          <w:rFonts w:ascii="PT Astra Serif" w:hAnsi="PT Astra Serif"/>
          <w:b/>
          <w:sz w:val="28"/>
          <w:szCs w:val="28"/>
        </w:rPr>
      </w:pPr>
    </w:p>
    <w:p w:rsidR="00251D85" w:rsidRPr="003B337D" w:rsidRDefault="00251D85" w:rsidP="00251D85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B337D">
        <w:rPr>
          <w:rFonts w:ascii="PT Astra Serif" w:hAnsi="PT Astra Serif"/>
          <w:b/>
          <w:sz w:val="28"/>
          <w:szCs w:val="28"/>
        </w:rPr>
        <w:t>Муниципальная  программа</w:t>
      </w:r>
    </w:p>
    <w:p w:rsidR="00251D85" w:rsidRPr="00F32369" w:rsidRDefault="00251D85" w:rsidP="00251D85">
      <w:pPr>
        <w:jc w:val="center"/>
        <w:rPr>
          <w:rFonts w:ascii="PT Astra Serif" w:hAnsi="PT Astra Serif"/>
          <w:b/>
          <w:sz w:val="32"/>
          <w:szCs w:val="32"/>
        </w:rPr>
      </w:pPr>
    </w:p>
    <w:p w:rsidR="00251D85" w:rsidRPr="00F32369" w:rsidRDefault="00251D85" w:rsidP="00251D8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F32369">
        <w:rPr>
          <w:rFonts w:ascii="PT Astra Serif" w:hAnsi="PT Astra Serif"/>
          <w:b/>
          <w:bCs/>
          <w:sz w:val="28"/>
          <w:szCs w:val="28"/>
        </w:rPr>
        <w:t>Сн</w:t>
      </w:r>
      <w:r>
        <w:rPr>
          <w:rFonts w:ascii="PT Astra Serif" w:hAnsi="PT Astra Serif"/>
          <w:b/>
          <w:bCs/>
          <w:sz w:val="28"/>
          <w:szCs w:val="28"/>
        </w:rPr>
        <w:t>ос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аварийного жилищного фонда на территории</w:t>
      </w:r>
      <w:r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  <w:r w:rsidRPr="00F32369">
        <w:rPr>
          <w:rFonts w:ascii="PT Astra Serif" w:hAnsi="PT Astra Serif"/>
          <w:b/>
          <w:bCs/>
          <w:sz w:val="28"/>
          <w:szCs w:val="28"/>
        </w:rPr>
        <w:t>муниципального района, рассел</w:t>
      </w:r>
      <w:r>
        <w:rPr>
          <w:rFonts w:ascii="PT Astra Serif" w:hAnsi="PT Astra Serif"/>
          <w:b/>
          <w:bCs/>
          <w:sz w:val="28"/>
          <w:szCs w:val="28"/>
        </w:rPr>
        <w:t>ённого  в рамках муниципально</w:t>
      </w:r>
      <w:r w:rsidRPr="00364AA4">
        <w:rPr>
          <w:rFonts w:ascii="PT Astra Serif" w:hAnsi="PT Astra Serif"/>
          <w:b/>
          <w:bCs/>
          <w:sz w:val="28"/>
          <w:szCs w:val="28"/>
        </w:rPr>
        <w:t>й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программы «Адресная программа по переселению граждан из аварийного  жилищного фонда на территории </w:t>
      </w:r>
      <w:r w:rsidR="00FE29E1" w:rsidRPr="00FE29E1">
        <w:rPr>
          <w:rStyle w:val="af"/>
          <w:rFonts w:ascii="PT Astra Serif" w:hAnsi="PT Astra Serif" w:cs="Times New Roman"/>
          <w:b/>
          <w:i w:val="0"/>
          <w:sz w:val="28"/>
          <w:szCs w:val="28"/>
        </w:rPr>
        <w:t>муниципального образования город Балашов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 Балашовского  муниципального  района </w:t>
      </w:r>
      <w:r>
        <w:rPr>
          <w:rFonts w:ascii="PT Astra Serif" w:hAnsi="PT Astra Serif"/>
          <w:b/>
          <w:bCs/>
          <w:sz w:val="28"/>
          <w:szCs w:val="28"/>
        </w:rPr>
        <w:t>на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64AA4">
        <w:rPr>
          <w:rFonts w:ascii="PT Astra Serif" w:hAnsi="PT Astra Serif"/>
          <w:b/>
          <w:bCs/>
          <w:sz w:val="28"/>
          <w:szCs w:val="28"/>
        </w:rPr>
        <w:t>2022 - 2026</w:t>
      </w:r>
      <w:r w:rsidRPr="00F32369">
        <w:rPr>
          <w:rFonts w:ascii="PT Astra Serif" w:hAnsi="PT Astra Serif"/>
          <w:b/>
          <w:bCs/>
          <w:sz w:val="28"/>
          <w:szCs w:val="28"/>
        </w:rPr>
        <w:t xml:space="preserve">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51D85" w:rsidRPr="005355E4" w:rsidRDefault="00251D85" w:rsidP="00251D85"/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tabs>
          <w:tab w:val="left" w:pos="3520"/>
        </w:tabs>
        <w:rPr>
          <w:rFonts w:ascii="PT Astra Serif" w:hAnsi="PT Astra Serif"/>
          <w:b/>
          <w:sz w:val="26"/>
        </w:rPr>
      </w:pPr>
      <w:r w:rsidRPr="00F32369">
        <w:rPr>
          <w:rFonts w:ascii="PT Astra Serif" w:hAnsi="PT Astra Serif"/>
          <w:b/>
          <w:sz w:val="26"/>
        </w:rPr>
        <w:tab/>
      </w: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rPr>
          <w:rFonts w:ascii="PT Astra Serif" w:hAnsi="PT Astra Serif"/>
          <w:b/>
          <w:sz w:val="26"/>
        </w:rPr>
      </w:pPr>
    </w:p>
    <w:p w:rsidR="00251D85" w:rsidRPr="00F32369" w:rsidRDefault="00251D85" w:rsidP="00251D85">
      <w:pPr>
        <w:pStyle w:val="af3"/>
        <w:ind w:firstLine="0"/>
        <w:rPr>
          <w:rFonts w:ascii="PT Astra Serif" w:hAnsi="PT Astra Serif"/>
          <w:i/>
        </w:rPr>
      </w:pPr>
    </w:p>
    <w:p w:rsidR="00251D85" w:rsidRPr="00F32369" w:rsidRDefault="00251D85" w:rsidP="00251D85">
      <w:pPr>
        <w:pStyle w:val="af3"/>
        <w:ind w:firstLine="0"/>
        <w:jc w:val="center"/>
        <w:rPr>
          <w:rFonts w:ascii="PT Astra Serif" w:hAnsi="PT Astra Serif"/>
          <w:b/>
        </w:rPr>
      </w:pPr>
      <w:r w:rsidRPr="00F32369">
        <w:rPr>
          <w:rFonts w:ascii="PT Astra Serif" w:hAnsi="PT Astra Serif"/>
          <w:b/>
        </w:rPr>
        <w:t>г. Балашов</w:t>
      </w:r>
    </w:p>
    <w:p w:rsidR="00251D85" w:rsidRPr="00C849B5" w:rsidRDefault="00251D85" w:rsidP="00251D85">
      <w:pPr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849B5">
        <w:rPr>
          <w:rFonts w:ascii="PT Astra Serif" w:hAnsi="PT Astra Serif"/>
          <w:b/>
          <w:bCs/>
          <w:color w:val="000000"/>
          <w:sz w:val="28"/>
          <w:szCs w:val="28"/>
        </w:rPr>
        <w:t>Паспорт муниципальной программы</w:t>
      </w:r>
    </w:p>
    <w:p w:rsidR="00251D85" w:rsidRPr="00C849B5" w:rsidRDefault="00251D85" w:rsidP="00251D85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1D85" w:rsidRPr="00C849B5" w:rsidRDefault="00251D85" w:rsidP="00251D85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C849B5">
        <w:rPr>
          <w:rFonts w:ascii="PT Astra Serif" w:hAnsi="PT Astra Serif"/>
          <w:b/>
          <w:bCs/>
          <w:sz w:val="28"/>
          <w:szCs w:val="28"/>
        </w:rPr>
        <w:t xml:space="preserve"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</w:t>
      </w:r>
      <w:r w:rsidR="00FE29E1" w:rsidRPr="00FE29E1">
        <w:rPr>
          <w:rStyle w:val="af"/>
          <w:rFonts w:ascii="PT Astra Serif" w:hAnsi="PT Astra Serif" w:cs="Times New Roman"/>
          <w:b/>
          <w:i w:val="0"/>
          <w:sz w:val="28"/>
          <w:szCs w:val="28"/>
        </w:rPr>
        <w:t>на территории муниципального образования город Балашов</w:t>
      </w:r>
      <w:r w:rsidR="00FE29E1" w:rsidRPr="00C849B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849B5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 на 2022 - 2026 годы»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251D85" w:rsidRPr="007265A0" w:rsidRDefault="00251D85" w:rsidP="00251D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0"/>
        <w:gridCol w:w="7091"/>
      </w:tblGrid>
      <w:tr w:rsidR="00251D85" w:rsidRPr="007265A0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5D160E">
              <w:rPr>
                <w:rFonts w:ascii="PT Astra Serif" w:hAnsi="PT Astra Serif" w:cs="Times New Roman"/>
                <w:sz w:val="28"/>
                <w:szCs w:val="28"/>
              </w:rPr>
              <w:t xml:space="preserve"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</w:t>
            </w:r>
            <w:r w:rsidR="00AF5A2D" w:rsidRPr="00970192">
              <w:rPr>
                <w:rStyle w:val="af"/>
                <w:rFonts w:ascii="PT Astra Serif" w:hAnsi="PT Astra Serif" w:cs="Times New Roman"/>
                <w:i w:val="0"/>
                <w:sz w:val="28"/>
                <w:szCs w:val="28"/>
              </w:rPr>
              <w:t>на территории</w:t>
            </w:r>
            <w:r w:rsidR="00AF5A2D">
              <w:rPr>
                <w:rStyle w:val="af"/>
                <w:rFonts w:ascii="PT Astra Serif" w:hAnsi="PT Astra Serif" w:cs="Times New Roman"/>
                <w:i w:val="0"/>
                <w:sz w:val="28"/>
                <w:szCs w:val="28"/>
              </w:rPr>
              <w:t xml:space="preserve"> муниципального образования город Балашов</w:t>
            </w:r>
            <w:r w:rsidR="00AF5A2D" w:rsidRPr="005D16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D160E">
              <w:rPr>
                <w:rFonts w:ascii="PT Astra Serif" w:hAnsi="PT Astra Serif" w:cs="Times New Roman"/>
                <w:sz w:val="28"/>
                <w:szCs w:val="28"/>
              </w:rPr>
              <w:t>Балашовского  муниципального  района на 2022 - 2026 годы»</w:t>
            </w:r>
          </w:p>
        </w:tc>
      </w:tr>
      <w:tr w:rsidR="00251D85" w:rsidRPr="007265A0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016C41" w:rsidP="005156F4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r w:rsidR="00251D85" w:rsidRPr="00C9568D">
                <w:rPr>
                  <w:rFonts w:ascii="PT Astra Serif" w:hAnsi="PT Astra Serif" w:cs="Times New Roman"/>
                  <w:sz w:val="28"/>
                  <w:szCs w:val="28"/>
                </w:rPr>
                <w:t>Конституция</w:t>
              </w:r>
            </w:hyperlink>
            <w:r w:rsidR="00251D85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</w:t>
            </w:r>
            <w:hyperlink r:id="rId10" w:history="1">
              <w:r w:rsidR="00251D85" w:rsidRPr="00C9568D">
                <w:rPr>
                  <w:rFonts w:ascii="PT Astra Serif" w:hAnsi="PT Astra Serif" w:cs="Times New Roman"/>
                  <w:sz w:val="28"/>
                  <w:szCs w:val="28"/>
                </w:rPr>
                <w:t>Жилищный кодекс</w:t>
              </w:r>
            </w:hyperlink>
            <w:r w:rsidR="00251D85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Федеральный закон от 21 июля 2007 года № 185-ФЗ «О Фонде содействия реформированию жилищно-коммунального хозяйства», </w:t>
            </w:r>
            <w:r w:rsidR="005156F4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Балашовского муниципального района Саратовской области от 12 августа 2014г. № 120-п «Об утверждении Положения </w:t>
            </w:r>
            <w:r w:rsidR="0083632E">
              <w:rPr>
                <w:rFonts w:ascii="PT Astra Serif" w:hAnsi="PT Astra Serif" w:cs="Times New Roman"/>
                <w:sz w:val="28"/>
                <w:szCs w:val="28"/>
              </w:rPr>
              <w:t>«О порядке разработки, утверждения и реализации муниципальных программ»</w:t>
            </w:r>
            <w:r w:rsidR="00251D85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251D85" w:rsidRPr="007265A0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Администрация Балашовского муниципального района Саратовской области</w:t>
            </w:r>
          </w:p>
        </w:tc>
      </w:tr>
      <w:tr w:rsidR="00251D85" w:rsidRPr="007265A0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251D85" w:rsidRPr="007265A0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Сокращение на территории муниципального образования город  Балашов жилищного фонда, подлежащего сносу.</w:t>
            </w:r>
          </w:p>
        </w:tc>
      </w:tr>
      <w:tr w:rsidR="00251D85" w:rsidRPr="0046538D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Образование земельных участков под многоквартирными домами, признанными в установленном порядке аварийными и подлежащими сносу (далее - аварийные многоквартирные дома);</w:t>
            </w:r>
          </w:p>
          <w:p w:rsidR="00251D85" w:rsidRDefault="003652B9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251D85" w:rsidRPr="00C9568D">
              <w:rPr>
                <w:rFonts w:ascii="PT Astra Serif" w:hAnsi="PT Astra Serif" w:cs="Times New Roman"/>
                <w:sz w:val="28"/>
                <w:szCs w:val="28"/>
              </w:rPr>
              <w:t>нос аварийных многоквартирных домов</w:t>
            </w:r>
            <w:r w:rsidR="00FF6808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FF6808" w:rsidRPr="00FF6808" w:rsidRDefault="00FF6808" w:rsidP="00FF680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F6808">
              <w:rPr>
                <w:rFonts w:ascii="PT Astra Serif" w:hAnsi="PT Astra Serif"/>
                <w:sz w:val="28"/>
                <w:szCs w:val="28"/>
              </w:rPr>
              <w:t>Обеспечение высвобождения земельных учас</w:t>
            </w:r>
            <w:r w:rsidR="00E209C0">
              <w:rPr>
                <w:rFonts w:ascii="PT Astra Serif" w:hAnsi="PT Astra Serif"/>
                <w:sz w:val="28"/>
                <w:szCs w:val="28"/>
              </w:rPr>
              <w:t>т</w:t>
            </w:r>
            <w:r w:rsidRPr="00FF6808">
              <w:rPr>
                <w:rFonts w:ascii="PT Astra Serif" w:hAnsi="PT Astra Serif"/>
                <w:sz w:val="28"/>
                <w:szCs w:val="28"/>
              </w:rPr>
              <w:t>ков для их дальнейшего использования.</w:t>
            </w:r>
          </w:p>
        </w:tc>
      </w:tr>
      <w:tr w:rsidR="00251D85" w:rsidRPr="007265A0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bookmarkStart w:id="2" w:name="sub_9997"/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Срок реализации Программы</w:t>
            </w:r>
            <w:bookmarkEnd w:id="2"/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185FF2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185FF2">
              <w:rPr>
                <w:rFonts w:ascii="PT Astra Serif" w:hAnsi="PT Astra Serif" w:cs="Times New Roman"/>
                <w:sz w:val="28"/>
                <w:szCs w:val="28"/>
              </w:rPr>
              <w:t>2-2026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г</w:t>
            </w:r>
            <w:r w:rsidR="00185FF2">
              <w:rPr>
                <w:rFonts w:ascii="PT Astra Serif" w:hAnsi="PT Astra Serif" w:cs="Times New Roman"/>
                <w:sz w:val="28"/>
                <w:szCs w:val="28"/>
              </w:rPr>
              <w:t>оды</w:t>
            </w:r>
          </w:p>
        </w:tc>
      </w:tr>
      <w:tr w:rsidR="00251D85" w:rsidRPr="007265A0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Default="00251D85" w:rsidP="00833A81">
            <w:pPr>
              <w:pStyle w:val="af1"/>
              <w:rPr>
                <w:rStyle w:val="af0"/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Исполнители основных мероприятий Программы</w:t>
            </w:r>
          </w:p>
          <w:p w:rsidR="00911334" w:rsidRDefault="00911334" w:rsidP="00911334"/>
          <w:p w:rsidR="00911334" w:rsidRPr="00911334" w:rsidRDefault="00911334" w:rsidP="00911334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185FF2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251D85" w:rsidRPr="007265A0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bookmarkStart w:id="3" w:name="sub_9999"/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Объемы и источники финансирования Программы</w:t>
            </w:r>
            <w:bookmarkEnd w:id="3"/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BD093B" w:rsidRDefault="00251D85" w:rsidP="00BD093B">
            <w:pPr>
              <w:pStyle w:val="af2"/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мероприятий программы осуществляется за счет средств бюджета</w:t>
            </w:r>
            <w:r w:rsidR="000228F8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город Балашов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Балашовского муниципального района Саратовской области в сумме </w:t>
            </w:r>
            <w:r w:rsidRPr="00C9568D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BD093B" w:rsidRPr="00BD093B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111FD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,00 тыс.</w:t>
            </w:r>
            <w:r w:rsidRPr="00C9568D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</w:tc>
      </w:tr>
      <w:tr w:rsidR="00251D85" w:rsidRPr="00C5152B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bookmarkStart w:id="4" w:name="sub_99910"/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Ожидаемые конечные результаты Программы</w:t>
            </w:r>
            <w:bookmarkEnd w:id="4"/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аварийного жилищного фонда подлежащего сносу, не менее чем на 5 единиц; </w:t>
            </w:r>
          </w:p>
          <w:p w:rsidR="00247DB7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Образование земельных участков</w:t>
            </w:r>
            <w:r w:rsidR="00247DB7">
              <w:rPr>
                <w:rFonts w:ascii="PT Astra Serif" w:hAnsi="PT Astra Serif" w:cs="Times New Roman"/>
                <w:sz w:val="28"/>
                <w:szCs w:val="28"/>
              </w:rPr>
              <w:t xml:space="preserve">; </w:t>
            </w:r>
          </w:p>
          <w:p w:rsidR="00251D85" w:rsidRPr="00C9568D" w:rsidRDefault="00247DB7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Ликвидация некомфортных для проживания зон на территории образования город Балашов</w:t>
            </w:r>
            <w:r w:rsidR="006B1426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251D85"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</w:p>
        </w:tc>
      </w:tr>
      <w:tr w:rsidR="00251D85" w:rsidRPr="00C5152B" w:rsidTr="00833A81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833A81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Style w:val="af0"/>
                <w:rFonts w:ascii="PT Astra Serif" w:hAnsi="PT Astra Serif" w:cs="Times New Roman"/>
                <w:sz w:val="28"/>
                <w:szCs w:val="28"/>
              </w:rPr>
              <w:t>Контроль за ходом реализации Программы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5" w:rsidRPr="00C9568D" w:rsidRDefault="00251D85" w:rsidP="00721D54">
            <w:pPr>
              <w:pStyle w:val="af1"/>
              <w:rPr>
                <w:rFonts w:ascii="PT Astra Serif" w:hAnsi="PT Astra Serif" w:cs="Times New Roman"/>
                <w:sz w:val="28"/>
                <w:szCs w:val="28"/>
              </w:rPr>
            </w:pP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Порядок реализации Программы и контроль за ходом                    ее реализации осуществляется Комитет по </w:t>
            </w:r>
            <w:r w:rsidR="00721D54">
              <w:rPr>
                <w:rFonts w:ascii="PT Astra Serif" w:hAnsi="PT Astra Serif" w:cs="Times New Roman"/>
                <w:sz w:val="28"/>
                <w:szCs w:val="28"/>
              </w:rPr>
              <w:t>жилищно-коммунальному хозяйству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</w:tbl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</w:rPr>
      </w:pPr>
      <w:r w:rsidRPr="00F32369">
        <w:rPr>
          <w:rFonts w:ascii="PT Astra Serif" w:hAnsi="PT Astra Serif"/>
          <w:b/>
          <w:bCs/>
          <w:spacing w:val="-2"/>
        </w:rPr>
        <w:t xml:space="preserve">                  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>1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. Характеристика сферы реализации Программы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color w:val="111111"/>
          <w:sz w:val="28"/>
          <w:szCs w:val="28"/>
        </w:rPr>
        <w:t>Все   аварийные многоквартирные  дома, подлежащих сносу по данной программе - это малоэтажные (до 2 этажей) строения, в которых основные несущие конструкции, внутридомовые инженерные сети достигли предельного износа.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Наличие аварийных многоквартирных домов, имеющих высокий процент износа, постоянно сопряжено с риском возникновения аварии (обрушения). Кроме этого, такие строения ухудшают внешний облик города, сдерживают развитие инженерной и социальной инфраструктуры, снижают инвестиционную привлекательность города.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проблем, а также повысить эффективность осуществления бюджетных расходов.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                                  </w:t>
      </w:r>
    </w:p>
    <w:p w:rsidR="00251D85" w:rsidRDefault="00251D85" w:rsidP="00251D85">
      <w:pPr>
        <w:shd w:val="clear" w:color="auto" w:fill="FFFFFF"/>
        <w:spacing w:after="75" w:line="270" w:lineRule="atLeast"/>
        <w:ind w:firstLine="0"/>
        <w:jc w:val="center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2. 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Сроки реализации Программы</w:t>
      </w:r>
    </w:p>
    <w:p w:rsidR="00251D85" w:rsidRPr="0054367A" w:rsidRDefault="00251D85" w:rsidP="00251D8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Программа предусматривает реализацию мероприятий в </w:t>
      </w:r>
      <w:r>
        <w:rPr>
          <w:rFonts w:ascii="PT Astra Serif" w:hAnsi="PT Astra Serif"/>
          <w:color w:val="111111"/>
          <w:sz w:val="28"/>
          <w:szCs w:val="28"/>
        </w:rPr>
        <w:t>202</w:t>
      </w:r>
      <w:r w:rsidR="00721D54">
        <w:rPr>
          <w:rFonts w:ascii="PT Astra Serif" w:hAnsi="PT Astra Serif"/>
          <w:color w:val="111111"/>
          <w:sz w:val="28"/>
          <w:szCs w:val="28"/>
        </w:rPr>
        <w:t>2</w:t>
      </w:r>
      <w:r>
        <w:rPr>
          <w:rFonts w:ascii="PT Astra Serif" w:hAnsi="PT Astra Serif"/>
          <w:color w:val="111111"/>
          <w:sz w:val="28"/>
          <w:szCs w:val="28"/>
        </w:rPr>
        <w:t xml:space="preserve"> – 2026 </w:t>
      </w:r>
      <w:r w:rsidRPr="002B7FA5">
        <w:rPr>
          <w:rFonts w:ascii="PT Astra Serif" w:hAnsi="PT Astra Serif"/>
          <w:color w:val="111111"/>
          <w:sz w:val="28"/>
          <w:szCs w:val="28"/>
        </w:rPr>
        <w:t>год</w:t>
      </w:r>
      <w:r>
        <w:rPr>
          <w:rFonts w:ascii="PT Astra Serif" w:hAnsi="PT Astra Serif"/>
          <w:color w:val="111111"/>
          <w:sz w:val="28"/>
          <w:szCs w:val="28"/>
        </w:rPr>
        <w:t>ах.</w:t>
      </w:r>
    </w:p>
    <w:p w:rsidR="00251D85" w:rsidRPr="002B7FA5" w:rsidRDefault="00251D85" w:rsidP="00251D85">
      <w:pPr>
        <w:shd w:val="clear" w:color="auto" w:fill="FFFFFF"/>
        <w:spacing w:before="96"/>
        <w:rPr>
          <w:rFonts w:ascii="PT Astra Serif" w:hAnsi="PT Astra Serif"/>
          <w:b/>
          <w:bCs/>
          <w:spacing w:val="-3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                     </w:t>
      </w:r>
    </w:p>
    <w:p w:rsidR="00251D85" w:rsidRPr="002B7FA5" w:rsidRDefault="00251D85" w:rsidP="00251D85">
      <w:pPr>
        <w:shd w:val="clear" w:color="auto" w:fill="FFFFFF"/>
        <w:spacing w:before="96"/>
        <w:ind w:firstLine="0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3.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Цели и задачи Программы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Цель - сокращение на территории муниципального образования город  Балашов Балашовского муниципального района  жилищного фонда, подлежащего сносу.</w:t>
      </w:r>
    </w:p>
    <w:p w:rsidR="00251D85" w:rsidRPr="002B7FA5" w:rsidRDefault="00251D85" w:rsidP="00251D85">
      <w:pPr>
        <w:shd w:val="clear" w:color="auto" w:fill="FFFFFF"/>
        <w:tabs>
          <w:tab w:val="left" w:pos="3014"/>
        </w:tabs>
        <w:spacing w:after="75" w:line="270" w:lineRule="atLeast"/>
        <w:ind w:firstLine="709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Задачи: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образование земельных участков под многоквартирными домами, признанными в установленном порядке аварийными и подлежащими сносу;</w:t>
      </w:r>
    </w:p>
    <w:p w:rsidR="00251D8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снос </w:t>
      </w:r>
      <w:r w:rsidR="00E209C0">
        <w:rPr>
          <w:rFonts w:ascii="PT Astra Serif" w:hAnsi="PT Astra Serif"/>
          <w:color w:val="111111"/>
          <w:sz w:val="28"/>
          <w:szCs w:val="28"/>
        </w:rPr>
        <w:t>аварийных многоквартирных домов;</w:t>
      </w:r>
    </w:p>
    <w:p w:rsidR="00E209C0" w:rsidRPr="002B7FA5" w:rsidRDefault="00E209C0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</w:t>
      </w:r>
      <w:r w:rsidRPr="00FF6808">
        <w:rPr>
          <w:rFonts w:ascii="PT Astra Serif" w:hAnsi="PT Astra Serif"/>
          <w:sz w:val="28"/>
          <w:szCs w:val="28"/>
        </w:rPr>
        <w:t>беспечение высвобождения земельных учас</w:t>
      </w:r>
      <w:r>
        <w:rPr>
          <w:rFonts w:ascii="PT Astra Serif" w:hAnsi="PT Astra Serif"/>
          <w:sz w:val="28"/>
          <w:szCs w:val="28"/>
        </w:rPr>
        <w:t>т</w:t>
      </w:r>
      <w:r w:rsidRPr="00FF6808">
        <w:rPr>
          <w:rFonts w:ascii="PT Astra Serif" w:hAnsi="PT Astra Serif"/>
          <w:sz w:val="28"/>
          <w:szCs w:val="28"/>
        </w:rPr>
        <w:t>ков для их дальнейшего использования.</w:t>
      </w:r>
    </w:p>
    <w:p w:rsidR="00251D85" w:rsidRPr="002B7FA5" w:rsidRDefault="00251D85" w:rsidP="00251D85">
      <w:pPr>
        <w:rPr>
          <w:rFonts w:ascii="PT Astra Serif" w:hAnsi="PT Astra Serif"/>
          <w:sz w:val="28"/>
          <w:szCs w:val="28"/>
        </w:rPr>
      </w:pPr>
      <w:r w:rsidRPr="002B7FA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color w:val="111111"/>
          <w:sz w:val="28"/>
          <w:szCs w:val="28"/>
        </w:rPr>
        <w:t xml:space="preserve">                    4. Ожидаемые результаты реализации Программы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251D85" w:rsidRPr="00B169D3" w:rsidRDefault="00251D85" w:rsidP="00251D85">
      <w:pPr>
        <w:shd w:val="clear" w:color="auto" w:fill="FFFFFF"/>
        <w:spacing w:after="75" w:line="270" w:lineRule="atLeast"/>
        <w:ind w:firstLine="709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Реализация мероприятий Программы позволит: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сократить аварийный жилищный фонд не менее чем на </w:t>
      </w:r>
      <w:r>
        <w:rPr>
          <w:rFonts w:ascii="PT Astra Serif" w:hAnsi="PT Astra Serif"/>
          <w:color w:val="111111"/>
          <w:sz w:val="28"/>
          <w:szCs w:val="28"/>
        </w:rPr>
        <w:t>5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единиц МКД;</w:t>
      </w:r>
    </w:p>
    <w:p w:rsidR="00251D85" w:rsidRDefault="00251D85" w:rsidP="00251D85">
      <w:pPr>
        <w:ind w:firstLine="0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образовать земельные участки под аварийными многоквартирными домами</w:t>
      </w:r>
      <w:r w:rsidR="006B1426">
        <w:rPr>
          <w:rFonts w:ascii="PT Astra Serif" w:hAnsi="PT Astra Serif"/>
          <w:color w:val="111111"/>
          <w:sz w:val="28"/>
          <w:szCs w:val="28"/>
        </w:rPr>
        <w:t>;</w:t>
      </w:r>
    </w:p>
    <w:p w:rsidR="006B1426" w:rsidRPr="002B7FA5" w:rsidRDefault="006B1426" w:rsidP="00251D85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233D82">
        <w:rPr>
          <w:rFonts w:ascii="PT Astra Serif" w:hAnsi="PT Astra Serif" w:cs="Times New Roman"/>
          <w:sz w:val="28"/>
          <w:szCs w:val="28"/>
        </w:rPr>
        <w:t>л</w:t>
      </w:r>
      <w:r>
        <w:rPr>
          <w:rFonts w:ascii="PT Astra Serif" w:hAnsi="PT Astra Serif" w:cs="Times New Roman"/>
          <w:sz w:val="28"/>
          <w:szCs w:val="28"/>
        </w:rPr>
        <w:t>иквидация некомфортных для проживания зон на территории образования город Балашов.</w:t>
      </w:r>
      <w:r w:rsidRPr="00C9568D">
        <w:rPr>
          <w:rFonts w:ascii="PT Astra Serif" w:hAnsi="PT Astra Serif" w:cs="Times New Roman"/>
          <w:sz w:val="28"/>
          <w:szCs w:val="28"/>
        </w:rPr>
        <w:t xml:space="preserve">   </w:t>
      </w:r>
    </w:p>
    <w:p w:rsidR="00251D85" w:rsidRPr="002B7FA5" w:rsidRDefault="00251D85" w:rsidP="00251D85">
      <w:pPr>
        <w:rPr>
          <w:rFonts w:ascii="PT Astra Serif" w:hAnsi="PT Astra Serif"/>
          <w:sz w:val="28"/>
          <w:szCs w:val="28"/>
        </w:rPr>
      </w:pPr>
    </w:p>
    <w:p w:rsidR="00251D85" w:rsidRDefault="00251D85" w:rsidP="00251D85">
      <w:pPr>
        <w:rPr>
          <w:rFonts w:ascii="PT Astra Serif" w:hAnsi="PT Astra Serif"/>
          <w:b/>
          <w:sz w:val="28"/>
          <w:szCs w:val="28"/>
        </w:rPr>
      </w:pPr>
      <w:r w:rsidRPr="002B7FA5">
        <w:rPr>
          <w:rFonts w:ascii="PT Astra Serif" w:hAnsi="PT Astra Serif"/>
          <w:b/>
          <w:sz w:val="28"/>
          <w:szCs w:val="28"/>
        </w:rPr>
        <w:t xml:space="preserve">         </w:t>
      </w:r>
    </w:p>
    <w:p w:rsidR="00251D85" w:rsidRPr="00F73EF2" w:rsidRDefault="00251D85" w:rsidP="00251D8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B7FA5">
        <w:rPr>
          <w:rFonts w:ascii="PT Astra Serif" w:hAnsi="PT Astra Serif"/>
          <w:b/>
          <w:sz w:val="28"/>
          <w:szCs w:val="28"/>
        </w:rPr>
        <w:t>5</w:t>
      </w:r>
      <w:r w:rsidRPr="002B7FA5">
        <w:rPr>
          <w:rFonts w:ascii="PT Astra Serif" w:hAnsi="PT Astra Serif"/>
          <w:sz w:val="28"/>
          <w:szCs w:val="28"/>
        </w:rPr>
        <w:t xml:space="preserve">. </w:t>
      </w:r>
      <w:r w:rsidRPr="002B7FA5">
        <w:rPr>
          <w:rFonts w:ascii="PT Astra Serif" w:hAnsi="PT Astra Serif"/>
          <w:b/>
          <w:color w:val="000000"/>
          <w:sz w:val="28"/>
          <w:szCs w:val="28"/>
        </w:rPr>
        <w:t>Ресурсное обеспечение мероприятий Программы</w:t>
      </w:r>
    </w:p>
    <w:p w:rsidR="00251D85" w:rsidRDefault="00BF6642" w:rsidP="00BF6642">
      <w:pPr>
        <w:ind w:firstLine="709"/>
        <w:rPr>
          <w:rFonts w:ascii="PT Astra Serif" w:hAnsi="PT Astra Serif" w:cs="Times New Roman"/>
          <w:sz w:val="28"/>
          <w:szCs w:val="28"/>
        </w:rPr>
      </w:pPr>
      <w:r w:rsidRPr="00C9568D">
        <w:rPr>
          <w:rFonts w:ascii="PT Astra Serif" w:hAnsi="PT Astra Serif" w:cs="Times New Roman"/>
          <w:sz w:val="28"/>
          <w:szCs w:val="28"/>
        </w:rPr>
        <w:t>Общий объем финансирования мероприятий программы осуществляется за счет средств бюджета</w:t>
      </w:r>
      <w:r w:rsidR="00144CEB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Балашов</w:t>
      </w:r>
      <w:r w:rsidRPr="00C9568D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 Саратовской области в сумме </w:t>
      </w:r>
      <w:r w:rsidRPr="00C9568D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144CEB">
        <w:rPr>
          <w:rFonts w:ascii="PT Astra Serif" w:hAnsi="PT Astra Serif" w:cs="Times New Roman"/>
          <w:sz w:val="28"/>
          <w:szCs w:val="28"/>
        </w:rPr>
        <w:t>440</w:t>
      </w:r>
      <w:r w:rsidRPr="00C9568D">
        <w:rPr>
          <w:rFonts w:ascii="PT Astra Serif" w:hAnsi="PT Astra Serif" w:cs="Times New Roman"/>
          <w:sz w:val="28"/>
          <w:szCs w:val="28"/>
        </w:rPr>
        <w:t>,00 тыс.</w:t>
      </w:r>
      <w:r w:rsidRPr="00C9568D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11198F">
        <w:rPr>
          <w:rFonts w:ascii="PT Astra Serif" w:hAnsi="PT Astra Serif" w:cs="Times New Roman"/>
          <w:sz w:val="28"/>
          <w:szCs w:val="28"/>
        </w:rPr>
        <w:t>рублей (согласно</w:t>
      </w:r>
      <w:r w:rsidR="00BA0923">
        <w:rPr>
          <w:rFonts w:ascii="PT Astra Serif" w:hAnsi="PT Astra Serif" w:cs="Times New Roman"/>
          <w:sz w:val="28"/>
          <w:szCs w:val="28"/>
        </w:rPr>
        <w:t xml:space="preserve"> Приложению</w:t>
      </w:r>
      <w:r w:rsidR="0011198F">
        <w:rPr>
          <w:rFonts w:ascii="PT Astra Serif" w:hAnsi="PT Astra Serif" w:cs="Times New Roman"/>
          <w:sz w:val="28"/>
          <w:szCs w:val="28"/>
        </w:rPr>
        <w:t xml:space="preserve"> к Муниципальной программе)</w:t>
      </w:r>
      <w:r w:rsidRPr="00C9568D">
        <w:rPr>
          <w:rFonts w:ascii="PT Astra Serif" w:hAnsi="PT Astra Serif" w:cs="Times New Roman"/>
          <w:sz w:val="28"/>
          <w:szCs w:val="28"/>
        </w:rPr>
        <w:t>.</w:t>
      </w:r>
      <w:r w:rsidR="00251D85">
        <w:rPr>
          <w:rFonts w:ascii="PT Astra Serif" w:hAnsi="PT Astra Serif" w:cs="Times New Roman"/>
          <w:sz w:val="28"/>
          <w:szCs w:val="28"/>
        </w:rPr>
        <w:t xml:space="preserve"> </w:t>
      </w:r>
    </w:p>
    <w:p w:rsidR="00251D85" w:rsidRPr="002B7FA5" w:rsidRDefault="00251D85" w:rsidP="00251D85"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2B7FA5">
        <w:rPr>
          <w:rFonts w:ascii="PT Astra Serif" w:hAnsi="PT Astra Serif"/>
          <w:sz w:val="28"/>
          <w:szCs w:val="28"/>
        </w:rPr>
        <w:t xml:space="preserve">сточник финансирования - бюджет </w:t>
      </w:r>
      <w:r w:rsidR="00BA0923">
        <w:rPr>
          <w:rFonts w:ascii="PT Astra Serif" w:hAnsi="PT Astra Serif" w:cs="Times New Roman"/>
          <w:sz w:val="28"/>
          <w:szCs w:val="28"/>
        </w:rPr>
        <w:t>муниципального образования город Балашов</w:t>
      </w:r>
      <w:r w:rsidR="00BA0923" w:rsidRPr="00C9568D">
        <w:rPr>
          <w:rFonts w:ascii="PT Astra Serif" w:hAnsi="PT Astra Serif" w:cs="Times New Roman"/>
          <w:sz w:val="28"/>
          <w:szCs w:val="28"/>
        </w:rPr>
        <w:t xml:space="preserve"> </w:t>
      </w:r>
      <w:r w:rsidRPr="002B7FA5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251D85" w:rsidRPr="002B7FA5" w:rsidRDefault="00251D85" w:rsidP="00251D85">
      <w:pPr>
        <w:rPr>
          <w:rFonts w:ascii="PT Astra Serif" w:hAnsi="PT Astra Serif"/>
          <w:sz w:val="28"/>
          <w:szCs w:val="28"/>
        </w:rPr>
      </w:pP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6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Программные мероприятия</w:t>
      </w:r>
    </w:p>
    <w:p w:rsidR="00251D85" w:rsidRPr="002B7FA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5B02CE">
        <w:rPr>
          <w:rFonts w:ascii="PT Astra Serif" w:hAnsi="PT Astra Serif"/>
          <w:color w:val="111111"/>
          <w:sz w:val="28"/>
          <w:szCs w:val="28"/>
        </w:rPr>
        <w:t xml:space="preserve">выполнение работ по </w:t>
      </w:r>
      <w:r w:rsidRPr="002B7FA5">
        <w:rPr>
          <w:rFonts w:ascii="PT Astra Serif" w:hAnsi="PT Astra Serif"/>
          <w:color w:val="111111"/>
          <w:sz w:val="28"/>
          <w:szCs w:val="28"/>
        </w:rPr>
        <w:t>снос</w:t>
      </w:r>
      <w:r w:rsidR="005B02CE">
        <w:rPr>
          <w:rFonts w:ascii="PT Astra Serif" w:hAnsi="PT Astra Serif"/>
          <w:color w:val="111111"/>
          <w:sz w:val="28"/>
          <w:szCs w:val="28"/>
        </w:rPr>
        <w:t>у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аварийных многоквартирных домов;</w:t>
      </w:r>
    </w:p>
    <w:p w:rsidR="00251D85" w:rsidRDefault="00251D85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000000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 w:rsidR="005B02CE">
        <w:rPr>
          <w:rFonts w:ascii="PT Astra Serif" w:hAnsi="PT Astra Serif"/>
          <w:color w:val="111111"/>
          <w:sz w:val="28"/>
          <w:szCs w:val="28"/>
        </w:rPr>
        <w:t xml:space="preserve">оказание услуг по </w:t>
      </w:r>
      <w:r w:rsidR="008A740D">
        <w:rPr>
          <w:rFonts w:ascii="PT Astra Serif" w:hAnsi="PT Astra Serif"/>
          <w:color w:val="111111"/>
          <w:sz w:val="28"/>
          <w:szCs w:val="28"/>
        </w:rPr>
        <w:t>разработке</w:t>
      </w:r>
      <w:r w:rsidR="005B02CE">
        <w:rPr>
          <w:rFonts w:ascii="PT Astra Serif" w:hAnsi="PT Astra Serif"/>
          <w:color w:val="111111"/>
          <w:sz w:val="28"/>
          <w:szCs w:val="28"/>
        </w:rPr>
        <w:t xml:space="preserve"> проектно-сметной документации</w:t>
      </w:r>
      <w:r w:rsidR="008A740D">
        <w:rPr>
          <w:rFonts w:ascii="PT Astra Serif" w:hAnsi="PT Astra Serif"/>
          <w:color w:val="111111"/>
          <w:sz w:val="28"/>
          <w:szCs w:val="28"/>
        </w:rPr>
        <w:t xml:space="preserve"> на снос аварийного жилищного фонда или </w:t>
      </w:r>
      <w:r w:rsidRPr="002B7FA5">
        <w:rPr>
          <w:rFonts w:ascii="PT Astra Serif" w:hAnsi="PT Astra Serif"/>
          <w:color w:val="000000"/>
          <w:sz w:val="28"/>
          <w:szCs w:val="28"/>
        </w:rPr>
        <w:t xml:space="preserve">проведение экспертизы  для определения  объёма  </w:t>
      </w:r>
      <w:r>
        <w:rPr>
          <w:rFonts w:ascii="PT Astra Serif" w:hAnsi="PT Astra Serif"/>
          <w:color w:val="000000"/>
          <w:sz w:val="28"/>
          <w:szCs w:val="28"/>
        </w:rPr>
        <w:t>выполняемых</w:t>
      </w:r>
      <w:r w:rsidRPr="002B7FA5">
        <w:rPr>
          <w:rFonts w:ascii="PT Astra Serif" w:hAnsi="PT Astra Serif"/>
          <w:color w:val="000000"/>
          <w:sz w:val="28"/>
          <w:szCs w:val="28"/>
        </w:rPr>
        <w:t xml:space="preserve"> работ по сносу  аварийных МКД</w:t>
      </w:r>
      <w:r w:rsidR="008A740D">
        <w:rPr>
          <w:rFonts w:ascii="PT Astra Serif" w:hAnsi="PT Astra Serif"/>
          <w:color w:val="000000"/>
          <w:sz w:val="28"/>
          <w:szCs w:val="28"/>
        </w:rPr>
        <w:t>;</w:t>
      </w:r>
    </w:p>
    <w:p w:rsidR="008A740D" w:rsidRPr="002B7FA5" w:rsidRDefault="008A740D" w:rsidP="00251D85">
      <w:pPr>
        <w:shd w:val="clear" w:color="auto" w:fill="FFFFFF"/>
        <w:spacing w:after="75" w:line="270" w:lineRule="atLeast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заключение муниципальных контрактов на проведение работ </w:t>
      </w:r>
      <w:r w:rsidR="00AA12BB">
        <w:rPr>
          <w:rFonts w:ascii="PT Astra Serif" w:hAnsi="PT Astra Serif"/>
          <w:color w:val="000000"/>
          <w:sz w:val="28"/>
          <w:szCs w:val="28"/>
        </w:rPr>
        <w:t>по сносу или демонтажу аварийных многоквартирных домов,</w:t>
      </w:r>
      <w:r w:rsidR="00F508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A12BB">
        <w:rPr>
          <w:rFonts w:ascii="PT Astra Serif" w:hAnsi="PT Astra Serif"/>
          <w:color w:val="000000"/>
          <w:sz w:val="28"/>
          <w:szCs w:val="28"/>
        </w:rPr>
        <w:t>по сносу многоквартирных домов</w:t>
      </w:r>
      <w:r w:rsidR="00F50837">
        <w:rPr>
          <w:rFonts w:ascii="PT Astra Serif" w:hAnsi="PT Astra Serif"/>
          <w:color w:val="000000"/>
          <w:sz w:val="28"/>
          <w:szCs w:val="28"/>
        </w:rPr>
        <w:t>.</w:t>
      </w:r>
    </w:p>
    <w:p w:rsidR="00251D85" w:rsidRPr="002B7FA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</w:t>
      </w:r>
    </w:p>
    <w:p w:rsidR="00251D8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</w:t>
      </w:r>
    </w:p>
    <w:p w:rsidR="00251D8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</w:p>
    <w:p w:rsidR="00251D85" w:rsidRPr="002B7FA5" w:rsidRDefault="00251D85" w:rsidP="00251D85">
      <w:pPr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                                          </w:t>
      </w:r>
    </w:p>
    <w:p w:rsidR="00251D85" w:rsidRPr="002B7FA5" w:rsidRDefault="00251D85" w:rsidP="00251D85">
      <w:pPr>
        <w:rPr>
          <w:rFonts w:ascii="PT Astra Serif" w:hAnsi="PT Astra Serif"/>
          <w:b/>
          <w:color w:val="111111"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251D85" w:rsidRPr="002C1183" w:rsidRDefault="00251D85" w:rsidP="00251D85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2C1183">
        <w:rPr>
          <w:rFonts w:ascii="PT Astra Serif" w:hAnsi="PT Astra Serif" w:cs="Times New Roman"/>
          <w:b/>
          <w:sz w:val="28"/>
          <w:szCs w:val="28"/>
        </w:rPr>
        <w:t xml:space="preserve">            М.И. Захаров </w:t>
      </w:r>
    </w:p>
    <w:p w:rsidR="00251D85" w:rsidRPr="002B7FA5" w:rsidRDefault="00251D85" w:rsidP="00251D85">
      <w:pPr>
        <w:rPr>
          <w:rFonts w:ascii="Times New Roman" w:hAnsi="Times New Roman" w:cs="Times New Roman"/>
          <w:sz w:val="28"/>
          <w:szCs w:val="28"/>
        </w:rPr>
      </w:pPr>
    </w:p>
    <w:p w:rsidR="00251D85" w:rsidRPr="002B7FA5" w:rsidRDefault="00251D85" w:rsidP="00251D8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51D85" w:rsidRPr="002B7FA5" w:rsidRDefault="00251D85" w:rsidP="00251D85">
      <w:pPr>
        <w:rPr>
          <w:sz w:val="28"/>
          <w:szCs w:val="28"/>
        </w:rPr>
      </w:pPr>
    </w:p>
    <w:p w:rsidR="00251D85" w:rsidRPr="002B7FA5" w:rsidRDefault="00251D85" w:rsidP="00251D85">
      <w:pPr>
        <w:rPr>
          <w:sz w:val="28"/>
          <w:szCs w:val="28"/>
        </w:rPr>
      </w:pPr>
    </w:p>
    <w:p w:rsidR="00F50837" w:rsidRPr="00F50837" w:rsidRDefault="00F50837" w:rsidP="00F50837">
      <w:pPr>
        <w:ind w:firstLine="0"/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spacing w:val="-13"/>
          <w:sz w:val="28"/>
          <w:szCs w:val="28"/>
        </w:rPr>
        <w:t xml:space="preserve">Приложение </w:t>
      </w: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709"/>
        <w:gridCol w:w="2552"/>
        <w:gridCol w:w="2268"/>
        <w:gridCol w:w="1984"/>
        <w:gridCol w:w="2268"/>
      </w:tblGrid>
      <w:tr w:rsidR="00251D85" w:rsidRPr="002C1183" w:rsidTr="00833A81">
        <w:trPr>
          <w:trHeight w:val="1192"/>
        </w:trPr>
        <w:tc>
          <w:tcPr>
            <w:tcW w:w="709" w:type="dxa"/>
            <w:vAlign w:val="center"/>
          </w:tcPr>
          <w:p w:rsidR="00251D85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</w:t>
            </w:r>
          </w:p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  <w:vAlign w:val="center"/>
          </w:tcPr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2268" w:type="dxa"/>
            <w:vAlign w:val="center"/>
          </w:tcPr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Объем финансирования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2023 г</w:t>
            </w:r>
            <w:r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.</w:t>
            </w: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, тыс. руб.</w:t>
            </w:r>
          </w:p>
        </w:tc>
      </w:tr>
      <w:tr w:rsidR="00251D85" w:rsidRPr="002C1183" w:rsidTr="00833A81">
        <w:tc>
          <w:tcPr>
            <w:tcW w:w="709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 xml:space="preserve">роведение экспертизы для определения  объёма 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выполняемых</w:t>
            </w:r>
            <w:r w:rsidRPr="002B7FA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работ по сносу  аварийных МКД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251D85" w:rsidRPr="002C1183" w:rsidRDefault="00251D85" w:rsidP="00833A8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2268" w:type="dxa"/>
          </w:tcPr>
          <w:p w:rsidR="00251D85" w:rsidRPr="002C1183" w:rsidRDefault="00F50837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44</w:t>
            </w:r>
            <w:r w:rsidR="0033239F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  <w:r w:rsidR="00251D85"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,0</w:t>
            </w:r>
          </w:p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  <w:tr w:rsidR="00251D85" w:rsidRPr="002C1183" w:rsidTr="00833A81">
        <w:tc>
          <w:tcPr>
            <w:tcW w:w="709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C9568D">
              <w:rPr>
                <w:rFonts w:ascii="PT Astra Serif" w:hAnsi="PT Astra Serif" w:cs="Times New Roman"/>
                <w:sz w:val="28"/>
                <w:szCs w:val="28"/>
              </w:rPr>
              <w:t>нос аварийного жилищного фонда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количестве 5 единиц</w:t>
            </w:r>
          </w:p>
        </w:tc>
        <w:tc>
          <w:tcPr>
            <w:tcW w:w="2268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251D85" w:rsidRPr="002C1183" w:rsidRDefault="00251D85" w:rsidP="00833A8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2268" w:type="dxa"/>
          </w:tcPr>
          <w:p w:rsidR="00251D85" w:rsidRPr="002C1183" w:rsidRDefault="00443EEF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0,00</w:t>
            </w:r>
          </w:p>
        </w:tc>
      </w:tr>
      <w:tr w:rsidR="00251D85" w:rsidRPr="002C1183" w:rsidTr="00833A81">
        <w:tc>
          <w:tcPr>
            <w:tcW w:w="709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2552" w:type="dxa"/>
          </w:tcPr>
          <w:p w:rsidR="00251D85" w:rsidRPr="002C1183" w:rsidRDefault="00251D85" w:rsidP="00F50837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Итого: </w:t>
            </w:r>
            <w:r w:rsidR="00F50837">
              <w:rPr>
                <w:rFonts w:ascii="PT Astra Serif" w:hAnsi="PT Astra Serif"/>
                <w:b/>
                <w:sz w:val="28"/>
                <w:szCs w:val="28"/>
              </w:rPr>
              <w:t>44</w:t>
            </w:r>
            <w:r w:rsidR="00443EEF">
              <w:rPr>
                <w:rFonts w:ascii="PT Astra Serif" w:hAnsi="PT Astra Serif"/>
                <w:b/>
                <w:sz w:val="28"/>
                <w:szCs w:val="28"/>
              </w:rPr>
              <w:t>0,0</w:t>
            </w: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2268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D85" w:rsidRPr="002C1183" w:rsidRDefault="00251D85" w:rsidP="00833A8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</w:tr>
    </w:tbl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251D85" w:rsidRPr="002C1183" w:rsidRDefault="00251D85" w:rsidP="00251D85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главы администрации </w:t>
      </w:r>
    </w:p>
    <w:p w:rsidR="00251D85" w:rsidRPr="002C1183" w:rsidRDefault="00251D85" w:rsidP="00251D85">
      <w:pPr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                                    М.И. Захаров</w:t>
      </w:r>
    </w:p>
    <w:p w:rsidR="00BD6D44" w:rsidRDefault="00BD6D44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6B3AA6" w:rsidRDefault="006B3AA6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F50837" w:rsidRDefault="00F50837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F50837" w:rsidRDefault="00F50837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F50837" w:rsidRDefault="00F50837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F50837" w:rsidRDefault="00F50837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p w:rsidR="00970192" w:rsidRDefault="00970192" w:rsidP="00251D85">
      <w:pPr>
        <w:ind w:left="5387" w:firstLine="0"/>
        <w:jc w:val="left"/>
        <w:rPr>
          <w:rFonts w:ascii="PT Astra Serif" w:hAnsi="PT Astra Serif" w:cs="Times New Roman"/>
          <w:spacing w:val="-13"/>
          <w:sz w:val="28"/>
          <w:szCs w:val="28"/>
        </w:rPr>
      </w:pPr>
    </w:p>
    <w:sectPr w:rsidR="00970192" w:rsidSect="002B084A">
      <w:pgSz w:w="11900" w:h="16800"/>
      <w:pgMar w:top="851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9D" w:rsidRDefault="00D8079D" w:rsidP="006910A4">
      <w:r>
        <w:separator/>
      </w:r>
    </w:p>
  </w:endnote>
  <w:endnote w:type="continuationSeparator" w:id="0">
    <w:p w:rsidR="00D8079D" w:rsidRDefault="00D8079D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9D" w:rsidRDefault="00D8079D" w:rsidP="006910A4">
      <w:r>
        <w:separator/>
      </w:r>
    </w:p>
  </w:footnote>
  <w:footnote w:type="continuationSeparator" w:id="0">
    <w:p w:rsidR="00D8079D" w:rsidRDefault="00D8079D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49AB"/>
    <w:rsid w:val="00005835"/>
    <w:rsid w:val="00006ADA"/>
    <w:rsid w:val="00011079"/>
    <w:rsid w:val="00016101"/>
    <w:rsid w:val="00016C41"/>
    <w:rsid w:val="000228F8"/>
    <w:rsid w:val="00022A55"/>
    <w:rsid w:val="00027457"/>
    <w:rsid w:val="000339E2"/>
    <w:rsid w:val="00041D73"/>
    <w:rsid w:val="000420D7"/>
    <w:rsid w:val="00047526"/>
    <w:rsid w:val="000512C7"/>
    <w:rsid w:val="00051303"/>
    <w:rsid w:val="000550D4"/>
    <w:rsid w:val="00057022"/>
    <w:rsid w:val="0006251A"/>
    <w:rsid w:val="00066013"/>
    <w:rsid w:val="000735C5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1198F"/>
    <w:rsid w:val="00111FD4"/>
    <w:rsid w:val="0012623B"/>
    <w:rsid w:val="00132AE5"/>
    <w:rsid w:val="00132E20"/>
    <w:rsid w:val="00133289"/>
    <w:rsid w:val="00142666"/>
    <w:rsid w:val="00144CEB"/>
    <w:rsid w:val="00155578"/>
    <w:rsid w:val="001559D6"/>
    <w:rsid w:val="001570B6"/>
    <w:rsid w:val="001609BF"/>
    <w:rsid w:val="001702E1"/>
    <w:rsid w:val="00175349"/>
    <w:rsid w:val="001851AA"/>
    <w:rsid w:val="00185FF2"/>
    <w:rsid w:val="00190CEB"/>
    <w:rsid w:val="00197921"/>
    <w:rsid w:val="001A2380"/>
    <w:rsid w:val="001A5238"/>
    <w:rsid w:val="001A71B7"/>
    <w:rsid w:val="001B4398"/>
    <w:rsid w:val="001B767B"/>
    <w:rsid w:val="001C47F9"/>
    <w:rsid w:val="001C4E42"/>
    <w:rsid w:val="001D3F3E"/>
    <w:rsid w:val="001D7051"/>
    <w:rsid w:val="001E1F64"/>
    <w:rsid w:val="001E31F9"/>
    <w:rsid w:val="001E727E"/>
    <w:rsid w:val="00201E7A"/>
    <w:rsid w:val="0020610F"/>
    <w:rsid w:val="002079BD"/>
    <w:rsid w:val="002100C2"/>
    <w:rsid w:val="002163FA"/>
    <w:rsid w:val="00224642"/>
    <w:rsid w:val="0022735A"/>
    <w:rsid w:val="00230644"/>
    <w:rsid w:val="00233D82"/>
    <w:rsid w:val="002360FA"/>
    <w:rsid w:val="00247DB7"/>
    <w:rsid w:val="00251573"/>
    <w:rsid w:val="00251D85"/>
    <w:rsid w:val="00253775"/>
    <w:rsid w:val="00257367"/>
    <w:rsid w:val="0026260D"/>
    <w:rsid w:val="002631A0"/>
    <w:rsid w:val="002648CB"/>
    <w:rsid w:val="0026583C"/>
    <w:rsid w:val="002743EE"/>
    <w:rsid w:val="0028481E"/>
    <w:rsid w:val="00294ADA"/>
    <w:rsid w:val="00295491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239F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652B9"/>
    <w:rsid w:val="003701EE"/>
    <w:rsid w:val="0037115B"/>
    <w:rsid w:val="00371563"/>
    <w:rsid w:val="00384B2D"/>
    <w:rsid w:val="003863F0"/>
    <w:rsid w:val="003A3046"/>
    <w:rsid w:val="003A3055"/>
    <w:rsid w:val="003A3F8D"/>
    <w:rsid w:val="003A4513"/>
    <w:rsid w:val="003A73BD"/>
    <w:rsid w:val="003B396D"/>
    <w:rsid w:val="003B5A56"/>
    <w:rsid w:val="003B6B85"/>
    <w:rsid w:val="003B74E9"/>
    <w:rsid w:val="003C4884"/>
    <w:rsid w:val="003C6AD1"/>
    <w:rsid w:val="003D03F2"/>
    <w:rsid w:val="003D2B65"/>
    <w:rsid w:val="003D4B10"/>
    <w:rsid w:val="003D711F"/>
    <w:rsid w:val="003D7429"/>
    <w:rsid w:val="003E519B"/>
    <w:rsid w:val="003E706D"/>
    <w:rsid w:val="003F6FB2"/>
    <w:rsid w:val="003F7434"/>
    <w:rsid w:val="004049A8"/>
    <w:rsid w:val="00413090"/>
    <w:rsid w:val="00420AE9"/>
    <w:rsid w:val="00423349"/>
    <w:rsid w:val="00426C97"/>
    <w:rsid w:val="00426EF7"/>
    <w:rsid w:val="00427739"/>
    <w:rsid w:val="00432D6B"/>
    <w:rsid w:val="00443EEF"/>
    <w:rsid w:val="00444EBE"/>
    <w:rsid w:val="00445065"/>
    <w:rsid w:val="00446D44"/>
    <w:rsid w:val="00446F15"/>
    <w:rsid w:val="00447B33"/>
    <w:rsid w:val="00452AAD"/>
    <w:rsid w:val="004565D5"/>
    <w:rsid w:val="00456996"/>
    <w:rsid w:val="00460503"/>
    <w:rsid w:val="00462159"/>
    <w:rsid w:val="00465E3D"/>
    <w:rsid w:val="004678E3"/>
    <w:rsid w:val="00467C35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4E7BA8"/>
    <w:rsid w:val="005013B4"/>
    <w:rsid w:val="0050144B"/>
    <w:rsid w:val="00507853"/>
    <w:rsid w:val="0051116E"/>
    <w:rsid w:val="005124B2"/>
    <w:rsid w:val="005156F4"/>
    <w:rsid w:val="00522765"/>
    <w:rsid w:val="005331A2"/>
    <w:rsid w:val="005338A6"/>
    <w:rsid w:val="005368F3"/>
    <w:rsid w:val="005374D7"/>
    <w:rsid w:val="00543EAF"/>
    <w:rsid w:val="0054549E"/>
    <w:rsid w:val="00551CA6"/>
    <w:rsid w:val="0055359D"/>
    <w:rsid w:val="00555026"/>
    <w:rsid w:val="005604A6"/>
    <w:rsid w:val="00567BDD"/>
    <w:rsid w:val="00577DDA"/>
    <w:rsid w:val="00582745"/>
    <w:rsid w:val="00582CE9"/>
    <w:rsid w:val="00592784"/>
    <w:rsid w:val="005941F9"/>
    <w:rsid w:val="00595ADD"/>
    <w:rsid w:val="00596039"/>
    <w:rsid w:val="005A4DA0"/>
    <w:rsid w:val="005B02CE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D76E7"/>
    <w:rsid w:val="005E2499"/>
    <w:rsid w:val="005E3B65"/>
    <w:rsid w:val="005E5DB1"/>
    <w:rsid w:val="005F411E"/>
    <w:rsid w:val="006019DD"/>
    <w:rsid w:val="006024B2"/>
    <w:rsid w:val="00605CF3"/>
    <w:rsid w:val="00613C4F"/>
    <w:rsid w:val="006220E8"/>
    <w:rsid w:val="00631478"/>
    <w:rsid w:val="00635FAA"/>
    <w:rsid w:val="00636A9A"/>
    <w:rsid w:val="00637BF6"/>
    <w:rsid w:val="00640F14"/>
    <w:rsid w:val="00641D14"/>
    <w:rsid w:val="006422B0"/>
    <w:rsid w:val="0064361F"/>
    <w:rsid w:val="00651E17"/>
    <w:rsid w:val="006535C6"/>
    <w:rsid w:val="00654B26"/>
    <w:rsid w:val="00657FD2"/>
    <w:rsid w:val="0066259F"/>
    <w:rsid w:val="00665DCC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73E"/>
    <w:rsid w:val="006A1B06"/>
    <w:rsid w:val="006A2273"/>
    <w:rsid w:val="006B1426"/>
    <w:rsid w:val="006B1688"/>
    <w:rsid w:val="006B3AA6"/>
    <w:rsid w:val="006B4CE1"/>
    <w:rsid w:val="006C42A4"/>
    <w:rsid w:val="006E22E3"/>
    <w:rsid w:val="006E46E7"/>
    <w:rsid w:val="006E5C37"/>
    <w:rsid w:val="006F07F2"/>
    <w:rsid w:val="006F3F04"/>
    <w:rsid w:val="006F6518"/>
    <w:rsid w:val="00707376"/>
    <w:rsid w:val="00711B89"/>
    <w:rsid w:val="007128B8"/>
    <w:rsid w:val="007218D9"/>
    <w:rsid w:val="00721D54"/>
    <w:rsid w:val="00722B12"/>
    <w:rsid w:val="0072432D"/>
    <w:rsid w:val="007247E0"/>
    <w:rsid w:val="007256DA"/>
    <w:rsid w:val="007279D3"/>
    <w:rsid w:val="00737890"/>
    <w:rsid w:val="007501D2"/>
    <w:rsid w:val="0075110F"/>
    <w:rsid w:val="00751A98"/>
    <w:rsid w:val="00751F9E"/>
    <w:rsid w:val="00756F2C"/>
    <w:rsid w:val="007632BF"/>
    <w:rsid w:val="007632C2"/>
    <w:rsid w:val="00764693"/>
    <w:rsid w:val="00764A92"/>
    <w:rsid w:val="00771DBA"/>
    <w:rsid w:val="00771EA0"/>
    <w:rsid w:val="00775970"/>
    <w:rsid w:val="00787F9A"/>
    <w:rsid w:val="00792B60"/>
    <w:rsid w:val="007A5B49"/>
    <w:rsid w:val="007B0F46"/>
    <w:rsid w:val="007B403B"/>
    <w:rsid w:val="007B4A5D"/>
    <w:rsid w:val="007C0C75"/>
    <w:rsid w:val="007C0FB2"/>
    <w:rsid w:val="007C3E2A"/>
    <w:rsid w:val="007C5D85"/>
    <w:rsid w:val="007C6287"/>
    <w:rsid w:val="007C7030"/>
    <w:rsid w:val="007D0C6B"/>
    <w:rsid w:val="007D1088"/>
    <w:rsid w:val="007E2688"/>
    <w:rsid w:val="007E372B"/>
    <w:rsid w:val="007E6EB6"/>
    <w:rsid w:val="007F03E1"/>
    <w:rsid w:val="007F0C78"/>
    <w:rsid w:val="008009BF"/>
    <w:rsid w:val="00802CCB"/>
    <w:rsid w:val="00805B0E"/>
    <w:rsid w:val="00805FEC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32E"/>
    <w:rsid w:val="00836E61"/>
    <w:rsid w:val="00840A83"/>
    <w:rsid w:val="008422FF"/>
    <w:rsid w:val="00846F56"/>
    <w:rsid w:val="00847DBD"/>
    <w:rsid w:val="008563B4"/>
    <w:rsid w:val="008614FC"/>
    <w:rsid w:val="00867531"/>
    <w:rsid w:val="00867ABB"/>
    <w:rsid w:val="00875455"/>
    <w:rsid w:val="00877A9B"/>
    <w:rsid w:val="00881057"/>
    <w:rsid w:val="008833C1"/>
    <w:rsid w:val="00893B23"/>
    <w:rsid w:val="00894809"/>
    <w:rsid w:val="008A379A"/>
    <w:rsid w:val="008A6C29"/>
    <w:rsid w:val="008A740D"/>
    <w:rsid w:val="008B4119"/>
    <w:rsid w:val="008D2C90"/>
    <w:rsid w:val="008D4313"/>
    <w:rsid w:val="008D7A23"/>
    <w:rsid w:val="008E13BF"/>
    <w:rsid w:val="008E1BB2"/>
    <w:rsid w:val="008E7A85"/>
    <w:rsid w:val="008F3491"/>
    <w:rsid w:val="008F372A"/>
    <w:rsid w:val="008F3F02"/>
    <w:rsid w:val="0090123D"/>
    <w:rsid w:val="00911334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192"/>
    <w:rsid w:val="00970EB4"/>
    <w:rsid w:val="00973A8C"/>
    <w:rsid w:val="00980323"/>
    <w:rsid w:val="00983B86"/>
    <w:rsid w:val="009853E8"/>
    <w:rsid w:val="00993A55"/>
    <w:rsid w:val="00996A7A"/>
    <w:rsid w:val="009A2375"/>
    <w:rsid w:val="009A53CA"/>
    <w:rsid w:val="009A55DC"/>
    <w:rsid w:val="009A618E"/>
    <w:rsid w:val="009A7CB1"/>
    <w:rsid w:val="009B6384"/>
    <w:rsid w:val="009B6FF1"/>
    <w:rsid w:val="009C020C"/>
    <w:rsid w:val="009C7A70"/>
    <w:rsid w:val="009C7F21"/>
    <w:rsid w:val="009D4532"/>
    <w:rsid w:val="009D557B"/>
    <w:rsid w:val="009E0D69"/>
    <w:rsid w:val="009E6D4C"/>
    <w:rsid w:val="009E7FA8"/>
    <w:rsid w:val="009F0A37"/>
    <w:rsid w:val="009F4819"/>
    <w:rsid w:val="00A01C20"/>
    <w:rsid w:val="00A01E11"/>
    <w:rsid w:val="00A02C76"/>
    <w:rsid w:val="00A0657F"/>
    <w:rsid w:val="00A1494E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1F08"/>
    <w:rsid w:val="00A83682"/>
    <w:rsid w:val="00A850F3"/>
    <w:rsid w:val="00AA0FD3"/>
    <w:rsid w:val="00AA12BB"/>
    <w:rsid w:val="00AA4EE9"/>
    <w:rsid w:val="00AC0A0C"/>
    <w:rsid w:val="00AC309A"/>
    <w:rsid w:val="00AD3707"/>
    <w:rsid w:val="00AD3AFD"/>
    <w:rsid w:val="00AD5A80"/>
    <w:rsid w:val="00AE21CF"/>
    <w:rsid w:val="00AF1DE8"/>
    <w:rsid w:val="00AF3048"/>
    <w:rsid w:val="00AF4087"/>
    <w:rsid w:val="00AF5A2D"/>
    <w:rsid w:val="00B04619"/>
    <w:rsid w:val="00B07A9F"/>
    <w:rsid w:val="00B15FA7"/>
    <w:rsid w:val="00B177E3"/>
    <w:rsid w:val="00B17B98"/>
    <w:rsid w:val="00B214B6"/>
    <w:rsid w:val="00B23AC3"/>
    <w:rsid w:val="00B25F69"/>
    <w:rsid w:val="00B267F4"/>
    <w:rsid w:val="00B34195"/>
    <w:rsid w:val="00B36284"/>
    <w:rsid w:val="00B409B3"/>
    <w:rsid w:val="00B415A0"/>
    <w:rsid w:val="00B4502E"/>
    <w:rsid w:val="00B4766D"/>
    <w:rsid w:val="00B53E72"/>
    <w:rsid w:val="00B557B2"/>
    <w:rsid w:val="00B61A6A"/>
    <w:rsid w:val="00B71A02"/>
    <w:rsid w:val="00B743C9"/>
    <w:rsid w:val="00B74655"/>
    <w:rsid w:val="00B80547"/>
    <w:rsid w:val="00B874C7"/>
    <w:rsid w:val="00B91CF9"/>
    <w:rsid w:val="00BA0923"/>
    <w:rsid w:val="00BA3A0E"/>
    <w:rsid w:val="00BB7F22"/>
    <w:rsid w:val="00BC09D6"/>
    <w:rsid w:val="00BC3572"/>
    <w:rsid w:val="00BC74D3"/>
    <w:rsid w:val="00BD093B"/>
    <w:rsid w:val="00BD5360"/>
    <w:rsid w:val="00BD6D44"/>
    <w:rsid w:val="00BE0B71"/>
    <w:rsid w:val="00BE0BAB"/>
    <w:rsid w:val="00BE26BB"/>
    <w:rsid w:val="00BF4D68"/>
    <w:rsid w:val="00BF6642"/>
    <w:rsid w:val="00C05191"/>
    <w:rsid w:val="00C05417"/>
    <w:rsid w:val="00C05B81"/>
    <w:rsid w:val="00C210EB"/>
    <w:rsid w:val="00C227CA"/>
    <w:rsid w:val="00C33FA8"/>
    <w:rsid w:val="00C40360"/>
    <w:rsid w:val="00C62A9C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45DE"/>
    <w:rsid w:val="00D35C28"/>
    <w:rsid w:val="00D406FC"/>
    <w:rsid w:val="00D40C44"/>
    <w:rsid w:val="00D61D5D"/>
    <w:rsid w:val="00D64946"/>
    <w:rsid w:val="00D74BD5"/>
    <w:rsid w:val="00D77B72"/>
    <w:rsid w:val="00D8079D"/>
    <w:rsid w:val="00D81422"/>
    <w:rsid w:val="00D81E4F"/>
    <w:rsid w:val="00D84A5B"/>
    <w:rsid w:val="00D91A4D"/>
    <w:rsid w:val="00D967A1"/>
    <w:rsid w:val="00D9682F"/>
    <w:rsid w:val="00D96B57"/>
    <w:rsid w:val="00D96C0D"/>
    <w:rsid w:val="00DA1EAE"/>
    <w:rsid w:val="00DA28C8"/>
    <w:rsid w:val="00DA3CD4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65F6"/>
    <w:rsid w:val="00E17091"/>
    <w:rsid w:val="00E209C0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2D05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D04BC"/>
    <w:rsid w:val="00ED1019"/>
    <w:rsid w:val="00EE0E43"/>
    <w:rsid w:val="00EE7150"/>
    <w:rsid w:val="00EF289A"/>
    <w:rsid w:val="00F0103E"/>
    <w:rsid w:val="00F01B8C"/>
    <w:rsid w:val="00F14EF0"/>
    <w:rsid w:val="00F17319"/>
    <w:rsid w:val="00F2048A"/>
    <w:rsid w:val="00F344C9"/>
    <w:rsid w:val="00F44D3B"/>
    <w:rsid w:val="00F45F72"/>
    <w:rsid w:val="00F4630F"/>
    <w:rsid w:val="00F46F57"/>
    <w:rsid w:val="00F50837"/>
    <w:rsid w:val="00F54487"/>
    <w:rsid w:val="00F62520"/>
    <w:rsid w:val="00F63060"/>
    <w:rsid w:val="00F63626"/>
    <w:rsid w:val="00F70868"/>
    <w:rsid w:val="00F864D6"/>
    <w:rsid w:val="00F923C7"/>
    <w:rsid w:val="00F97AC9"/>
    <w:rsid w:val="00FA28F2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29E1"/>
    <w:rsid w:val="00FE44BA"/>
    <w:rsid w:val="00FF5167"/>
    <w:rsid w:val="00FF5415"/>
    <w:rsid w:val="00FF5B3E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446D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46D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446D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  <w:style w:type="character" w:customStyle="1" w:styleId="af0">
    <w:name w:val="Цветовое выделение"/>
    <w:rsid w:val="00251D85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rsid w:val="00251D85"/>
    <w:pPr>
      <w:ind w:firstLine="0"/>
    </w:pPr>
  </w:style>
  <w:style w:type="paragraph" w:customStyle="1" w:styleId="af2">
    <w:name w:val="Прижатый влево"/>
    <w:basedOn w:val="a"/>
    <w:next w:val="a"/>
    <w:rsid w:val="00251D85"/>
    <w:pPr>
      <w:ind w:firstLine="0"/>
      <w:jc w:val="left"/>
    </w:pPr>
  </w:style>
  <w:style w:type="paragraph" w:styleId="af3">
    <w:name w:val="Body Text Indent"/>
    <w:basedOn w:val="a"/>
    <w:link w:val="af4"/>
    <w:rsid w:val="00251D85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f4">
    <w:name w:val="Основной текст с отступом Знак"/>
    <w:basedOn w:val="a0"/>
    <w:link w:val="af3"/>
    <w:rsid w:val="00251D85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6B3A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B3AA6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446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46D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446D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82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8BDD3-5C64-4570-B0FC-DDB00ECA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О внесении изменений в постановление администрации </vt:lpstr>
      <vt:lpstr>Балашовского муниципального района от 16.01.2023 г. № 11-п </vt:lpstr>
      <vt:lpstr>«Об утверждении муниципальной программы «Снос аварийного жилищного фонда на терр</vt:lpstr>
      <vt:lpstr/>
    </vt:vector>
  </TitlesOfParts>
  <Company>Microsoft Corporation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2023-12-12T04:07:00Z</cp:lastPrinted>
  <dcterms:created xsi:type="dcterms:W3CDTF">2023-12-14T08:17:00Z</dcterms:created>
  <dcterms:modified xsi:type="dcterms:W3CDTF">2023-12-14T08:17:00Z</dcterms:modified>
</cp:coreProperties>
</file>