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1A" w:rsidRPr="000A472E" w:rsidRDefault="009173B2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23.11.2023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463-п</w:t>
      </w:r>
      <w:r w:rsidR="003F65EC" w:rsidRPr="000A472E">
        <w:rPr>
          <w:rFonts w:ascii="PT Astra Serif" w:hAnsi="PT Astra Serif"/>
          <w:sz w:val="28"/>
          <w:szCs w:val="28"/>
        </w:rPr>
        <w:tab/>
      </w:r>
      <w:r w:rsidR="003F65EC" w:rsidRPr="000A472E">
        <w:rPr>
          <w:rFonts w:ascii="PT Astra Serif" w:hAnsi="PT Astra Serif"/>
          <w:sz w:val="28"/>
          <w:szCs w:val="28"/>
        </w:rPr>
        <w:tab/>
      </w:r>
      <w:r w:rsidR="003F65EC" w:rsidRPr="000A472E">
        <w:rPr>
          <w:rFonts w:ascii="PT Astra Serif" w:hAnsi="PT Astra Serif"/>
          <w:sz w:val="28"/>
          <w:szCs w:val="28"/>
        </w:rPr>
        <w:tab/>
      </w:r>
      <w:r w:rsidR="003F65EC" w:rsidRPr="000A472E">
        <w:rPr>
          <w:rFonts w:ascii="PT Astra Serif" w:hAnsi="PT Astra Serif"/>
          <w:sz w:val="28"/>
          <w:szCs w:val="28"/>
        </w:rPr>
        <w:tab/>
      </w:r>
      <w:r w:rsidR="003F65EC" w:rsidRPr="000A472E">
        <w:rPr>
          <w:rFonts w:ascii="PT Astra Serif" w:hAnsi="PT Astra Serif"/>
          <w:sz w:val="28"/>
          <w:szCs w:val="28"/>
        </w:rPr>
        <w:tab/>
      </w: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администрации Балашовского муниципального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района №502-п от 31.12.2019г.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«О новой системе оплаты труда работников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муниципальных учреждений Балашовского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муниципального района, реализующих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образовательные программы начального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общего, основного общего, среднего общего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образования в соответствии с федеральными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государственными образовательными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стандартами общего образования,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образовательную деятельность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общеобразовательным программам»</w:t>
      </w: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  <w:highlight w:val="green"/>
        </w:rPr>
      </w:pPr>
    </w:p>
    <w:p w:rsidR="0077071A" w:rsidRPr="000A472E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Правительства Саратовской области от 16 июня </w:t>
      </w:r>
      <w:smartTag w:uri="urn:schemas-microsoft-com:office:smarttags" w:element="metricconverter">
        <w:smartTagPr>
          <w:attr w:name="ProductID" w:val="2008 г"/>
        </w:smartTagPr>
        <w:r w:rsidRPr="000A472E">
          <w:rPr>
            <w:rFonts w:ascii="PT Astra Serif" w:hAnsi="PT Astra Serif" w:cs="Times New Roman"/>
            <w:sz w:val="28"/>
            <w:szCs w:val="28"/>
          </w:rPr>
          <w:t>2008 г</w:t>
        </w:r>
      </w:smartTag>
      <w:r w:rsidRPr="000A472E">
        <w:rPr>
          <w:rFonts w:ascii="PT Astra Serif" w:hAnsi="PT Astra Serif" w:cs="Times New Roman"/>
          <w:sz w:val="28"/>
          <w:szCs w:val="28"/>
        </w:rPr>
        <w:t>. № 254-П «О новой системе оплаты труда работников облас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ных государственных общеобразовательных учреждений» (с изменениями и дополнениями), Федеральным законом «Об общих принципах организации м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стного самоуправления в РФ» от 06.10.2003 г. № 131-ФЗ (с изменениями и д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полнениями), Уставом Балашовского муниципального района и в целях сове</w:t>
      </w:r>
      <w:r w:rsidRPr="000A472E">
        <w:rPr>
          <w:rFonts w:ascii="PT Astra Serif" w:hAnsi="PT Astra Serif" w:cs="Times New Roman"/>
          <w:sz w:val="28"/>
          <w:szCs w:val="28"/>
        </w:rPr>
        <w:t>р</w:t>
      </w:r>
      <w:r w:rsidRPr="000A472E">
        <w:rPr>
          <w:rFonts w:ascii="PT Astra Serif" w:hAnsi="PT Astra Serif" w:cs="Times New Roman"/>
          <w:sz w:val="28"/>
          <w:szCs w:val="28"/>
        </w:rPr>
        <w:t>шенствования системы оплаты труда, администрация Балашовского муниц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пального района</w:t>
      </w:r>
    </w:p>
    <w:p w:rsidR="0077071A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FC26F3" w:rsidRPr="000A472E" w:rsidRDefault="00FC26F3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lastRenderedPageBreak/>
        <w:t>Внести изменения в постановление администрации Балашовского муниципального района от 31.12.2019 г. № 502-п «О новой системе оплаты труда работников муниципальных учреждений Балашовского муниципального района, реализующих образовательные программы начального общего, осно</w:t>
      </w:r>
      <w:r w:rsidRPr="000A472E">
        <w:rPr>
          <w:rFonts w:ascii="PT Astra Serif" w:hAnsi="PT Astra Serif"/>
          <w:b w:val="0"/>
          <w:sz w:val="28"/>
          <w:szCs w:val="28"/>
        </w:rPr>
        <w:t>в</w:t>
      </w:r>
      <w:r w:rsidRPr="000A472E">
        <w:rPr>
          <w:rFonts w:ascii="PT Astra Serif" w:hAnsi="PT Astra Serif"/>
          <w:b w:val="0"/>
          <w:sz w:val="28"/>
          <w:szCs w:val="28"/>
        </w:rPr>
        <w:t>ного общего, среднего общего образования в соответствии с федеральными г</w:t>
      </w:r>
      <w:r w:rsidRPr="000A472E">
        <w:rPr>
          <w:rFonts w:ascii="PT Astra Serif" w:hAnsi="PT Astra Serif"/>
          <w:b w:val="0"/>
          <w:sz w:val="28"/>
          <w:szCs w:val="28"/>
        </w:rPr>
        <w:t>о</w:t>
      </w:r>
      <w:r w:rsidRPr="000A472E">
        <w:rPr>
          <w:rFonts w:ascii="PT Astra Serif" w:hAnsi="PT Astra Serif"/>
          <w:b w:val="0"/>
          <w:sz w:val="28"/>
          <w:szCs w:val="28"/>
        </w:rPr>
        <w:t>сударственными образовательными стандартами общего образования, за и</w:t>
      </w:r>
      <w:r w:rsidRPr="000A472E">
        <w:rPr>
          <w:rFonts w:ascii="PT Astra Serif" w:hAnsi="PT Astra Serif"/>
          <w:b w:val="0"/>
          <w:sz w:val="28"/>
          <w:szCs w:val="28"/>
        </w:rPr>
        <w:t>с</w:t>
      </w:r>
      <w:r w:rsidRPr="000A472E">
        <w:rPr>
          <w:rFonts w:ascii="PT Astra Serif" w:hAnsi="PT Astra Serif"/>
          <w:b w:val="0"/>
          <w:sz w:val="28"/>
          <w:szCs w:val="28"/>
        </w:rPr>
        <w:t>ключением учреждений, осуществляющих образовательную деятельность по адаптированным основным общеобразовательным программам», изложив М</w:t>
      </w:r>
      <w:r w:rsidRPr="000A472E">
        <w:rPr>
          <w:rFonts w:ascii="PT Astra Serif" w:hAnsi="PT Astra Serif"/>
          <w:b w:val="0"/>
          <w:sz w:val="28"/>
          <w:szCs w:val="28"/>
        </w:rPr>
        <w:t>е</w:t>
      </w:r>
      <w:r w:rsidRPr="000A472E">
        <w:rPr>
          <w:rFonts w:ascii="PT Astra Serif" w:hAnsi="PT Astra Serif"/>
          <w:b w:val="0"/>
          <w:sz w:val="28"/>
          <w:szCs w:val="28"/>
        </w:rPr>
        <w:t>тодику формирования фонда оплаты труда и заработной платы работников м</w:t>
      </w:r>
      <w:r w:rsidRPr="000A472E">
        <w:rPr>
          <w:rFonts w:ascii="PT Astra Serif" w:hAnsi="PT Astra Serif"/>
          <w:b w:val="0"/>
          <w:sz w:val="28"/>
          <w:szCs w:val="28"/>
        </w:rPr>
        <w:t>у</w:t>
      </w:r>
      <w:r w:rsidRPr="000A472E">
        <w:rPr>
          <w:rFonts w:ascii="PT Astra Serif" w:hAnsi="PT Astra Serif"/>
          <w:b w:val="0"/>
          <w:sz w:val="28"/>
          <w:szCs w:val="28"/>
        </w:rPr>
        <w:t>ниципальных учреждений Балашовского муниципального района, реализу</w:t>
      </w:r>
      <w:r w:rsidRPr="000A472E">
        <w:rPr>
          <w:rFonts w:ascii="PT Astra Serif" w:hAnsi="PT Astra Serif"/>
          <w:b w:val="0"/>
          <w:sz w:val="28"/>
          <w:szCs w:val="28"/>
        </w:rPr>
        <w:t>ю</w:t>
      </w:r>
      <w:r w:rsidRPr="000A472E">
        <w:rPr>
          <w:rFonts w:ascii="PT Astra Serif" w:hAnsi="PT Astra Serif"/>
          <w:b w:val="0"/>
          <w:sz w:val="28"/>
          <w:szCs w:val="28"/>
        </w:rPr>
        <w:t>щих образовательные программы начального общего, основного общего, сре</w:t>
      </w:r>
      <w:r w:rsidRPr="000A472E">
        <w:rPr>
          <w:rFonts w:ascii="PT Astra Serif" w:hAnsi="PT Astra Serif"/>
          <w:b w:val="0"/>
          <w:sz w:val="28"/>
          <w:szCs w:val="28"/>
        </w:rPr>
        <w:t>д</w:t>
      </w:r>
      <w:r w:rsidRPr="000A472E">
        <w:rPr>
          <w:rFonts w:ascii="PT Astra Serif" w:hAnsi="PT Astra Serif"/>
          <w:b w:val="0"/>
          <w:sz w:val="28"/>
          <w:szCs w:val="28"/>
        </w:rPr>
        <w:t>него общего образования в соответствии с федеральными государственными образовательными стандартами общего образования, за исключением учрежд</w:t>
      </w:r>
      <w:r w:rsidRPr="000A472E">
        <w:rPr>
          <w:rFonts w:ascii="PT Astra Serif" w:hAnsi="PT Astra Serif"/>
          <w:b w:val="0"/>
          <w:sz w:val="28"/>
          <w:szCs w:val="28"/>
        </w:rPr>
        <w:t>е</w:t>
      </w:r>
      <w:r w:rsidRPr="000A472E">
        <w:rPr>
          <w:rFonts w:ascii="PT Astra Serif" w:hAnsi="PT Astra Serif"/>
          <w:b w:val="0"/>
          <w:sz w:val="28"/>
          <w:szCs w:val="28"/>
        </w:rPr>
        <w:t>ний, осуществляющих образовательную деятельность по адаптированным о</w:t>
      </w:r>
      <w:r w:rsidRPr="000A472E">
        <w:rPr>
          <w:rFonts w:ascii="PT Astra Serif" w:hAnsi="PT Astra Serif"/>
          <w:b w:val="0"/>
          <w:sz w:val="28"/>
          <w:szCs w:val="28"/>
        </w:rPr>
        <w:t>с</w:t>
      </w:r>
      <w:r w:rsidRPr="000A472E">
        <w:rPr>
          <w:rFonts w:ascii="PT Astra Serif" w:hAnsi="PT Astra Serif"/>
          <w:b w:val="0"/>
          <w:sz w:val="28"/>
          <w:szCs w:val="28"/>
        </w:rPr>
        <w:t>новным общеобразовательным программам, согласно приложению к насто</w:t>
      </w:r>
      <w:r w:rsidRPr="000A472E">
        <w:rPr>
          <w:rFonts w:ascii="PT Astra Serif" w:hAnsi="PT Astra Serif"/>
          <w:b w:val="0"/>
          <w:sz w:val="28"/>
          <w:szCs w:val="28"/>
        </w:rPr>
        <w:t>я</w:t>
      </w:r>
      <w:r w:rsidRPr="000A472E">
        <w:rPr>
          <w:rFonts w:ascii="PT Astra Serif" w:hAnsi="PT Astra Serif"/>
          <w:b w:val="0"/>
          <w:sz w:val="28"/>
          <w:szCs w:val="28"/>
        </w:rPr>
        <w:t>щему постановлению.</w:t>
      </w:r>
    </w:p>
    <w:p w:rsidR="0077071A" w:rsidRPr="000A472E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8C218A">
        <w:rPr>
          <w:rFonts w:ascii="PT Astra Serif" w:hAnsi="PT Astra Serif"/>
          <w:b w:val="0"/>
          <w:sz w:val="28"/>
          <w:szCs w:val="28"/>
        </w:rPr>
        <w:t>Храмов А.А.</w:t>
      </w:r>
      <w:r w:rsidRPr="000A472E">
        <w:rPr>
          <w:rFonts w:ascii="PT Astra Serif" w:hAnsi="PT Astra Serif"/>
          <w:b w:val="0"/>
          <w:sz w:val="28"/>
          <w:szCs w:val="28"/>
        </w:rPr>
        <w:t>) направить на опублик</w:t>
      </w:r>
      <w:r w:rsidRPr="000A472E">
        <w:rPr>
          <w:rFonts w:ascii="PT Astra Serif" w:hAnsi="PT Astra Serif"/>
          <w:b w:val="0"/>
          <w:sz w:val="28"/>
          <w:szCs w:val="28"/>
        </w:rPr>
        <w:t>о</w:t>
      </w:r>
      <w:r w:rsidRPr="000A472E">
        <w:rPr>
          <w:rFonts w:ascii="PT Astra Serif" w:hAnsi="PT Astra Serif"/>
          <w:b w:val="0"/>
          <w:sz w:val="28"/>
          <w:szCs w:val="28"/>
        </w:rPr>
        <w:t xml:space="preserve">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0A472E">
          <w:rPr>
            <w:rFonts w:ascii="PT Astra Serif" w:hAnsi="PT Astra Serif"/>
            <w:b w:val="0"/>
            <w:sz w:val="28"/>
            <w:szCs w:val="28"/>
          </w:rPr>
          <w:t>www.balashov-tv.ru</w:t>
        </w:r>
      </w:hyperlink>
      <w:r w:rsidRPr="000A472E">
        <w:rPr>
          <w:rFonts w:ascii="PT Astra Serif" w:hAnsi="PT Astra Serif"/>
          <w:b w:val="0"/>
          <w:sz w:val="28"/>
          <w:szCs w:val="28"/>
        </w:rPr>
        <w:t>, разместить на официальном сайте администрации Бал</w:t>
      </w:r>
      <w:r w:rsidRPr="000A472E">
        <w:rPr>
          <w:rFonts w:ascii="PT Astra Serif" w:hAnsi="PT Astra Serif"/>
          <w:b w:val="0"/>
          <w:sz w:val="28"/>
          <w:szCs w:val="28"/>
        </w:rPr>
        <w:t>а</w:t>
      </w:r>
      <w:r w:rsidRPr="000A472E">
        <w:rPr>
          <w:rFonts w:ascii="PT Astra Serif" w:hAnsi="PT Astra Serif"/>
          <w:b w:val="0"/>
          <w:sz w:val="28"/>
          <w:szCs w:val="28"/>
        </w:rPr>
        <w:t>шовского муниципального района www.baladmin.ru.</w:t>
      </w:r>
    </w:p>
    <w:p w:rsidR="0077071A" w:rsidRPr="000A472E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с момента его официал</w:t>
      </w:r>
      <w:r w:rsidRPr="000A472E">
        <w:rPr>
          <w:rFonts w:ascii="PT Astra Serif" w:hAnsi="PT Astra Serif"/>
          <w:b w:val="0"/>
          <w:sz w:val="28"/>
          <w:szCs w:val="28"/>
        </w:rPr>
        <w:t>ь</w:t>
      </w:r>
      <w:r w:rsidRPr="000A472E">
        <w:rPr>
          <w:rFonts w:ascii="PT Astra Serif" w:hAnsi="PT Astra Serif"/>
          <w:b w:val="0"/>
          <w:sz w:val="28"/>
          <w:szCs w:val="28"/>
        </w:rPr>
        <w:t xml:space="preserve">ного опубликования и распространяется на правоотношения, возникшие с 1 </w:t>
      </w:r>
      <w:r w:rsidR="00C50023" w:rsidRPr="000A472E">
        <w:rPr>
          <w:rFonts w:ascii="PT Astra Serif" w:hAnsi="PT Astra Serif"/>
          <w:b w:val="0"/>
          <w:sz w:val="28"/>
          <w:szCs w:val="28"/>
        </w:rPr>
        <w:t>о</w:t>
      </w:r>
      <w:r w:rsidR="00C50023" w:rsidRPr="000A472E">
        <w:rPr>
          <w:rFonts w:ascii="PT Astra Serif" w:hAnsi="PT Astra Serif"/>
          <w:b w:val="0"/>
          <w:sz w:val="28"/>
          <w:szCs w:val="28"/>
        </w:rPr>
        <w:t>к</w:t>
      </w:r>
      <w:r w:rsidR="00C50023" w:rsidRPr="000A472E">
        <w:rPr>
          <w:rFonts w:ascii="PT Astra Serif" w:hAnsi="PT Astra Serif"/>
          <w:b w:val="0"/>
          <w:sz w:val="28"/>
          <w:szCs w:val="28"/>
        </w:rPr>
        <w:t>тября</w:t>
      </w:r>
      <w:r w:rsidRPr="000A472E">
        <w:rPr>
          <w:rFonts w:ascii="PT Astra Serif" w:hAnsi="PT Astra Serif"/>
          <w:b w:val="0"/>
          <w:sz w:val="28"/>
          <w:szCs w:val="28"/>
        </w:rPr>
        <w:t xml:space="preserve"> 202</w:t>
      </w:r>
      <w:r w:rsidR="00C50023" w:rsidRPr="000A472E">
        <w:rPr>
          <w:rFonts w:ascii="PT Astra Serif" w:hAnsi="PT Astra Serif"/>
          <w:b w:val="0"/>
          <w:sz w:val="28"/>
          <w:szCs w:val="28"/>
        </w:rPr>
        <w:t>3</w:t>
      </w:r>
      <w:r w:rsidRPr="000A472E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C50023" w:rsidRPr="000A472E" w:rsidRDefault="00C50023" w:rsidP="00C50023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Контроль исполнения настоящего постановления возложить на з</w:t>
      </w:r>
      <w:r w:rsidRPr="000A472E">
        <w:rPr>
          <w:rFonts w:ascii="PT Astra Serif" w:hAnsi="PT Astra Serif"/>
          <w:b w:val="0"/>
          <w:sz w:val="28"/>
          <w:szCs w:val="28"/>
        </w:rPr>
        <w:t>а</w:t>
      </w:r>
      <w:r w:rsidRPr="000A472E">
        <w:rPr>
          <w:rFonts w:ascii="PT Astra Serif" w:hAnsi="PT Astra Serif"/>
          <w:b w:val="0"/>
          <w:sz w:val="28"/>
          <w:szCs w:val="28"/>
        </w:rPr>
        <w:t>местителя главы администрации Балашовского муниципального района по с</w:t>
      </w:r>
      <w:r w:rsidRPr="000A472E">
        <w:rPr>
          <w:rFonts w:ascii="PT Astra Serif" w:hAnsi="PT Astra Serif"/>
          <w:b w:val="0"/>
          <w:sz w:val="28"/>
          <w:szCs w:val="28"/>
        </w:rPr>
        <w:t>о</w:t>
      </w:r>
      <w:r w:rsidRPr="000A472E">
        <w:rPr>
          <w:rFonts w:ascii="PT Astra Serif" w:hAnsi="PT Astra Serif"/>
          <w:b w:val="0"/>
          <w:sz w:val="28"/>
          <w:szCs w:val="28"/>
        </w:rPr>
        <w:t>циальным вопросам В.В. Шатковская.</w:t>
      </w:r>
    </w:p>
    <w:p w:rsidR="00C50023" w:rsidRDefault="00C50023" w:rsidP="00C50023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822B26" w:rsidRDefault="00822B26" w:rsidP="00C50023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50023" w:rsidRPr="000A472E" w:rsidRDefault="00C50023" w:rsidP="00C50023">
      <w:pPr>
        <w:jc w:val="both"/>
        <w:rPr>
          <w:rFonts w:ascii="PT Astra Serif" w:hAnsi="PT Astra Serif"/>
          <w:b/>
          <w:sz w:val="28"/>
          <w:szCs w:val="28"/>
        </w:rPr>
      </w:pPr>
      <w:r w:rsidRPr="000A472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C50023" w:rsidRPr="000A472E" w:rsidRDefault="00C50023" w:rsidP="00C50023">
      <w:pPr>
        <w:jc w:val="both"/>
        <w:rPr>
          <w:rFonts w:ascii="PT Astra Serif" w:hAnsi="PT Astra Serif"/>
          <w:b/>
          <w:sz w:val="28"/>
          <w:szCs w:val="28"/>
        </w:rPr>
      </w:pPr>
      <w:r w:rsidRPr="000A472E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0A472E">
        <w:rPr>
          <w:rFonts w:ascii="PT Astra Serif" w:hAnsi="PT Astra Serif"/>
          <w:b/>
          <w:sz w:val="28"/>
          <w:szCs w:val="28"/>
        </w:rPr>
        <w:tab/>
      </w:r>
      <w:r w:rsidRPr="000A472E">
        <w:rPr>
          <w:rFonts w:ascii="PT Astra Serif" w:hAnsi="PT Astra Serif"/>
          <w:b/>
          <w:sz w:val="28"/>
          <w:szCs w:val="28"/>
        </w:rPr>
        <w:tab/>
      </w:r>
      <w:r w:rsidRPr="000A472E">
        <w:rPr>
          <w:rFonts w:ascii="PT Astra Serif" w:hAnsi="PT Astra Serif"/>
          <w:b/>
          <w:sz w:val="28"/>
          <w:szCs w:val="28"/>
        </w:rPr>
        <w:tab/>
      </w:r>
      <w:r w:rsidRPr="000A472E">
        <w:rPr>
          <w:rFonts w:ascii="PT Astra Serif" w:hAnsi="PT Astra Serif"/>
          <w:b/>
          <w:sz w:val="28"/>
          <w:szCs w:val="28"/>
        </w:rPr>
        <w:tab/>
        <w:t xml:space="preserve">                         П.М. Петраков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0A472E">
        <w:rPr>
          <w:rStyle w:val="a3"/>
          <w:rFonts w:ascii="PT Astra Serif" w:hAnsi="PT Astra Serif" w:cs="Times New Roman"/>
          <w:color w:val="auto"/>
          <w:sz w:val="28"/>
          <w:szCs w:val="28"/>
        </w:rPr>
        <w:br w:type="page"/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постановлению </w:t>
      </w:r>
    </w:p>
    <w:p w:rsidR="0077071A" w:rsidRPr="000A472E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администрации Балашовского</w:t>
      </w:r>
    </w:p>
    <w:p w:rsidR="0077071A" w:rsidRPr="000A472E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муниципального района </w:t>
      </w:r>
    </w:p>
    <w:p w:rsidR="0077071A" w:rsidRPr="000A472E" w:rsidRDefault="0077071A" w:rsidP="0077071A">
      <w:pPr>
        <w:ind w:left="5812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от </w:t>
      </w:r>
      <w:r w:rsidR="00FC26F3">
        <w:rPr>
          <w:rFonts w:ascii="PT Astra Serif" w:hAnsi="PT Astra Serif" w:cs="Times New Roman"/>
          <w:sz w:val="28"/>
          <w:szCs w:val="28"/>
        </w:rPr>
        <w:t>_</w:t>
      </w:r>
      <w:r w:rsidR="009173B2">
        <w:rPr>
          <w:rFonts w:ascii="PT Astra Serif" w:hAnsi="PT Astra Serif" w:cs="Times New Roman"/>
          <w:sz w:val="28"/>
          <w:szCs w:val="28"/>
        </w:rPr>
        <w:t>23.11.2023</w:t>
      </w:r>
      <w:r w:rsidR="00FC26F3">
        <w:rPr>
          <w:rFonts w:ascii="PT Astra Serif" w:hAnsi="PT Astra Serif" w:cs="Times New Roman"/>
          <w:sz w:val="28"/>
          <w:szCs w:val="28"/>
        </w:rPr>
        <w:t>_</w:t>
      </w:r>
      <w:r w:rsidR="003F65EC" w:rsidRPr="000A472E">
        <w:rPr>
          <w:rFonts w:ascii="PT Astra Serif" w:hAnsi="PT Astra Serif" w:cs="Times New Roman"/>
          <w:sz w:val="28"/>
          <w:szCs w:val="28"/>
        </w:rPr>
        <w:t xml:space="preserve"> г.</w:t>
      </w:r>
      <w:r w:rsidRPr="000A472E">
        <w:rPr>
          <w:rFonts w:ascii="PT Astra Serif" w:hAnsi="PT Astra Serif" w:cs="Times New Roman"/>
          <w:sz w:val="28"/>
          <w:szCs w:val="28"/>
        </w:rPr>
        <w:t xml:space="preserve">  № </w:t>
      </w:r>
      <w:r w:rsidR="009173B2">
        <w:rPr>
          <w:rFonts w:ascii="PT Astra Serif" w:hAnsi="PT Astra Serif" w:cs="Times New Roman"/>
          <w:sz w:val="28"/>
          <w:szCs w:val="28"/>
        </w:rPr>
        <w:t>463-п</w:t>
      </w:r>
      <w:r w:rsidR="00FC26F3">
        <w:rPr>
          <w:rFonts w:ascii="PT Astra Serif" w:hAnsi="PT Astra Serif" w:cs="Times New Roman"/>
          <w:sz w:val="28"/>
          <w:szCs w:val="28"/>
        </w:rPr>
        <w:t>___</w:t>
      </w:r>
    </w:p>
    <w:p w:rsidR="0077071A" w:rsidRPr="000A472E" w:rsidRDefault="0077071A" w:rsidP="0077071A">
      <w:pPr>
        <w:ind w:left="3544"/>
        <w:jc w:val="right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Методика</w:t>
      </w:r>
      <w:r w:rsidRPr="000A472E">
        <w:rPr>
          <w:rFonts w:ascii="PT Astra Serif" w:hAnsi="PT Astra Serif" w:cs="Times New Roman"/>
          <w:b/>
          <w:sz w:val="28"/>
          <w:szCs w:val="28"/>
        </w:rPr>
        <w:br/>
        <w:t>формирования фонда оплаты труда и заработной платы работников мун</w:t>
      </w:r>
      <w:r w:rsidRPr="000A472E">
        <w:rPr>
          <w:rFonts w:ascii="PT Astra Serif" w:hAnsi="PT Astra Serif" w:cs="Times New Roman"/>
          <w:b/>
          <w:sz w:val="28"/>
          <w:szCs w:val="28"/>
        </w:rPr>
        <w:t>и</w:t>
      </w:r>
      <w:r w:rsidRPr="000A472E">
        <w:rPr>
          <w:rFonts w:ascii="PT Astra Serif" w:hAnsi="PT Astra Serif" w:cs="Times New Roman"/>
          <w:b/>
          <w:sz w:val="28"/>
          <w:szCs w:val="28"/>
        </w:rPr>
        <w:t>ципальных учреждений Балашовского муниципального района, реал</w:t>
      </w:r>
      <w:r w:rsidRPr="000A472E">
        <w:rPr>
          <w:rFonts w:ascii="PT Astra Serif" w:hAnsi="PT Astra Serif" w:cs="Times New Roman"/>
          <w:b/>
          <w:sz w:val="28"/>
          <w:szCs w:val="28"/>
        </w:rPr>
        <w:t>и</w:t>
      </w:r>
      <w:r w:rsidRPr="000A472E">
        <w:rPr>
          <w:rFonts w:ascii="PT Astra Serif" w:hAnsi="PT Astra Serif" w:cs="Times New Roman"/>
          <w:b/>
          <w:sz w:val="28"/>
          <w:szCs w:val="28"/>
        </w:rPr>
        <w:t>зующих образовательные программы начального общего, основного общ</w:t>
      </w:r>
      <w:r w:rsidRPr="000A472E">
        <w:rPr>
          <w:rFonts w:ascii="PT Astra Serif" w:hAnsi="PT Astra Serif" w:cs="Times New Roman"/>
          <w:b/>
          <w:sz w:val="28"/>
          <w:szCs w:val="28"/>
        </w:rPr>
        <w:t>е</w:t>
      </w:r>
      <w:r w:rsidRPr="000A472E">
        <w:rPr>
          <w:rFonts w:ascii="PT Astra Serif" w:hAnsi="PT Astra Serif" w:cs="Times New Roman"/>
          <w:b/>
          <w:sz w:val="28"/>
          <w:szCs w:val="28"/>
        </w:rPr>
        <w:t>го, среднего общего образования в соответствии с федеральными госуда</w:t>
      </w:r>
      <w:r w:rsidRPr="000A472E">
        <w:rPr>
          <w:rFonts w:ascii="PT Astra Serif" w:hAnsi="PT Astra Serif" w:cs="Times New Roman"/>
          <w:b/>
          <w:sz w:val="28"/>
          <w:szCs w:val="28"/>
        </w:rPr>
        <w:t>р</w:t>
      </w:r>
      <w:r w:rsidRPr="000A472E">
        <w:rPr>
          <w:rFonts w:ascii="PT Astra Serif" w:hAnsi="PT Astra Serif" w:cs="Times New Roman"/>
          <w:b/>
          <w:sz w:val="28"/>
          <w:szCs w:val="28"/>
        </w:rPr>
        <w:t>ственными образовательными стандартами общего образования, за и</w:t>
      </w:r>
      <w:r w:rsidRPr="000A472E">
        <w:rPr>
          <w:rFonts w:ascii="PT Astra Serif" w:hAnsi="PT Astra Serif" w:cs="Times New Roman"/>
          <w:b/>
          <w:sz w:val="28"/>
          <w:szCs w:val="28"/>
        </w:rPr>
        <w:t>с</w:t>
      </w:r>
      <w:r w:rsidRPr="000A472E">
        <w:rPr>
          <w:rFonts w:ascii="PT Astra Serif" w:hAnsi="PT Astra Serif" w:cs="Times New Roman"/>
          <w:b/>
          <w:sz w:val="28"/>
          <w:szCs w:val="28"/>
        </w:rPr>
        <w:t>ключением учреждений, осуществляющих образовательную деятельность по адаптированным основным общеобразовательным программам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FC26F3" w:rsidRDefault="0077071A" w:rsidP="00FC26F3">
      <w:pPr>
        <w:pStyle w:val="affff8"/>
        <w:numPr>
          <w:ilvl w:val="0"/>
          <w:numId w:val="26"/>
        </w:numPr>
        <w:shd w:val="clear" w:color="auto" w:fill="FFFFFF"/>
        <w:tabs>
          <w:tab w:val="left" w:pos="709"/>
        </w:tabs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FC26F3">
        <w:rPr>
          <w:rFonts w:ascii="PT Astra Serif" w:hAnsi="PT Astra Serif" w:cs="Times New Roman"/>
          <w:b/>
          <w:spacing w:val="-2"/>
          <w:sz w:val="28"/>
          <w:szCs w:val="28"/>
        </w:rPr>
        <w:t>Общие положения</w:t>
      </w:r>
    </w:p>
    <w:p w:rsidR="00FC26F3" w:rsidRPr="00FC26F3" w:rsidRDefault="00FC26F3" w:rsidP="00FC26F3">
      <w:pPr>
        <w:pStyle w:val="affff8"/>
        <w:shd w:val="clear" w:color="auto" w:fill="FFFFFF"/>
        <w:tabs>
          <w:tab w:val="left" w:pos="709"/>
        </w:tabs>
        <w:ind w:left="1080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FC26F3">
      <w:pPr>
        <w:shd w:val="clear" w:color="auto" w:fill="FFFFFF"/>
        <w:tabs>
          <w:tab w:val="left" w:pos="-567"/>
          <w:tab w:val="left" w:pos="1418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00"/>
      <w:bookmarkEnd w:id="0"/>
      <w:r w:rsidRPr="000A472E">
        <w:rPr>
          <w:rFonts w:ascii="PT Astra Serif" w:hAnsi="PT Astra Serif" w:cs="Times New Roman"/>
          <w:sz w:val="28"/>
          <w:szCs w:val="28"/>
        </w:rPr>
        <w:t>1.</w:t>
      </w:r>
      <w:r w:rsidR="00FC26F3">
        <w:rPr>
          <w:rFonts w:ascii="PT Astra Serif" w:hAnsi="PT Astra Serif" w:cs="Times New Roman"/>
          <w:sz w:val="28"/>
          <w:szCs w:val="28"/>
        </w:rPr>
        <w:tab/>
      </w:r>
      <w:r w:rsidRPr="000A472E">
        <w:rPr>
          <w:rFonts w:ascii="PT Astra Serif" w:hAnsi="PT Astra Serif" w:cs="Times New Roman"/>
          <w:sz w:val="28"/>
          <w:szCs w:val="28"/>
        </w:rPr>
        <w:t>Настоящая методика разработана в соответствии с Законом Сар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товской области «Об оплате труда работников государственных общеобразов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тельных учреждений Саратовской области и о внесении изменений в Закон С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ратовской области «Об оплате труда работников государственных учреждений Саратовской области», с учетом Единых рекомендаций по установлению на федеральном, региональном и местном уровнях систем оплаты труда работн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отношений, Указов Президента Российской Федерации от 2012 года, распор</w:t>
      </w:r>
      <w:r w:rsidRPr="000A472E">
        <w:rPr>
          <w:rFonts w:ascii="PT Astra Serif" w:hAnsi="PT Astra Serif" w:cs="Times New Roman"/>
          <w:sz w:val="28"/>
          <w:szCs w:val="28"/>
        </w:rPr>
        <w:t>я</w:t>
      </w:r>
      <w:r w:rsidRPr="000A472E">
        <w:rPr>
          <w:rFonts w:ascii="PT Astra Serif" w:hAnsi="PT Astra Serif" w:cs="Times New Roman"/>
          <w:sz w:val="28"/>
          <w:szCs w:val="28"/>
        </w:rPr>
        <w:t>жения Правительства Российской Федерации от 26 ноября 2012 года № 2190-р и применяется при определении заработной платы работников муниципальных  общеобразовательных учреждений Балашовского муниципального района (д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лее - учреждений), реализующих образовательные программы дошкольного, начального общего, основного общего, среднего (полного) общего образования в соответствии с федеральным государственным образовательным стандартом общего образования.</w:t>
      </w:r>
    </w:p>
    <w:p w:rsidR="0077071A" w:rsidRPr="000A472E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Для целей настоящей Методики используются понятия и определения:</w:t>
      </w:r>
    </w:p>
    <w:p w:rsidR="0077071A" w:rsidRPr="000A472E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базовая часть фонда оплаты труда</w:t>
      </w:r>
      <w:r w:rsidRPr="000A472E">
        <w:rPr>
          <w:rFonts w:ascii="PT Astra Serif" w:hAnsi="PT Astra Serif" w:cs="Times New Roman"/>
          <w:sz w:val="28"/>
          <w:szCs w:val="28"/>
        </w:rPr>
        <w:t xml:space="preserve"> - гарантированная заработная плата административно-управленческого персонала, педагогического персонала, н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посредственно осуществляющего учебный процесс (далее - педагогические 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ботники), иных категорий педагогического персонала, учебно-вспомогательного и обслуживающего персонала учреждения;</w:t>
      </w:r>
    </w:p>
    <w:p w:rsidR="0077071A" w:rsidRPr="000A472E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" w:name="sub_10122"/>
      <w:bookmarkEnd w:id="1"/>
      <w:r w:rsidRPr="000A472E">
        <w:rPr>
          <w:rFonts w:ascii="PT Astra Serif" w:hAnsi="PT Astra Serif" w:cs="Times New Roman"/>
          <w:b/>
          <w:sz w:val="28"/>
          <w:szCs w:val="28"/>
        </w:rPr>
        <w:t>стимулирующая часть фонда оплаты труда</w:t>
      </w:r>
      <w:r w:rsidRPr="000A472E">
        <w:rPr>
          <w:rFonts w:ascii="PT Astra Serif" w:hAnsi="PT Astra Serif" w:cs="Times New Roman"/>
          <w:sz w:val="28"/>
          <w:szCs w:val="28"/>
        </w:rPr>
        <w:t xml:space="preserve"> - выплаты, предусматр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ваемые системами оплаты труда работников учреждений с целью повышения мотивации качественного труда работников и их поощрения за результаты тр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да;</w:t>
      </w:r>
    </w:p>
    <w:p w:rsidR="0077071A" w:rsidRPr="000A472E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портфолио</w:t>
      </w:r>
      <w:r w:rsidRPr="000A472E">
        <w:rPr>
          <w:rFonts w:ascii="PT Astra Serif" w:hAnsi="PT Astra Serif" w:cs="Times New Roman"/>
          <w:sz w:val="28"/>
          <w:szCs w:val="28"/>
        </w:rPr>
        <w:t xml:space="preserve"> – набор материалов, сертификационных документов, подтве</w:t>
      </w:r>
      <w:r w:rsidRPr="000A472E">
        <w:rPr>
          <w:rFonts w:ascii="PT Astra Serif" w:hAnsi="PT Astra Serif" w:cs="Times New Roman"/>
          <w:sz w:val="28"/>
          <w:szCs w:val="28"/>
        </w:rPr>
        <w:t>р</w:t>
      </w:r>
      <w:r w:rsidRPr="000A472E">
        <w:rPr>
          <w:rFonts w:ascii="PT Astra Serif" w:hAnsi="PT Astra Serif" w:cs="Times New Roman"/>
          <w:sz w:val="28"/>
          <w:szCs w:val="28"/>
        </w:rPr>
        <w:t>ждающих умения педагогического работника решать задачи своей професси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нальной деятельности, выбирать стратегию и тактику профессионального 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ведения в соответствии с приоритетными направлениями развития образов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ния, и предназначенный для оценки уровня профессионализма. По материалам портфолио осуществляется оценка уровня содержания образования, уровня профессиональной культуры, динамики учебных достижений обучающихся, результативности неаудиторной деятельности по преподаваемым предметам, деятельности в качестве классного руководителя, участия в методической и н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учно-исследовательской работе, общественной деятельности;</w:t>
      </w:r>
    </w:p>
    <w:p w:rsidR="0077071A" w:rsidRPr="000A472E" w:rsidRDefault="0077071A" w:rsidP="0077071A">
      <w:pPr>
        <w:shd w:val="clear" w:color="auto" w:fill="FFFFFF"/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1013"/>
      <w:bookmarkEnd w:id="2"/>
      <w:r w:rsidRPr="000A472E">
        <w:rPr>
          <w:rFonts w:ascii="PT Astra Serif" w:hAnsi="PT Astra Serif" w:cs="Times New Roman"/>
          <w:b/>
          <w:sz w:val="28"/>
          <w:szCs w:val="28"/>
        </w:rPr>
        <w:t>аудиторная занятость педагогических работников</w:t>
      </w:r>
      <w:r w:rsidRPr="000A472E">
        <w:rPr>
          <w:rFonts w:ascii="PT Astra Serif" w:hAnsi="PT Astra Serif" w:cs="Times New Roman"/>
          <w:sz w:val="28"/>
          <w:szCs w:val="28"/>
        </w:rPr>
        <w:t xml:space="preserve"> - проведение уроков (учебных занятий) в соответствии с учебным планом и должностными обяза</w:t>
      </w:r>
      <w:r w:rsidRPr="000A472E">
        <w:rPr>
          <w:rFonts w:ascii="PT Astra Serif" w:hAnsi="PT Astra Serif" w:cs="Times New Roman"/>
          <w:sz w:val="28"/>
          <w:szCs w:val="28"/>
        </w:rPr>
        <w:t>н</w:t>
      </w:r>
      <w:r w:rsidRPr="000A472E">
        <w:rPr>
          <w:rFonts w:ascii="PT Astra Serif" w:hAnsi="PT Astra Serif" w:cs="Times New Roman"/>
          <w:sz w:val="28"/>
          <w:szCs w:val="28"/>
        </w:rPr>
        <w:t>ностями педагогического работника;</w:t>
      </w:r>
    </w:p>
    <w:p w:rsidR="0077071A" w:rsidRPr="000A472E" w:rsidRDefault="0077071A" w:rsidP="0077071A">
      <w:pPr>
        <w:shd w:val="clear" w:color="auto" w:fill="FFFFFF"/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неаудиторная занятость педагогических работников</w:t>
      </w:r>
      <w:r w:rsidRPr="000A472E">
        <w:rPr>
          <w:rFonts w:ascii="PT Astra Serif" w:hAnsi="PT Astra Serif" w:cs="Times New Roman"/>
          <w:sz w:val="28"/>
          <w:szCs w:val="28"/>
        </w:rPr>
        <w:t xml:space="preserve"> - все виды образ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вательной и воспитательной деятельности с обучающимися, не связанные с проведением уроков, организация работы с родителями.</w:t>
      </w:r>
    </w:p>
    <w:p w:rsidR="0077071A" w:rsidRPr="000A472E" w:rsidRDefault="0077071A" w:rsidP="0077071A">
      <w:pPr>
        <w:tabs>
          <w:tab w:val="left" w:pos="-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shd w:val="clear" w:color="auto" w:fill="FFFFFF"/>
        <w:tabs>
          <w:tab w:val="left" w:pos="709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II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. Формирование фонда оплаты труда учреждения</w:t>
      </w:r>
    </w:p>
    <w:p w:rsidR="0077071A" w:rsidRPr="000A472E" w:rsidRDefault="0077071A" w:rsidP="00FC26F3">
      <w:pPr>
        <w:shd w:val="clear" w:color="auto" w:fill="FFFFFF"/>
        <w:tabs>
          <w:tab w:val="left" w:pos="1418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" w:name="sub_200"/>
      <w:bookmarkEnd w:id="3"/>
      <w:r w:rsidRPr="000A472E">
        <w:rPr>
          <w:rFonts w:ascii="PT Astra Serif" w:hAnsi="PT Astra Serif" w:cs="Times New Roman"/>
          <w:sz w:val="28"/>
          <w:szCs w:val="28"/>
        </w:rPr>
        <w:t xml:space="preserve">2. </w:t>
      </w:r>
      <w:r w:rsidR="00FC26F3">
        <w:rPr>
          <w:rFonts w:ascii="PT Astra Serif" w:hAnsi="PT Astra Serif" w:cs="Times New Roman"/>
          <w:sz w:val="28"/>
          <w:szCs w:val="28"/>
        </w:rPr>
        <w:t xml:space="preserve"> </w:t>
      </w:r>
      <w:r w:rsidR="00FC26F3">
        <w:rPr>
          <w:rFonts w:ascii="PT Astra Serif" w:hAnsi="PT Astra Serif" w:cs="Times New Roman"/>
          <w:sz w:val="28"/>
          <w:szCs w:val="28"/>
        </w:rPr>
        <w:tab/>
      </w:r>
      <w:r w:rsidRPr="000A472E">
        <w:rPr>
          <w:rFonts w:ascii="PT Astra Serif" w:hAnsi="PT Astra Serif" w:cs="Times New Roman"/>
          <w:sz w:val="28"/>
          <w:szCs w:val="28"/>
        </w:rPr>
        <w:t>Формирование фонда оплаты труда учреждения осуществляется в пределах объема бюджетных средств на текущий финансовый год, доведённого до учреждения, исходя из:</w:t>
      </w:r>
    </w:p>
    <w:p w:rsidR="0077071A" w:rsidRPr="000A472E" w:rsidRDefault="0077071A" w:rsidP="0077071A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областного норматива финансирования на предоставление общедосту</w:t>
      </w:r>
      <w:r w:rsidRPr="000A472E">
        <w:rPr>
          <w:rFonts w:ascii="PT Astra Serif" w:hAnsi="PT Astra Serif" w:cs="Times New Roman"/>
          <w:sz w:val="28"/>
          <w:szCs w:val="28"/>
        </w:rPr>
        <w:t>п</w:t>
      </w:r>
      <w:r w:rsidRPr="000A472E">
        <w:rPr>
          <w:rFonts w:ascii="PT Astra Serif" w:hAnsi="PT Astra Serif" w:cs="Times New Roman"/>
          <w:sz w:val="28"/>
          <w:szCs w:val="28"/>
        </w:rPr>
        <w:t>ного и бесплатного начального общего, основного общего, среднего общего образования и содержание обучающихся (далее — норматива финансиров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ния);</w:t>
      </w:r>
    </w:p>
    <w:p w:rsidR="0077071A" w:rsidRPr="000A472E" w:rsidRDefault="0077071A" w:rsidP="0077071A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" w:name="sub_2021"/>
      <w:bookmarkEnd w:id="4"/>
      <w:r w:rsidRPr="000A472E">
        <w:rPr>
          <w:rFonts w:ascii="PT Astra Serif" w:hAnsi="PT Astra Serif" w:cs="Times New Roman"/>
          <w:sz w:val="28"/>
          <w:szCs w:val="28"/>
        </w:rPr>
        <w:t>количества обучающихся  в учреждении;</w:t>
      </w:r>
    </w:p>
    <w:p w:rsidR="0077071A" w:rsidRPr="000A472E" w:rsidRDefault="0077071A" w:rsidP="0077071A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" w:name="sub_2023"/>
      <w:bookmarkEnd w:id="5"/>
      <w:r w:rsidRPr="000A472E">
        <w:rPr>
          <w:rFonts w:ascii="PT Astra Serif" w:hAnsi="PT Astra Serif" w:cs="Times New Roman"/>
          <w:sz w:val="28"/>
          <w:szCs w:val="28"/>
        </w:rPr>
        <w:t>доли фонда оплаты труда в нормативе финансирования.</w:t>
      </w:r>
    </w:p>
    <w:p w:rsidR="0077071A" w:rsidRPr="000A472E" w:rsidRDefault="0077071A" w:rsidP="0077071A">
      <w:pPr>
        <w:tabs>
          <w:tab w:val="left" w:pos="851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" w:name="sub_2024"/>
      <w:bookmarkEnd w:id="6"/>
      <w:r w:rsidRPr="000A472E">
        <w:rPr>
          <w:rFonts w:ascii="PT Astra Serif" w:hAnsi="PT Astra Serif" w:cs="Times New Roman"/>
          <w:sz w:val="28"/>
          <w:szCs w:val="28"/>
        </w:rPr>
        <w:t>В случае экономии фонда оплаты труда учреждения средства могут быть направлены на выплаты стимулирующего характера работникам учреждения и (или) расходы на обеспечение учебного процесса.</w:t>
      </w:r>
    </w:p>
    <w:p w:rsidR="0077071A" w:rsidRPr="000A472E" w:rsidRDefault="0077071A" w:rsidP="00FC26F3">
      <w:pPr>
        <w:numPr>
          <w:ilvl w:val="0"/>
          <w:numId w:val="13"/>
        </w:numPr>
        <w:shd w:val="clear" w:color="auto" w:fill="FFFFFF"/>
        <w:tabs>
          <w:tab w:val="left" w:pos="142"/>
          <w:tab w:val="left" w:pos="1418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" w:name="sub_2025"/>
      <w:bookmarkEnd w:id="7"/>
      <w:r w:rsidRPr="000A472E">
        <w:rPr>
          <w:rFonts w:ascii="PT Astra Serif" w:hAnsi="PT Astra Serif" w:cs="Times New Roman"/>
          <w:sz w:val="28"/>
          <w:szCs w:val="28"/>
        </w:rPr>
        <w:t>Фонд оплаты труда рассчитывается по следующей формуле:</w:t>
      </w:r>
    </w:p>
    <w:p w:rsidR="0077071A" w:rsidRPr="000A472E" w:rsidRDefault="0077071A" w:rsidP="0077071A">
      <w:pPr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position w:val="-10"/>
          <w:sz w:val="28"/>
          <w:szCs w:val="28"/>
        </w:rPr>
        <w:object w:dxaOrig="27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17.65pt" o:ole="">
            <v:imagedata r:id="rId8" o:title=""/>
          </v:shape>
          <o:OLEObject Type="Embed" ProgID="Equation.3" ShapeID="_x0000_i1025" DrawAspect="Content" ObjectID="_1762324342" r:id="rId9"/>
        </w:objec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 xml:space="preserve">, </w:t>
      </w:r>
    </w:p>
    <w:p w:rsidR="0077071A" w:rsidRPr="000A472E" w:rsidRDefault="0077071A" w:rsidP="0077071A">
      <w:pPr>
        <w:tabs>
          <w:tab w:val="left" w:pos="3835"/>
        </w:tabs>
        <w:ind w:firstLine="567"/>
        <w:rPr>
          <w:rFonts w:ascii="PT Astra Serif" w:hAnsi="PT Astra Serif" w:cs="Times New Roman"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spacing w:val="-2"/>
          <w:sz w:val="28"/>
          <w:szCs w:val="28"/>
        </w:rPr>
        <w:t>где:</w:t>
      </w:r>
    </w:p>
    <w:p w:rsidR="0077071A" w:rsidRPr="000A472E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ФОТ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фонд оплаты труда учреждения;</w:t>
      </w:r>
    </w:p>
    <w:p w:rsidR="0077071A" w:rsidRPr="000A472E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5"/>
          <w:sz w:val="28"/>
          <w:szCs w:val="28"/>
        </w:rPr>
        <w:t>N</w:t>
      </w:r>
      <w:r w:rsidRPr="000A472E">
        <w:rPr>
          <w:rFonts w:ascii="PT Astra Serif" w:hAnsi="PT Astra Serif" w:cs="Times New Roman"/>
          <w:spacing w:val="5"/>
          <w:sz w:val="28"/>
          <w:szCs w:val="28"/>
        </w:rPr>
        <w:t xml:space="preserve"> — областной норматив финансирования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;</w:t>
      </w:r>
    </w:p>
    <w:p w:rsidR="0077071A" w:rsidRPr="000A472E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5"/>
          <w:sz w:val="28"/>
          <w:szCs w:val="28"/>
        </w:rPr>
        <w:t>Д</w:t>
      </w:r>
      <w:r w:rsidRPr="000A472E">
        <w:rPr>
          <w:rFonts w:ascii="PT Astra Serif" w:hAnsi="PT Astra Serif" w:cs="Times New Roman"/>
          <w:spacing w:val="5"/>
          <w:sz w:val="28"/>
          <w:szCs w:val="28"/>
        </w:rPr>
        <w:t xml:space="preserve"> — доля фонда оплаты труда в нормативе финансирования на реализ</w:t>
      </w:r>
      <w:r w:rsidRPr="000A472E">
        <w:rPr>
          <w:rFonts w:ascii="PT Astra Serif" w:hAnsi="PT Astra Serif" w:cs="Times New Roman"/>
          <w:spacing w:val="5"/>
          <w:sz w:val="28"/>
          <w:szCs w:val="28"/>
        </w:rPr>
        <w:t>а</w:t>
      </w:r>
      <w:r w:rsidRPr="000A472E">
        <w:rPr>
          <w:rFonts w:ascii="PT Astra Serif" w:hAnsi="PT Astra Serif" w:cs="Times New Roman"/>
          <w:spacing w:val="5"/>
          <w:sz w:val="28"/>
          <w:szCs w:val="28"/>
        </w:rPr>
        <w:t xml:space="preserve">цию 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государственного стандарта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;</w:t>
      </w:r>
    </w:p>
    <w:p w:rsidR="0077071A" w:rsidRPr="000A472E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У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количество обучающихся в учреждении.</w:t>
      </w:r>
    </w:p>
    <w:p w:rsidR="0077071A" w:rsidRPr="000A472E" w:rsidRDefault="0077071A" w:rsidP="0077071A">
      <w:pPr>
        <w:ind w:firstLine="601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К</w:t>
      </w:r>
      <w:r w:rsidRPr="000A472E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 xml:space="preserve">1 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— коэффициент индексации (увеличения) окладов работников муниц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и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пальных общеобразовательных учреждений, соответствующий размеру инде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к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сации должностных окладов (окладов) работников государственных казенных и бюджетных учреждений области, установленному Правительством области;</w:t>
      </w:r>
    </w:p>
    <w:p w:rsidR="0077071A" w:rsidRPr="000A472E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К</w:t>
      </w:r>
      <w:r w:rsidRPr="000A472E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 xml:space="preserve">2 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— коэффициент увеличения фонда оплаты труда педагогических рабо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т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ников муниципальных общеобразовательных учреждений, прогнозируемый о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р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ганом исполнительной власти области, осуществляющим управление в сфере образования, на осно</w:t>
      </w:r>
      <w:r w:rsidR="00FC26F3">
        <w:rPr>
          <w:rFonts w:ascii="PT Astra Serif" w:hAnsi="PT Astra Serif" w:cs="Times New Roman"/>
          <w:spacing w:val="-1"/>
          <w:sz w:val="28"/>
          <w:szCs w:val="28"/>
        </w:rPr>
        <w:t>вании статистической отчетности.</w:t>
      </w:r>
    </w:p>
    <w:p w:rsidR="0077071A" w:rsidRDefault="0077071A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C26F3" w:rsidRDefault="00FC26F3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C26F3" w:rsidRDefault="00FC26F3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C26F3" w:rsidRPr="000A472E" w:rsidRDefault="00FC26F3" w:rsidP="0077071A">
      <w:pPr>
        <w:tabs>
          <w:tab w:val="left" w:pos="1276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shd w:val="clear" w:color="auto" w:fill="FFFFFF"/>
        <w:tabs>
          <w:tab w:val="left" w:pos="709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III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. Формирование централизованного фонда стимулирования руководит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е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лей учреждений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" w:name="sub_300"/>
      <w:bookmarkEnd w:id="8"/>
      <w:r w:rsidRPr="000A472E">
        <w:rPr>
          <w:rFonts w:ascii="PT Astra Serif" w:hAnsi="PT Astra Serif" w:cs="Times New Roman"/>
          <w:sz w:val="28"/>
          <w:szCs w:val="28"/>
        </w:rPr>
        <w:t>Управление образования формирует централизованный фонд стимул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рования руководителей учреждений по следующей формуле:</w:t>
      </w:r>
    </w:p>
    <w:p w:rsidR="0077071A" w:rsidRPr="000A472E" w:rsidRDefault="00141DBC" w:rsidP="0077071A">
      <w:pPr>
        <w:tabs>
          <w:tab w:val="left" w:pos="142"/>
          <w:tab w:val="left" w:pos="851"/>
        </w:tabs>
        <w:ind w:firstLine="567"/>
        <w:jc w:val="center"/>
        <w:rPr>
          <w:rFonts w:ascii="PT Astra Serif" w:hAnsi="PT Astra Serif" w:cs="Times New Roman"/>
          <w:b/>
          <w:spacing w:val="-3"/>
          <w:sz w:val="28"/>
          <w:szCs w:val="28"/>
        </w:rPr>
      </w:pPr>
      <m:oMathPara>
        <m:oMath>
          <w:bookmarkStart w:id="9" w:name="sub_304"/>
          <w:bookmarkEnd w:id="9"/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цст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=</m:t>
          </m:r>
          <m:r>
            <m:rPr>
              <m:lit/>
              <m:nor/>
            </m:rPr>
            <w:rPr>
              <w:rFonts w:ascii="PT Astra Serif" w:hAnsi="PT Astra Serif" w:cs="Times New Roman"/>
              <w:sz w:val="28"/>
              <w:szCs w:val="28"/>
            </w:rPr>
            <m:t>ФОТ</m:t>
          </m:r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Times New Roman" w:hAnsi="PT Astra Serif" w:cs="Times New Roman"/>
              <w:sz w:val="28"/>
              <w:szCs w:val="28"/>
            </w:rPr>
            <m:t>Ц</m:t>
          </m:r>
        </m:oMath>
      </m:oMathPara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851"/>
        </w:tabs>
        <w:ind w:firstLine="567"/>
        <w:rPr>
          <w:rFonts w:ascii="PT Astra Serif" w:hAnsi="PT Astra Serif" w:cs="Times New Roman"/>
          <w:spacing w:val="-3"/>
          <w:sz w:val="28"/>
          <w:szCs w:val="28"/>
        </w:rPr>
      </w:pPr>
      <w:r w:rsidRPr="000A472E">
        <w:rPr>
          <w:rFonts w:ascii="PT Astra Serif" w:hAnsi="PT Astra Serif" w:cs="Times New Roman"/>
          <w:spacing w:val="-3"/>
          <w:sz w:val="28"/>
          <w:szCs w:val="28"/>
        </w:rPr>
        <w:t xml:space="preserve">где: </w:t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851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>цст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отчисление в централизованный фонд стимулирования руков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о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дителей учреждений;</w:t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851"/>
          <w:tab w:val="left" w:pos="1560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ФОТ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фонд оплаты труда учреждений;</w:t>
      </w:r>
    </w:p>
    <w:p w:rsidR="0077071A" w:rsidRPr="000A472E" w:rsidRDefault="0077071A" w:rsidP="0077071A">
      <w:pPr>
        <w:shd w:val="clear" w:color="auto" w:fill="FFFFFF"/>
        <w:tabs>
          <w:tab w:val="left" w:pos="1560"/>
        </w:tabs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Ц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размер доли отчислений в централизованный фонд.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0" w:name="sub_305"/>
      <w:r w:rsidRPr="000A472E">
        <w:rPr>
          <w:rFonts w:ascii="PT Astra Serif" w:hAnsi="PT Astra Serif" w:cs="Times New Roman"/>
          <w:sz w:val="28"/>
          <w:szCs w:val="28"/>
        </w:rPr>
        <w:t xml:space="preserve">Размер доли отчислений в централизованный фонд стимулирования руководителей муниципальных учреждений составляет 0,5% от фонда оплаты труда, порядок и условия осуществления выплат руководителям учреждений по результатам труда, распределение стимулирующей части фонда оплаты труда руководителей учреждений определяется </w:t>
      </w:r>
      <w:bookmarkStart w:id="11" w:name="sub_3051"/>
      <w:bookmarkStart w:id="12" w:name="sub_30512"/>
      <w:bookmarkEnd w:id="10"/>
      <w:r w:rsidRPr="000A472E">
        <w:rPr>
          <w:rFonts w:ascii="PT Astra Serif" w:hAnsi="PT Astra Serif" w:cs="Times New Roman"/>
          <w:sz w:val="28"/>
          <w:szCs w:val="28"/>
        </w:rPr>
        <w:t>в локальном нормативном акте, пр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 xml:space="preserve">нимаемом учредителем. </w:t>
      </w:r>
    </w:p>
    <w:bookmarkEnd w:id="11"/>
    <w:bookmarkEnd w:id="12"/>
    <w:p w:rsidR="0077071A" w:rsidRPr="000A472E" w:rsidRDefault="0077071A" w:rsidP="0077071A">
      <w:pPr>
        <w:shd w:val="clear" w:color="auto" w:fill="FFFFFF"/>
        <w:tabs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Примерное Положение о распределении централизованного фонда стим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 xml:space="preserve">лирования руководителей учреждений приведено в </w:t>
      </w:r>
      <w:hyperlink w:anchor="sub_1400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приложении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№ 5.</w: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Default="0077071A" w:rsidP="0077071A">
      <w:pPr>
        <w:shd w:val="clear" w:color="auto" w:fill="FFFFFF"/>
        <w:tabs>
          <w:tab w:val="left" w:pos="709"/>
        </w:tabs>
        <w:ind w:left="72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IV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. Распределение фонда оплаты труда учреждения</w:t>
      </w:r>
    </w:p>
    <w:p w:rsidR="00FC26F3" w:rsidRPr="000A472E" w:rsidRDefault="00FC26F3" w:rsidP="0077071A">
      <w:pPr>
        <w:shd w:val="clear" w:color="auto" w:fill="FFFFFF"/>
        <w:tabs>
          <w:tab w:val="left" w:pos="709"/>
        </w:tabs>
        <w:ind w:left="720"/>
        <w:jc w:val="center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3" w:name="sub_400"/>
      <w:bookmarkEnd w:id="13"/>
      <w:r w:rsidRPr="000A472E">
        <w:rPr>
          <w:rFonts w:ascii="PT Astra Serif" w:hAnsi="PT Astra Serif" w:cs="Times New Roman"/>
          <w:sz w:val="28"/>
          <w:szCs w:val="28"/>
        </w:rPr>
        <w:t>Учреждение с учетом ограничений, установленных областным норм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тивно-правовым актом, и в соответствии с </w:t>
      </w:r>
      <w:hyperlink r:id="rId10">
        <w:r w:rsidRPr="000A472E">
          <w:rPr>
            <w:rFonts w:ascii="PT Astra Serif" w:hAnsi="PT Astra Serif" w:cs="Times New Roman"/>
            <w:sz w:val="28"/>
            <w:szCs w:val="28"/>
            <w:lang w:eastAsia="ru-RU"/>
          </w:rPr>
          <w:t>Бюджетным кодексом</w:t>
        </w:r>
      </w:hyperlink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 Российской</w:t>
      </w:r>
      <w:r w:rsidRPr="000A472E">
        <w:rPr>
          <w:rFonts w:ascii="PT Astra Serif" w:hAnsi="PT Astra Serif" w:cs="Times New Roman"/>
          <w:sz w:val="28"/>
          <w:szCs w:val="28"/>
        </w:rPr>
        <w:t xml:space="preserve"> Федерации определяет в общем объёме средств, рассчитанном на основании областного норматива финансирования в расчете на одного обучающегося, к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личества обучающихся и поправочного коэффициента, долю на: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заработную плату работников учреждения, в том числе надбавки к окладам (ФОТоу);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4" w:name="sub_10062"/>
      <w:bookmarkEnd w:id="14"/>
      <w:r w:rsidRPr="000A472E">
        <w:rPr>
          <w:rFonts w:ascii="PT Astra Serif" w:hAnsi="PT Astra Serif" w:cs="Times New Roman"/>
          <w:sz w:val="28"/>
          <w:szCs w:val="28"/>
          <w:lang w:eastAsia="ru-RU"/>
        </w:rPr>
        <w:t>учебные расходы, расходы на материальное, социальное обеспечение, приобретение услуг и прочие текущие расходы.</w:t>
      </w:r>
    </w:p>
    <w:p w:rsidR="0077071A" w:rsidRPr="000A472E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Норматив финансирования позволяет учесть особенности каждого учре</w:t>
      </w:r>
      <w:r w:rsidRPr="000A472E">
        <w:rPr>
          <w:rFonts w:ascii="PT Astra Serif" w:hAnsi="PT Astra Serif" w:cs="Times New Roman"/>
          <w:sz w:val="28"/>
          <w:szCs w:val="28"/>
        </w:rPr>
        <w:t>ж</w:t>
      </w:r>
      <w:r w:rsidRPr="000A472E">
        <w:rPr>
          <w:rFonts w:ascii="PT Astra Serif" w:hAnsi="PT Astra Serif" w:cs="Times New Roman"/>
          <w:sz w:val="28"/>
          <w:szCs w:val="28"/>
        </w:rPr>
        <w:t>дения в отдельности, формировать и реализовывать политику развития системы образования и социальной поддержки граждан в период получения образов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ния.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Фонд оплаты труда учреждения состоит из базовой части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б</w:t>
      </w:r>
      <w:r w:rsidRPr="000A472E">
        <w:rPr>
          <w:rFonts w:ascii="PT Astra Serif" w:hAnsi="PT Astra Serif" w:cs="Times New Roman"/>
          <w:sz w:val="28"/>
          <w:szCs w:val="28"/>
        </w:rPr>
        <w:t>) и ст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мулирующей части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ст</w:t>
      </w:r>
      <w:r w:rsidRPr="000A472E">
        <w:rPr>
          <w:rFonts w:ascii="PT Astra Serif" w:hAnsi="PT Astra Serif" w:cs="Times New Roman"/>
          <w:sz w:val="28"/>
          <w:szCs w:val="28"/>
        </w:rPr>
        <w:t>):</w:t>
      </w:r>
    </w:p>
    <w:p w:rsidR="0077071A" w:rsidRPr="000A472E" w:rsidRDefault="00141DBC" w:rsidP="0077071A">
      <w:pPr>
        <w:shd w:val="clear" w:color="auto" w:fill="FFFFFF"/>
        <w:tabs>
          <w:tab w:val="left" w:pos="4421"/>
        </w:tabs>
        <w:ind w:firstLine="567"/>
        <w:jc w:val="center"/>
        <w:rPr>
          <w:rFonts w:ascii="PT Astra Serif" w:hAnsi="PT Astra Serif" w:cs="Times New Roman"/>
          <w:b/>
          <w:spacing w:val="-5"/>
          <w:sz w:val="28"/>
          <w:szCs w:val="28"/>
        </w:rPr>
      </w:pPr>
      <m:oMathPara>
        <m:oMath>
          <w:bookmarkStart w:id="15" w:name="sub_407"/>
          <w:bookmarkEnd w:id="15"/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оу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ст</m:t>
              </m:r>
            </m:sub>
          </m:sSub>
        </m:oMath>
      </m:oMathPara>
    </w:p>
    <w:p w:rsidR="0077071A" w:rsidRPr="000A472E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Объем стимулирующей части определяется по формуле:</w:t>
      </w:r>
    </w:p>
    <w:p w:rsidR="0077071A" w:rsidRPr="000A472E" w:rsidRDefault="00141DBC" w:rsidP="0077071A">
      <w:pPr>
        <w:shd w:val="clear" w:color="auto" w:fill="FFFFFF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ст</m:t>
            </m:r>
          </m:sub>
        </m:sSub>
        <m:r>
          <w:rPr>
            <w:rFonts w:ascii="Cambria Math" w:hAnsi="PT Astra Serif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оу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ш</m:t>
        </m:r>
      </m:oMath>
      <w:r w:rsidR="0077071A" w:rsidRPr="000A472E">
        <w:rPr>
          <w:rFonts w:ascii="PT Astra Serif" w:hAnsi="PT Astra Serif" w:cs="Times New Roman"/>
          <w:b/>
          <w:spacing w:val="-4"/>
          <w:sz w:val="28"/>
          <w:szCs w:val="28"/>
        </w:rPr>
        <w:t>,</w:t>
      </w:r>
    </w:p>
    <w:p w:rsidR="0077071A" w:rsidRPr="000A472E" w:rsidRDefault="0077071A" w:rsidP="0077071A">
      <w:pPr>
        <w:shd w:val="clear" w:color="auto" w:fill="FFFFFF"/>
        <w:ind w:firstLine="567"/>
        <w:rPr>
          <w:rFonts w:ascii="PT Astra Serif" w:hAnsi="PT Astra Serif" w:cs="Times New Roman"/>
          <w:spacing w:val="-4"/>
          <w:sz w:val="28"/>
          <w:szCs w:val="28"/>
        </w:rPr>
      </w:pPr>
      <w:r w:rsidRPr="000A472E">
        <w:rPr>
          <w:rFonts w:ascii="PT Astra Serif" w:hAnsi="PT Astra Serif" w:cs="Times New Roman"/>
          <w:spacing w:val="-4"/>
          <w:sz w:val="28"/>
          <w:szCs w:val="28"/>
        </w:rPr>
        <w:t>где:</w:t>
      </w:r>
    </w:p>
    <w:p w:rsidR="0077071A" w:rsidRPr="000A472E" w:rsidRDefault="0077071A" w:rsidP="0077071A">
      <w:pPr>
        <w:shd w:val="clear" w:color="auto" w:fill="FFFFFF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lastRenderedPageBreak/>
        <w:t>ш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коэффициент стимулирующей части.</w:t>
      </w:r>
    </w:p>
    <w:p w:rsidR="0077071A" w:rsidRPr="000A472E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Распределение фонда оплаты труда осуществляется в соответствии с Пр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ложением № 1.</w:t>
      </w:r>
    </w:p>
    <w:p w:rsidR="0077071A" w:rsidRPr="000A472E" w:rsidRDefault="0077071A" w:rsidP="00FC26F3">
      <w:pPr>
        <w:numPr>
          <w:ilvl w:val="0"/>
          <w:numId w:val="13"/>
        </w:numPr>
        <w:shd w:val="clear" w:color="auto" w:fill="FFFFFF"/>
        <w:tabs>
          <w:tab w:val="left" w:pos="1418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Коэффициент стимулирующей части определяется учреждением самостоятельно. Рекомендуемая величина коэффициента в общеобразовател</w:t>
      </w:r>
      <w:r w:rsidRPr="000A472E">
        <w:rPr>
          <w:rFonts w:ascii="PT Astra Serif" w:hAnsi="PT Astra Serif" w:cs="Times New Roman"/>
          <w:sz w:val="28"/>
          <w:szCs w:val="28"/>
        </w:rPr>
        <w:t>ь</w:t>
      </w:r>
      <w:r w:rsidRPr="000A472E">
        <w:rPr>
          <w:rFonts w:ascii="PT Astra Serif" w:hAnsi="PT Astra Serif" w:cs="Times New Roman"/>
          <w:sz w:val="28"/>
          <w:szCs w:val="28"/>
        </w:rPr>
        <w:t>ных учреждениях — 0,2; в общеобразовательных учреждениях при исправ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тельно-трудовых учреждениях, воспитательно-трудовых и лечебно-профильных профилакториях МВД — 0,1.</w:t>
      </w:r>
    </w:p>
    <w:p w:rsidR="0077071A" w:rsidRPr="000A472E" w:rsidRDefault="0077071A" w:rsidP="00FC26F3">
      <w:pPr>
        <w:numPr>
          <w:ilvl w:val="0"/>
          <w:numId w:val="13"/>
        </w:numPr>
        <w:shd w:val="clear" w:color="auto" w:fill="FFFFFF"/>
        <w:tabs>
          <w:tab w:val="left" w:pos="1418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6" w:name="sub_408"/>
      <w:bookmarkEnd w:id="16"/>
      <w:r w:rsidRPr="000A472E">
        <w:rPr>
          <w:rFonts w:ascii="PT Astra Serif" w:hAnsi="PT Astra Serif" w:cs="Times New Roman"/>
          <w:sz w:val="28"/>
          <w:szCs w:val="28"/>
        </w:rPr>
        <w:t>Базовая часть фонда оплаты труда обеспечивает гарантированную заработную плату работников учреждения, включая: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7" w:name="sub_409"/>
      <w:bookmarkEnd w:id="17"/>
      <w:r w:rsidRPr="000A472E">
        <w:rPr>
          <w:rFonts w:ascii="PT Astra Serif" w:hAnsi="PT Astra Serif" w:cs="Times New Roman"/>
          <w:sz w:val="28"/>
          <w:szCs w:val="28"/>
          <w:lang w:eastAsia="ru-RU"/>
        </w:rPr>
        <w:t>административно-управленческий персонал образовательного учре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ж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дения (руководитель учреждения, заместитель руководителя, руков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дитель структурного подразделения, и др.);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8" w:name="sub_4091"/>
      <w:bookmarkEnd w:id="18"/>
      <w:r w:rsidRPr="000A472E">
        <w:rPr>
          <w:rFonts w:ascii="PT Astra Serif" w:hAnsi="PT Astra Serif" w:cs="Times New Roman"/>
          <w:sz w:val="28"/>
          <w:szCs w:val="28"/>
          <w:lang w:eastAsia="ru-RU"/>
        </w:rPr>
        <w:t>педагогические работники (учитель, преподаватель);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19" w:name="sub_4092"/>
      <w:bookmarkEnd w:id="19"/>
      <w:r w:rsidRPr="000A472E">
        <w:rPr>
          <w:rFonts w:ascii="PT Astra Serif" w:hAnsi="PT Astra Serif" w:cs="Times New Roman"/>
          <w:sz w:val="28"/>
          <w:szCs w:val="28"/>
          <w:lang w:eastAsia="ru-RU"/>
        </w:rPr>
        <w:t>иные категории педагогические работники (воспитатель, воспитатель групп продленного дня, педагог-психолог, психолог, социальный п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дагогический работник, педагог дополнительного образования, ста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р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ший вожатый, преподаватель-организатор основ безопасности жизн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деятельности и др.);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20" w:name="sub_4093"/>
      <w:bookmarkEnd w:id="20"/>
      <w:r w:rsidRPr="000A472E">
        <w:rPr>
          <w:rFonts w:ascii="PT Astra Serif" w:hAnsi="PT Astra Serif" w:cs="Times New Roman"/>
          <w:sz w:val="28"/>
          <w:szCs w:val="28"/>
          <w:lang w:eastAsia="ru-RU"/>
        </w:rPr>
        <w:t>учебно-вспомогательный персонал (лаборант, бухгалтер, кассир, и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н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спектор по кадрам, библиотекарь, секретарь-машинистка, заведу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ю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щий хозяйством и др.);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21" w:name="sub_4094"/>
      <w:bookmarkEnd w:id="21"/>
      <w:r w:rsidRPr="000A472E">
        <w:rPr>
          <w:rFonts w:ascii="PT Astra Serif" w:hAnsi="PT Astra Serif" w:cs="Times New Roman"/>
          <w:sz w:val="28"/>
          <w:szCs w:val="28"/>
          <w:lang w:eastAsia="ru-RU"/>
        </w:rPr>
        <w:t>обслуживающий персонал (водитель, уборщик, гардеробщик, дво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р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ник, сторож, рабочий по обслуживанию зданий и др.) и складывается из:</w:t>
      </w:r>
    </w:p>
    <w:p w:rsidR="0077071A" w:rsidRPr="000A472E" w:rsidRDefault="00141DBC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22" w:name="sub_4095"/>
        <w:bookmarkEnd w:id="22"/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r>
              <w:rPr>
                <w:rFonts w:ascii="Times New Roman" w:hAnsi="PT Astra Serif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PT Astra Serif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ауп</m:t>
                </m:r>
              </m:sub>
            </m:sSub>
          </m:sub>
        </m:sSub>
        <m:r>
          <w:rPr>
            <w:rFonts w:ascii="Cambria Math" w:hAnsi="PT Astra Serif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пп</m:t>
                </m:r>
              </m:sub>
            </m:sSub>
          </m:sub>
        </m:sSub>
        <m:r>
          <w:rPr>
            <w:rFonts w:ascii="Cambria Math" w:hAnsi="PT Astra Serif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ипп</m:t>
                </m:r>
              </m:sub>
            </m:sSub>
          </m:sub>
        </m:sSub>
        <m:r>
          <w:rPr>
            <w:rFonts w:ascii="Cambria Math" w:hAnsi="PT Astra Serif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увп</m:t>
                </m:r>
              </m:sub>
            </m:sSub>
          </m:sub>
        </m:sSub>
        <m:r>
          <w:rPr>
            <w:rFonts w:ascii="Cambria Math" w:hAnsi="PT Astra Serif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оп</m:t>
                </m:r>
              </m:sub>
            </m:sSub>
          </m:sub>
        </m:sSub>
      </m:oMath>
      <w:r w:rsidR="0077071A" w:rsidRPr="000A472E">
        <w:rPr>
          <w:rFonts w:ascii="PT Astra Serif" w:hAnsi="PT Astra Serif" w:cs="Times New Roman"/>
          <w:b/>
          <w:spacing w:val="-1"/>
          <w:sz w:val="28"/>
          <w:szCs w:val="28"/>
        </w:rPr>
        <w:t xml:space="preserve">, 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-1"/>
          <w:sz w:val="28"/>
          <w:szCs w:val="28"/>
        </w:rPr>
      </w:pPr>
      <w:r w:rsidRPr="000A472E">
        <w:rPr>
          <w:rFonts w:ascii="PT Astra Serif" w:hAnsi="PT Astra Serif" w:cs="Times New Roman"/>
          <w:spacing w:val="-1"/>
          <w:sz w:val="28"/>
          <w:szCs w:val="28"/>
        </w:rPr>
        <w:t>где:</w:t>
      </w:r>
    </w:p>
    <w:p w:rsidR="0077071A" w:rsidRPr="000A472E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2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-2"/>
          <w:sz w:val="28"/>
          <w:szCs w:val="28"/>
          <w:vertAlign w:val="subscript"/>
        </w:rPr>
        <w:t>б_ауп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 xml:space="preserve"> — базовая часть фонда оплаты труда для административно-управленческого 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персонала;</w:t>
      </w:r>
    </w:p>
    <w:p w:rsidR="0077071A" w:rsidRPr="000A472E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б_пп</w:t>
      </w:r>
      <w:r w:rsidRPr="000A472E">
        <w:rPr>
          <w:rFonts w:ascii="PT Astra Serif" w:hAnsi="PT Astra Serif" w:cs="Times New Roman"/>
          <w:sz w:val="28"/>
          <w:szCs w:val="28"/>
        </w:rPr>
        <w:tab/>
        <w:t xml:space="preserve">— 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0A472E">
        <w:rPr>
          <w:rFonts w:ascii="PT Astra Serif" w:hAnsi="PT Astra Serif" w:cs="Times New Roman"/>
          <w:sz w:val="28"/>
          <w:szCs w:val="28"/>
        </w:rPr>
        <w:t xml:space="preserve"> оплаты труда для педагогических рабо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ников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;</w:t>
      </w:r>
    </w:p>
    <w:p w:rsidR="0077071A" w:rsidRPr="000A472E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7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7"/>
          <w:sz w:val="28"/>
          <w:szCs w:val="28"/>
          <w:vertAlign w:val="subscript"/>
        </w:rPr>
        <w:t>б_ипп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ab/>
        <w:t xml:space="preserve">— 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 xml:space="preserve"> оплаты труда иной категории педаг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>о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>гического персонала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;</w:t>
      </w:r>
    </w:p>
    <w:p w:rsidR="0077071A" w:rsidRPr="000A472E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7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7"/>
          <w:sz w:val="28"/>
          <w:szCs w:val="28"/>
          <w:vertAlign w:val="subscript"/>
        </w:rPr>
        <w:t>б_увп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 xml:space="preserve"> — 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 xml:space="preserve"> оплаты труда для учебно-вспомогательного 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персонала;</w:t>
      </w:r>
    </w:p>
    <w:p w:rsidR="0077071A" w:rsidRPr="000A472E" w:rsidRDefault="0077071A" w:rsidP="0077071A">
      <w:pPr>
        <w:shd w:val="clear" w:color="auto" w:fill="FFFFFF"/>
        <w:tabs>
          <w:tab w:val="left" w:pos="184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3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3"/>
          <w:sz w:val="28"/>
          <w:szCs w:val="28"/>
          <w:vertAlign w:val="subscript"/>
        </w:rPr>
        <w:t>б_оп</w:t>
      </w:r>
      <w:r w:rsidRPr="000A472E">
        <w:rPr>
          <w:rFonts w:ascii="PT Astra Serif" w:hAnsi="PT Astra Serif" w:cs="Times New Roman"/>
          <w:spacing w:val="3"/>
          <w:sz w:val="28"/>
          <w:szCs w:val="28"/>
        </w:rPr>
        <w:tab/>
        <w:t xml:space="preserve">— 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базовая часть фонда</w:t>
      </w:r>
      <w:r w:rsidRPr="000A472E">
        <w:rPr>
          <w:rFonts w:ascii="PT Astra Serif" w:hAnsi="PT Astra Serif" w:cs="Times New Roman"/>
          <w:spacing w:val="3"/>
          <w:sz w:val="28"/>
          <w:szCs w:val="28"/>
        </w:rPr>
        <w:t xml:space="preserve"> оплаты труда обслуживающего 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перс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о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нала.</w:t>
      </w:r>
    </w:p>
    <w:p w:rsidR="0077071A" w:rsidRPr="000A472E" w:rsidRDefault="0077071A" w:rsidP="00FC26F3">
      <w:pPr>
        <w:numPr>
          <w:ilvl w:val="0"/>
          <w:numId w:val="13"/>
        </w:numPr>
        <w:shd w:val="clear" w:color="auto" w:fill="FFFFFF"/>
        <w:tabs>
          <w:tab w:val="left" w:pos="1418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Руководитель учреждения формирует и утверждает штатное расп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сание учреждения, при этом: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доля фонда оплаты труда для педагогических работников, (ФОТпп), устанавливается не менее фактического уровня за предыдущий ф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нансовой год;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доля фонда оплаты труда для руководителей, учебно-вспомога-тельного и обслуживающего персонала (ФОТуп) устанавливается не 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lastRenderedPageBreak/>
        <w:t>более фактического уровня за предыдущий финансовый год.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3" w:name="sub_10103"/>
      <w:bookmarkEnd w:id="23"/>
      <w:r w:rsidRPr="000A472E">
        <w:rPr>
          <w:rFonts w:ascii="PT Astra Serif" w:hAnsi="PT Astra Serif" w:cs="Times New Roman"/>
          <w:sz w:val="28"/>
          <w:szCs w:val="28"/>
        </w:rPr>
        <w:t>Объем базовой части фонда оплаты труда педагогических работников о</w:t>
      </w:r>
      <w:r w:rsidRPr="000A472E">
        <w:rPr>
          <w:rFonts w:ascii="PT Astra Serif" w:hAnsi="PT Astra Serif" w:cs="Times New Roman"/>
          <w:sz w:val="28"/>
          <w:szCs w:val="28"/>
        </w:rPr>
        <w:t>п</w:t>
      </w:r>
      <w:r w:rsidRPr="000A472E">
        <w:rPr>
          <w:rFonts w:ascii="PT Astra Serif" w:hAnsi="PT Astra Serif" w:cs="Times New Roman"/>
          <w:sz w:val="28"/>
          <w:szCs w:val="28"/>
        </w:rPr>
        <w:t>ределяется по формуле:</w:t>
      </w:r>
    </w:p>
    <w:p w:rsidR="0077071A" w:rsidRPr="000A472E" w:rsidRDefault="00141DBC" w:rsidP="0077071A">
      <w:pPr>
        <w:shd w:val="clear" w:color="auto" w:fill="FFFFFF"/>
        <w:tabs>
          <w:tab w:val="left" w:pos="142"/>
          <w:tab w:val="left" w:pos="5078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б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пп</m:t>
                </m:r>
              </m:sub>
            </m:sSub>
          </m:sub>
        </m:sSub>
        <m:r>
          <w:rPr>
            <w:rFonts w:ascii="Cambria Math" w:hAnsi="PT Astra Serif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r>
              <w:rPr>
                <w:rFonts w:ascii="Times New Roman" w:hAnsi="PT Astra Serif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lit/>
            <m:nor/>
          </m:rPr>
          <w:rPr>
            <w:rFonts w:ascii="PT Astra Serif" w:hAnsi="PT Astra Serif" w:cs="Times New Roman"/>
            <w:sz w:val="28"/>
            <w:szCs w:val="28"/>
          </w:rPr>
          <m:t>ПП</m:t>
        </m:r>
      </m:oMath>
      <w:r w:rsidR="0077071A" w:rsidRPr="000A472E">
        <w:rPr>
          <w:rFonts w:ascii="PT Astra Serif" w:hAnsi="PT Astra Serif" w:cs="Times New Roman"/>
          <w:b/>
          <w:spacing w:val="-6"/>
          <w:sz w:val="28"/>
          <w:szCs w:val="28"/>
        </w:rPr>
        <w:t xml:space="preserve">, </w:t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5078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pacing w:val="-6"/>
          <w:sz w:val="28"/>
          <w:szCs w:val="28"/>
        </w:rPr>
        <w:t>где:</w:t>
      </w:r>
      <w:r w:rsidRPr="000A472E">
        <w:rPr>
          <w:rFonts w:ascii="PT Astra Serif" w:hAnsi="PT Astra Serif" w:cs="Times New Roman"/>
          <w:b/>
          <w:sz w:val="28"/>
          <w:szCs w:val="28"/>
        </w:rPr>
        <w:tab/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3"/>
          <w:sz w:val="28"/>
          <w:szCs w:val="28"/>
        </w:rPr>
        <w:t>ПП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 xml:space="preserve"> — доля ФОТ педагогических работников, 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в базовой части ФОТ. 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Значение ПП — 70% устанавливается в общеобразовательных учрежден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ях, 75% — в вечерних (сменных) общеобразовательных учреждениях, 80% — в общеобразовательных учреждениях при исправительно-трудовых учрежден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ях, воспитательно-трудовых и лечебно-профильных профилакториях МВД.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Оплата труда работников учреждений производится на основании трудовых договоров между руководителем учреждения и работниками.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За время работы в период осенних, зимних, весенних и летних к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никул обучающихся, а также в периоды отмены учебных занятий (образов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тельного процесса) для обучающихся, воспитанников по санитарно-эпидемиологическим, климатическим и другим основаниям, оплата труда пед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 (обр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 xml:space="preserve">зовательного процесса) по указанным выше причинам. 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Отпуск оплачивается исходя из средней заработной платы педаг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гического работника, в которой учтены стимулирующие выплаты. Период 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сле отпуска до начала учебных занятий оплачивается исходя из заработной платы педагогического работника учреждения, установленной при тарифик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ции с учетом стимулирующих выплат.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4" w:name="sub_411"/>
      <w:bookmarkEnd w:id="24"/>
      <w:r w:rsidRPr="000A472E">
        <w:rPr>
          <w:rFonts w:ascii="PT Astra Serif" w:hAnsi="PT Astra Serif" w:cs="Times New Roman"/>
          <w:sz w:val="28"/>
          <w:szCs w:val="28"/>
        </w:rPr>
        <w:t>Обеспечение функций обслуживающего персонала и учебно-вспомогательного персонала в учреждении с учетом особенностей организации учебного процесса, режима занятий может осуществляться на основе гражда</w:t>
      </w:r>
      <w:r w:rsidRPr="000A472E">
        <w:rPr>
          <w:rFonts w:ascii="PT Astra Serif" w:hAnsi="PT Astra Serif" w:cs="Times New Roman"/>
          <w:sz w:val="28"/>
          <w:szCs w:val="28"/>
        </w:rPr>
        <w:t>н</w:t>
      </w:r>
      <w:r w:rsidRPr="000A472E">
        <w:rPr>
          <w:rFonts w:ascii="PT Astra Serif" w:hAnsi="PT Astra Serif" w:cs="Times New Roman"/>
          <w:sz w:val="28"/>
          <w:szCs w:val="28"/>
        </w:rPr>
        <w:t>ско-правовых договоров, заключаемых учреждением с физическими и (или) юридическими лицами, в пределах сметы расходов учреждения.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5" w:name="sub_412"/>
      <w:bookmarkEnd w:id="25"/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 xml:space="preserve">. Определение стоимости бюджетной образовательной услуги </w:t>
      </w:r>
    </w:p>
    <w:p w:rsidR="0077071A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в учреждении</w:t>
      </w:r>
    </w:p>
    <w:p w:rsidR="00FC26F3" w:rsidRPr="000A472E" w:rsidRDefault="00FC26F3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6" w:name="sub_500"/>
      <w:bookmarkEnd w:id="26"/>
      <w:r w:rsidRPr="000A472E">
        <w:rPr>
          <w:rFonts w:ascii="PT Astra Serif" w:hAnsi="PT Astra Serif" w:cs="Times New Roman"/>
          <w:sz w:val="28"/>
          <w:szCs w:val="28"/>
        </w:rPr>
        <w:t>Базовая часть фонда оплаты труда для педагогических работников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пп</w:t>
      </w:r>
      <w:r w:rsidRPr="000A472E">
        <w:rPr>
          <w:rFonts w:ascii="PT Astra Serif" w:hAnsi="PT Astra Serif" w:cs="Times New Roman"/>
          <w:sz w:val="28"/>
          <w:szCs w:val="28"/>
        </w:rPr>
        <w:t>), состоит из общей части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) и специальной части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>);</w:t>
      </w:r>
    </w:p>
    <w:p w:rsidR="0077071A" w:rsidRPr="000A472E" w:rsidRDefault="00141DBC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m:oMathPara>
        <m:oMath>
          <w:bookmarkStart w:id="27" w:name="sub_513"/>
          <w:bookmarkEnd w:id="27"/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  <w:sz w:val="28"/>
                  <w:szCs w:val="28"/>
                </w:rPr>
                <m:t>с</m:t>
              </m:r>
            </m:sub>
          </m:sSub>
        </m:oMath>
      </m:oMathPara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Объем специальной части определяется по формуле: </w:t>
      </w:r>
    </w:p>
    <w:p w:rsidR="0077071A" w:rsidRPr="000A472E" w:rsidRDefault="00141DBC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r>
              <w:rPr>
                <w:rFonts w:ascii="Times New Roman" w:hAnsi="PT Astra Serif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PT Astra Serif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ФОТ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пп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с</m:t>
        </m:r>
      </m:oMath>
      <w:r w:rsidR="0077071A" w:rsidRPr="000A472E">
        <w:rPr>
          <w:rFonts w:ascii="PT Astra Serif" w:hAnsi="PT Astra Serif" w:cs="Times New Roman"/>
          <w:b/>
          <w:spacing w:val="-2"/>
          <w:sz w:val="28"/>
          <w:szCs w:val="28"/>
        </w:rPr>
        <w:t>,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где: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5"/>
          <w:sz w:val="28"/>
          <w:szCs w:val="28"/>
        </w:rPr>
        <w:t>с</w:t>
      </w:r>
      <w:r w:rsidRPr="000A472E">
        <w:rPr>
          <w:rFonts w:ascii="PT Astra Serif" w:hAnsi="PT Astra Serif" w:cs="Times New Roman"/>
          <w:spacing w:val="5"/>
          <w:sz w:val="28"/>
          <w:szCs w:val="28"/>
        </w:rPr>
        <w:t xml:space="preserve"> — коэффициент размера специальной части </w:t>
      </w:r>
      <w:r w:rsidRPr="000A472E">
        <w:rPr>
          <w:rFonts w:ascii="PT Astra Serif" w:hAnsi="PT Astra Serif" w:cs="Times New Roman"/>
          <w:i/>
          <w:spacing w:val="5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5"/>
          <w:sz w:val="28"/>
          <w:szCs w:val="28"/>
          <w:vertAlign w:val="subscript"/>
        </w:rPr>
        <w:t>пп</w:t>
      </w:r>
      <w:r w:rsidRPr="000A472E">
        <w:rPr>
          <w:rFonts w:ascii="PT Astra Serif" w:hAnsi="PT Astra Serif" w:cs="Times New Roman"/>
          <w:spacing w:val="5"/>
          <w:sz w:val="28"/>
          <w:szCs w:val="28"/>
        </w:rPr>
        <w:t xml:space="preserve">. 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Коэффициент специальной части ФОТ</w:t>
      </w:r>
      <w:r w:rsidRPr="000A472E">
        <w:rPr>
          <w:rFonts w:ascii="PT Astra Serif" w:hAnsi="PT Astra Serif" w:cs="Times New Roman"/>
          <w:sz w:val="28"/>
          <w:szCs w:val="28"/>
          <w:vertAlign w:val="subscript"/>
        </w:rPr>
        <w:t>пп</w:t>
      </w:r>
      <w:r w:rsidRPr="000A472E">
        <w:rPr>
          <w:rFonts w:ascii="PT Astra Serif" w:hAnsi="PT Astra Serif" w:cs="Times New Roman"/>
          <w:sz w:val="28"/>
          <w:szCs w:val="28"/>
        </w:rPr>
        <w:t xml:space="preserve"> устанавливается учрежд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нием самостоятельно.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8" w:name="sub_514"/>
      <w:bookmarkEnd w:id="28"/>
      <w:r w:rsidRPr="000A472E">
        <w:rPr>
          <w:rFonts w:ascii="PT Astra Serif" w:hAnsi="PT Astra Serif" w:cs="Times New Roman"/>
          <w:sz w:val="28"/>
          <w:szCs w:val="28"/>
        </w:rPr>
        <w:t xml:space="preserve">Рекомендуемая величина коэффициента — 0,25. 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Общая и специальная части базовой части фонда оплаты труда п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дагогических работников, распределяются на оплату труда, исходя из стоим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сти бюджетной образовательной услуги на одного обучающегося, с учетом 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 xml:space="preserve">вышающих коэффициентов, указанных в </w:t>
      </w:r>
      <w:hyperlink w:anchor="sub_1100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приложении № </w:t>
        </w:r>
      </w:hyperlink>
      <w:r w:rsidRPr="000A472E">
        <w:rPr>
          <w:rFonts w:ascii="PT Astra Serif" w:hAnsi="PT Astra Serif" w:cs="Times New Roman"/>
          <w:sz w:val="28"/>
          <w:szCs w:val="28"/>
        </w:rPr>
        <w:t>3.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29" w:name="sub_515"/>
      <w:bookmarkEnd w:id="29"/>
      <w:r w:rsidRPr="000A472E">
        <w:rPr>
          <w:rFonts w:ascii="PT Astra Serif" w:hAnsi="PT Astra Serif" w:cs="Times New Roman"/>
          <w:sz w:val="28"/>
          <w:szCs w:val="28"/>
        </w:rPr>
        <w:t>Общая часть базовой части фонда оплаты труда обеспечивает г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рантированную оплату труда педагогических работников, исходя из количества проведенных им учебных часов и численности обучающихся в классах (часы аудиторной занятости), а также часов неаудиторной занятости.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0" w:name="sub_516"/>
      <w:bookmarkEnd w:id="30"/>
      <w:r w:rsidRPr="000A472E">
        <w:rPr>
          <w:rFonts w:ascii="PT Astra Serif" w:hAnsi="PT Astra Serif" w:cs="Times New Roman"/>
          <w:sz w:val="28"/>
          <w:szCs w:val="28"/>
        </w:rPr>
        <w:t>Общая часть базовой части фонда оплаты труда педагогических работн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ков,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), состоит из двух частей: фонд оплаты аудиторной занятости (</w:t>
      </w:r>
      <w:r w:rsidRPr="000A472E">
        <w:rPr>
          <w:rFonts w:ascii="PT Astra Serif" w:hAnsi="PT Astra Serif" w:cs="Times New Roman"/>
          <w:i/>
          <w:sz w:val="28"/>
          <w:szCs w:val="28"/>
        </w:rPr>
        <w:t>Ф</w:t>
      </w:r>
      <w:r w:rsidRPr="000A472E">
        <w:rPr>
          <w:rFonts w:ascii="PT Astra Serif" w:hAnsi="PT Astra Serif" w:cs="Times New Roman"/>
          <w:i/>
          <w:sz w:val="28"/>
          <w:szCs w:val="28"/>
        </w:rPr>
        <w:t>О</w:t>
      </w:r>
      <w:r w:rsidRPr="000A472E">
        <w:rPr>
          <w:rFonts w:ascii="PT Astra Serif" w:hAnsi="PT Astra Serif" w:cs="Times New Roman"/>
          <w:i/>
          <w:sz w:val="28"/>
          <w:szCs w:val="28"/>
        </w:rPr>
        <w:t>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0A472E">
        <w:rPr>
          <w:rFonts w:ascii="PT Astra Serif" w:hAnsi="PT Astra Serif" w:cs="Times New Roman"/>
          <w:sz w:val="28"/>
          <w:szCs w:val="28"/>
        </w:rPr>
        <w:t>) и неаудиторной занятости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0A472E">
        <w:rPr>
          <w:rFonts w:ascii="PT Astra Serif" w:hAnsi="PT Astra Serif" w:cs="Times New Roman"/>
          <w:sz w:val="28"/>
          <w:szCs w:val="28"/>
        </w:rPr>
        <w:t>):</w:t>
      </w:r>
    </w:p>
    <w:p w:rsidR="0077071A" w:rsidRPr="000A472E" w:rsidRDefault="00141DBC" w:rsidP="0077071A">
      <w:pPr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w:rPr>
                  <w:rFonts w:ascii="Times New Roman" w:hAnsi="PT Astra Serif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аз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ФОТ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нз</m:t>
              </m:r>
            </m:sub>
          </m:sSub>
        </m:oMath>
      </m:oMathPara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Порядок распределения </w:t>
      </w:r>
      <w:r w:rsidRPr="000A472E">
        <w:rPr>
          <w:rFonts w:ascii="PT Astra Serif" w:hAnsi="PT Astra Serif" w:cs="Times New Roman"/>
          <w:i/>
          <w:spacing w:val="1"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pacing w:val="1"/>
          <w:sz w:val="28"/>
          <w:szCs w:val="28"/>
          <w:vertAlign w:val="subscript"/>
        </w:rPr>
        <w:t>нз</w:t>
      </w:r>
      <w:r w:rsidRPr="000A472E">
        <w:rPr>
          <w:rFonts w:ascii="PT Astra Serif" w:hAnsi="PT Astra Serif" w:cs="Times New Roman"/>
          <w:sz w:val="28"/>
          <w:szCs w:val="28"/>
        </w:rPr>
        <w:t xml:space="preserve"> определяются самим учреждением, исходя из специфики его образовательной программы. 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Для определения величины гарантированной оплаты труда педагогическ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го работника, непосредственно осуществляющего учебный процесс, за ауд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торную занятость вводится условная единица «стоимость 1 ученико-часа».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Стоимость 1 ученико-часа — стоимость бюджетной образовательной у</w:t>
      </w:r>
      <w:r w:rsidRPr="000A472E">
        <w:rPr>
          <w:rFonts w:ascii="PT Astra Serif" w:hAnsi="PT Astra Serif" w:cs="Times New Roman"/>
          <w:sz w:val="28"/>
          <w:szCs w:val="28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 xml:space="preserve">луги, включающей 1 расчетный час учебной работы с 1 расчетным учеником в соответствии с учебным планом. 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Стоимость 1 ученико-часа рассчитывается каждым учреждением сам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стоятельно по направленности образовательных программ, формам обучения, в том числе для обучения детей-инвалидов по адаптированным общеобразов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тельным программам, по определенной в настоящей методике формуле в пр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делах объема части фонда оплаты труда, отведенной на оплату аудиторной з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нятости педагогических работников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0A472E">
        <w:rPr>
          <w:rFonts w:ascii="PT Astra Serif" w:hAnsi="PT Astra Serif" w:cs="Times New Roman"/>
          <w:sz w:val="28"/>
          <w:szCs w:val="28"/>
        </w:rPr>
        <w:t>).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Стоимость 1 ученико-часа (руб./ученико-час) рассчитывается по формуле:</w:t>
      </w:r>
    </w:p>
    <w:p w:rsidR="0077071A" w:rsidRPr="000A472E" w:rsidRDefault="00141DBC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31" w:name="sub_517"/>
        <w:bookmarkEnd w:id="31"/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С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тп</m:t>
            </m:r>
          </m:sub>
        </m:sSub>
        <m:r>
          <w:rPr>
            <w:rFonts w:ascii="Cambria Math" w:hAnsi="PT Astra Serif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ФОТ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аз</m:t>
                </m:r>
              </m:sub>
            </m:sSub>
            <m:r>
              <w:rPr>
                <w:rFonts w:ascii="PT Astra Serif" w:hAnsi="Cambria Math" w:cs="Times New Roman"/>
                <w:sz w:val="28"/>
                <w:szCs w:val="28"/>
              </w:rPr>
              <m:t>*</m:t>
            </m:r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34</m:t>
            </m:r>
          </m:num>
          <m:den>
            <m:nary>
              <m:naryPr>
                <m:chr m:val="∑"/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PT Astra Serif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11</m:t>
                </m:r>
              </m:sup>
              <m:e>
                <m:r>
                  <w:rPr>
                    <w:rFonts w:ascii="Cambria Math" w:hAnsi="PT Astra Serif" w:cs="Times New Roman"/>
                    <w:sz w:val="28"/>
                    <w:szCs w:val="28"/>
                  </w:rPr>
                  <m:t>(</m:t>
                </m:r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а</m:t>
                </m:r>
                <m:r>
                  <w:rPr>
                    <w:rFonts w:ascii="PT Astra Serif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в</m:t>
                </m:r>
                <m:sSub>
                  <m:sSubPr>
                    <m:ctrlPr>
                      <w:rPr>
                        <w:rFonts w:ascii="Cambria Math" w:hAnsi="PT Astra Serif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PT Astra Serif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52</m:t>
            </m:r>
          </m:den>
        </m:f>
      </m:oMath>
      <w:r w:rsidR="0077071A" w:rsidRPr="000A472E">
        <w:rPr>
          <w:rFonts w:ascii="PT Astra Serif" w:hAnsi="PT Astra Serif" w:cs="Times New Roman"/>
          <w:b/>
          <w:spacing w:val="-1"/>
          <w:sz w:val="28"/>
          <w:szCs w:val="28"/>
        </w:rPr>
        <w:t>,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-5"/>
          <w:sz w:val="28"/>
          <w:szCs w:val="28"/>
        </w:rPr>
      </w:pPr>
      <w:r w:rsidRPr="000A472E">
        <w:rPr>
          <w:rFonts w:ascii="PT Astra Serif" w:hAnsi="PT Astra Serif" w:cs="Times New Roman"/>
          <w:spacing w:val="-5"/>
          <w:sz w:val="28"/>
          <w:szCs w:val="28"/>
        </w:rPr>
        <w:t>где: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С</w:t>
      </w:r>
      <w:r w:rsidR="00FC26F3">
        <w:rPr>
          <w:rFonts w:ascii="PT Astra Serif" w:hAnsi="PT Astra Serif" w:cs="Times New Roman"/>
          <w:i/>
          <w:sz w:val="28"/>
          <w:szCs w:val="28"/>
          <w:vertAlign w:val="subscript"/>
        </w:rPr>
        <w:t>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п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стоимость 1 ученико-часа;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1"/>
          <w:sz w:val="28"/>
          <w:szCs w:val="28"/>
        </w:rPr>
        <w:t>52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 xml:space="preserve"> — количество недель в календарном году;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34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количество недель в учебном году;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часть фонда оплаты труда, отведённая на оплату часов 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аудито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р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ной занятости педагогических работников;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  <w:lang w:val="en-US"/>
        </w:rPr>
        <w:t>a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среднегодовое количество обучающихся в классах;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3"/>
          <w:sz w:val="28"/>
          <w:szCs w:val="28"/>
        </w:rPr>
        <w:t>в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 xml:space="preserve"> — годовое количество часов по учебному плану в классах с учетом дел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>е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 xml:space="preserve">ния классов на группы; 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3"/>
          <w:sz w:val="28"/>
          <w:szCs w:val="28"/>
          <w:lang w:val="en-US"/>
        </w:rPr>
        <w:t>n</w:t>
      </w:r>
      <w:r w:rsidRPr="000A472E">
        <w:rPr>
          <w:rFonts w:ascii="PT Astra Serif" w:hAnsi="PT Astra Serif" w:cs="Times New Roman"/>
          <w:spacing w:val="-3"/>
          <w:sz w:val="28"/>
          <w:szCs w:val="28"/>
        </w:rPr>
        <w:t xml:space="preserve"> = 1-11 классы.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Учебный план разрабатывается учреждением самостоятельно. Ма</w:t>
      </w:r>
      <w:r w:rsidRPr="000A472E">
        <w:rPr>
          <w:rFonts w:ascii="PT Astra Serif" w:hAnsi="PT Astra Serif" w:cs="Times New Roman"/>
          <w:sz w:val="28"/>
          <w:szCs w:val="28"/>
        </w:rPr>
        <w:t>к</w:t>
      </w:r>
      <w:r w:rsidRPr="000A472E">
        <w:rPr>
          <w:rFonts w:ascii="PT Astra Serif" w:hAnsi="PT Astra Serif" w:cs="Times New Roman"/>
          <w:sz w:val="28"/>
          <w:szCs w:val="28"/>
        </w:rPr>
        <w:t>симальная учебная нагрузка обучающихся не может превышать норм, устано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 xml:space="preserve">ленных федеральным базисным учебным планом и санитарными правилами и 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нормами.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2" w:name="sub_518"/>
      <w:bookmarkEnd w:id="32"/>
      <w:r w:rsidRPr="000A472E">
        <w:rPr>
          <w:rFonts w:ascii="PT Astra Serif" w:hAnsi="PT Astra Serif" w:cs="Times New Roman"/>
          <w:sz w:val="28"/>
          <w:szCs w:val="28"/>
        </w:rPr>
        <w:t>Специальная часть базовой части фонда оплаты труда педагогич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ских работников (</w:t>
      </w:r>
      <w:r w:rsidRPr="000A472E">
        <w:rPr>
          <w:rFonts w:ascii="PT Astra Serif" w:hAnsi="PT Astra Serif" w:cs="Times New Roman"/>
          <w:i/>
          <w:sz w:val="28"/>
          <w:szCs w:val="28"/>
        </w:rPr>
        <w:t>ФОТ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>), включает в себя: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33" w:name="sub_519"/>
      <w:bookmarkEnd w:id="33"/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выплаты компенсационного характера, предусмотренные </w:t>
      </w:r>
      <w:hyperlink r:id="rId11">
        <w:r w:rsidRPr="000A472E">
          <w:rPr>
            <w:rFonts w:ascii="PT Astra Serif" w:hAnsi="PT Astra Serif" w:cs="Times New Roman"/>
            <w:sz w:val="28"/>
            <w:szCs w:val="28"/>
            <w:lang w:eastAsia="ru-RU"/>
          </w:rPr>
          <w:t>Трудовым кодексом</w:t>
        </w:r>
      </w:hyperlink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 Российской Федерации, нормативными актами Саратовской области, рассчитываются учреждением самостоятельно в соответс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т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вии с приложением № 2 к настоящей Методике;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повышающие коэффициенты за сложность и приоритетность предм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та в зависимости от специфики образовательной программы данного учреждения определяются учреждением по согласованию с органом государственно-общественного управления и профсоюзным органом;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доплаты за наличие почетного звания, государственных наград, уч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ё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ные степени устанавливаются в соответствии с </w:t>
      </w:r>
      <w:hyperlink r:id="rId12">
        <w:r w:rsidRPr="000A472E">
          <w:rPr>
            <w:rFonts w:ascii="PT Astra Serif" w:hAnsi="PT Astra Serif" w:cs="Times New Roman"/>
            <w:sz w:val="28"/>
            <w:szCs w:val="28"/>
            <w:lang w:eastAsia="ru-RU"/>
          </w:rPr>
          <w:t>Законом</w:t>
        </w:r>
      </w:hyperlink>
      <w:r w:rsidRPr="000A472E">
        <w:rPr>
          <w:rFonts w:ascii="PT Astra Serif" w:hAnsi="PT Astra Serif" w:cs="Times New Roman"/>
          <w:sz w:val="28"/>
          <w:szCs w:val="28"/>
          <w:lang w:eastAsia="ru-RU"/>
        </w:rPr>
        <w:t xml:space="preserve"> Саратовской области «Об образовании в Саратовской области».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Повышающий коэффициент за особенность, сложность и приор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тетность предмета в зависимости от специфики образовательной программы соответствующего учреждения (</w:t>
      </w:r>
      <w:r w:rsidRPr="000A472E">
        <w:rPr>
          <w:rFonts w:ascii="PT Astra Serif" w:hAnsi="PT Astra Serif" w:cs="Times New Roman"/>
          <w:i/>
          <w:sz w:val="28"/>
          <w:szCs w:val="28"/>
        </w:rPr>
        <w:t>К</w:t>
      </w:r>
      <w:r w:rsidRPr="000A472E">
        <w:rPr>
          <w:rFonts w:ascii="PT Astra Serif" w:hAnsi="PT Astra Serif" w:cs="Times New Roman"/>
          <w:sz w:val="28"/>
          <w:szCs w:val="28"/>
        </w:rPr>
        <w:t>) определяется на основании следующих кр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териев: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34" w:name="sub_520"/>
      <w:bookmarkEnd w:id="34"/>
      <w:r w:rsidRPr="000A472E">
        <w:rPr>
          <w:rFonts w:ascii="PT Astra Serif" w:hAnsi="PT Astra Serif" w:cs="Times New Roman"/>
          <w:sz w:val="28"/>
          <w:szCs w:val="28"/>
          <w:lang w:eastAsia="ru-RU"/>
        </w:rPr>
        <w:t>включение предмета в государственную (итоговую) аттестацию;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дополнительная нагрузка педагогического работника, связанная с подготовкой к урокам (проверка тетрадей, формирование в кабинете базы наглядных пособий и дидактических материалов, обеспечение работы кабинета (лаборатории) и техники безопасности в них, бол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шая информативная емкость предмета, постоянное обновление с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держания, наличие большого количества информационных источн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и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ков (например, литература, история, география), необходимость по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д</w:t>
      </w:r>
      <w:r w:rsidRPr="000A472E">
        <w:rPr>
          <w:rFonts w:ascii="PT Astra Serif" w:hAnsi="PT Astra Serif" w:cs="Times New Roman"/>
          <w:sz w:val="28"/>
          <w:szCs w:val="28"/>
          <w:lang w:eastAsia="ru-RU"/>
        </w:rPr>
        <w:t>готовки лабораторного, демонстрационного оборудования и т.д.);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дополнительная нагрузка педагога, обусловленная неблагоприятными условиями для его здоровья (например, химия, биология, физика), возрастными особенностями учащихся и особенностям, связанными с их развитием (начальная школа);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специфика образовательной программы учреждения, определяемая концепцией программы развития, и учет вклада данного предмета в её реализацию.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Повышающие коэффициенты за сложность и приоритетность предмета у</w:t>
      </w:r>
      <w:r w:rsidRPr="000A472E">
        <w:rPr>
          <w:rFonts w:ascii="PT Astra Serif" w:hAnsi="PT Astra Serif" w:cs="Times New Roman"/>
          <w:sz w:val="28"/>
          <w:szCs w:val="28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>танавливаются в размере:</w:t>
      </w:r>
    </w:p>
    <w:p w:rsidR="0077071A" w:rsidRPr="000A472E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предметы по программам углубленного изучения — до 1,06;</w:t>
      </w:r>
    </w:p>
    <w:p w:rsidR="0077071A" w:rsidRPr="000A472E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предметы, изучаемые по программам профильного уровня, предм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ты, изучаемые в рамках использования технологий развивающего обучения (Л.В. Занкова, Эльконина-Давыдова) — до 1,05;</w:t>
      </w:r>
    </w:p>
    <w:p w:rsidR="0077071A" w:rsidRPr="000A472E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русский язык, родной язык (русский), литература, родная литература (русская), иностранный язык, математика (алгебра, геометрия)</w:t>
      </w:r>
      <w:r w:rsidR="002E7E24" w:rsidRPr="000A472E">
        <w:rPr>
          <w:rFonts w:ascii="PT Astra Serif" w:hAnsi="PT Astra Serif" w:cs="Times New Roman"/>
          <w:sz w:val="28"/>
          <w:szCs w:val="28"/>
        </w:rPr>
        <w:t>, вер</w:t>
      </w:r>
      <w:r w:rsidR="002E7E24" w:rsidRPr="000A472E">
        <w:rPr>
          <w:rFonts w:ascii="PT Astra Serif" w:hAnsi="PT Astra Serif" w:cs="Times New Roman"/>
          <w:sz w:val="28"/>
          <w:szCs w:val="28"/>
        </w:rPr>
        <w:t>о</w:t>
      </w:r>
      <w:r w:rsidR="002E7E24" w:rsidRPr="000A472E">
        <w:rPr>
          <w:rFonts w:ascii="PT Astra Serif" w:hAnsi="PT Astra Serif" w:cs="Times New Roman"/>
          <w:sz w:val="28"/>
          <w:szCs w:val="28"/>
        </w:rPr>
        <w:t>ятность и статистика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до 1,04;</w:t>
      </w:r>
    </w:p>
    <w:p w:rsidR="0077071A" w:rsidRPr="000A472E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история, обществознание, география, биология, информатика, физ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ка, химия, 1-4 классы начальной школы — до 1,03;</w:t>
      </w:r>
    </w:p>
    <w:p w:rsidR="0077071A" w:rsidRPr="000A472E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право, экономика, технология — до 1,02;</w:t>
      </w:r>
    </w:p>
    <w:p w:rsidR="0077071A" w:rsidRPr="000A472E" w:rsidRDefault="0077071A" w:rsidP="0077071A">
      <w:pPr>
        <w:numPr>
          <w:ilvl w:val="3"/>
          <w:numId w:val="17"/>
        </w:numPr>
        <w:tabs>
          <w:tab w:val="left" w:pos="142"/>
          <w:tab w:val="left" w:pos="1276"/>
        </w:tabs>
        <w:ind w:left="1276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астрономия, физическое воспитание, изобразительное искусство, м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зыка, черчение, основы безопасности жизнедеятельности, психол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гия, ознакомление с окружающим миром, природоведение — 1,0.</w:t>
      </w:r>
    </w:p>
    <w:p w:rsidR="0077071A" w:rsidRPr="000A472E" w:rsidRDefault="0077071A" w:rsidP="0077071A">
      <w:pPr>
        <w:tabs>
          <w:tab w:val="left" w:pos="1276"/>
        </w:tabs>
        <w:ind w:firstLine="1276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Для предметов, не перечисленных в настоящем перечне, устанавл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вается коэффициент сложности равным 1,0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22.1. </w:t>
      </w:r>
      <w:r w:rsidR="00FC26F3">
        <w:rPr>
          <w:rFonts w:ascii="PT Astra Serif" w:hAnsi="PT Astra Serif" w:cs="Times New Roman"/>
          <w:sz w:val="28"/>
          <w:szCs w:val="28"/>
        </w:rPr>
        <w:tab/>
      </w:r>
      <w:r w:rsidRPr="000A472E">
        <w:rPr>
          <w:rFonts w:ascii="PT Astra Serif" w:hAnsi="PT Astra Serif" w:cs="Times New Roman"/>
          <w:sz w:val="28"/>
          <w:szCs w:val="28"/>
        </w:rPr>
        <w:t>Повышающий коэффициент за обучение детей-инвалидов по о</w:t>
      </w:r>
      <w:r w:rsidRPr="000A472E">
        <w:rPr>
          <w:rFonts w:ascii="PT Astra Serif" w:hAnsi="PT Astra Serif" w:cs="Times New Roman"/>
          <w:sz w:val="28"/>
          <w:szCs w:val="28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>новным, адаптированным общеобразовательным программам (И) составляет 1,2.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22.2. </w:t>
      </w:r>
      <w:r w:rsidR="00FC26F3">
        <w:rPr>
          <w:rFonts w:ascii="PT Astra Serif" w:hAnsi="PT Astra Serif" w:cs="Times New Roman"/>
          <w:sz w:val="28"/>
          <w:szCs w:val="28"/>
        </w:rPr>
        <w:tab/>
      </w:r>
      <w:r w:rsidRPr="000A472E">
        <w:rPr>
          <w:rFonts w:ascii="PT Astra Serif" w:hAnsi="PT Astra Serif" w:cs="Times New Roman"/>
          <w:sz w:val="28"/>
          <w:szCs w:val="28"/>
        </w:rPr>
        <w:t>Повышающие коэффициенты за сложность и приоритетность пре</w:t>
      </w:r>
      <w:r w:rsidRPr="000A472E">
        <w:rPr>
          <w:rFonts w:ascii="PT Astra Serif" w:hAnsi="PT Astra Serif" w:cs="Times New Roman"/>
          <w:sz w:val="28"/>
          <w:szCs w:val="28"/>
        </w:rPr>
        <w:t>д</w:t>
      </w:r>
      <w:r w:rsidRPr="000A472E">
        <w:rPr>
          <w:rFonts w:ascii="PT Astra Serif" w:hAnsi="PT Astra Serif" w:cs="Times New Roman"/>
          <w:sz w:val="28"/>
          <w:szCs w:val="28"/>
        </w:rPr>
        <w:t>мета устанавливаются в аналогичных размерах при осуществлении индивид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ального обучения на дому.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Повышающий коэффициент за квалификационную категорию пед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гога (</w:t>
      </w:r>
      <w:r w:rsidRPr="000A472E">
        <w:rPr>
          <w:rFonts w:ascii="PT Astra Serif" w:hAnsi="PT Astra Serif" w:cs="Times New Roman"/>
          <w:i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) составляет: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5" w:name="sub_521"/>
      <w:bookmarkEnd w:id="35"/>
      <w:r w:rsidRPr="000A472E">
        <w:rPr>
          <w:rFonts w:ascii="PT Astra Serif" w:hAnsi="PT Astra Serif" w:cs="Times New Roman"/>
          <w:sz w:val="28"/>
          <w:szCs w:val="28"/>
        </w:rPr>
        <w:t>1,05 — для педагогических работников, имеющих вторую категорию;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1,10 — для педагогических работников, имеющих первую категорию;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1,15 — для педагогических работников, имеющих высшую категорию.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VI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 xml:space="preserve">. Расчет окладов педагогических работников, непосредственно </w:t>
      </w:r>
    </w:p>
    <w:p w:rsidR="0077071A" w:rsidRDefault="0077071A" w:rsidP="0077071A">
      <w:pPr>
        <w:shd w:val="clear" w:color="auto" w:fill="FFFFFF"/>
        <w:tabs>
          <w:tab w:val="left" w:pos="142"/>
          <w:tab w:val="left" w:pos="709"/>
        </w:tabs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осуществляющих учебный процесс</w:t>
      </w:r>
    </w:p>
    <w:p w:rsidR="00FC26F3" w:rsidRPr="000A472E" w:rsidRDefault="00FC26F3" w:rsidP="0077071A">
      <w:pPr>
        <w:shd w:val="clear" w:color="auto" w:fill="FFFFFF"/>
        <w:tabs>
          <w:tab w:val="left" w:pos="142"/>
          <w:tab w:val="left" w:pos="709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6" w:name="sub_600"/>
      <w:bookmarkEnd w:id="36"/>
      <w:r w:rsidRPr="000A472E">
        <w:rPr>
          <w:rFonts w:ascii="PT Astra Serif" w:hAnsi="PT Astra Serif" w:cs="Times New Roman"/>
          <w:sz w:val="28"/>
          <w:szCs w:val="28"/>
        </w:rPr>
        <w:t>Оклад педагогического работника, непосредственно осуществля</w:t>
      </w:r>
      <w:r w:rsidRPr="000A472E">
        <w:rPr>
          <w:rFonts w:ascii="PT Astra Serif" w:hAnsi="PT Astra Serif" w:cs="Times New Roman"/>
          <w:sz w:val="28"/>
          <w:szCs w:val="28"/>
        </w:rPr>
        <w:t>ю</w:t>
      </w:r>
      <w:r w:rsidRPr="000A472E">
        <w:rPr>
          <w:rFonts w:ascii="PT Astra Serif" w:hAnsi="PT Astra Serif" w:cs="Times New Roman"/>
          <w:sz w:val="28"/>
          <w:szCs w:val="28"/>
        </w:rPr>
        <w:t>щего учебный процесс, рассчитывается по формуле:</w:t>
      </w:r>
    </w:p>
    <w:p w:rsidR="0077071A" w:rsidRPr="000A472E" w:rsidRDefault="0077071A" w:rsidP="0077071A">
      <w:pPr>
        <w:tabs>
          <w:tab w:val="left" w:pos="142"/>
          <w:tab w:val="left" w:pos="4382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m:r>
          <w:rPr>
            <w:rFonts w:ascii="Times New Roman" w:hAnsi="PT Astra Serif" w:cs="Times New Roman"/>
            <w:sz w:val="28"/>
            <w:szCs w:val="28"/>
          </w:rPr>
          <m:t>О</m:t>
        </m:r>
        <m:r>
          <w:rPr>
            <w:rFonts w:ascii="Cambria Math" w:hAnsi="PT Astra Serif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С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Ч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аз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У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А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К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И</m:t>
        </m:r>
        <m:r>
          <w:rPr>
            <w:rFonts w:ascii="Cambria Math" w:hAnsi="PT Astra Serif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Д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нз</m:t>
            </m:r>
          </m:sub>
        </m:sSub>
        <m:r>
          <w:rPr>
            <w:rFonts w:ascii="Cambria Math" w:hAnsi="PT Astra Serif" w:cs="Times New Roman"/>
            <w:sz w:val="28"/>
            <w:szCs w:val="28"/>
          </w:rPr>
          <m:t>+</m:t>
        </m:r>
        <m:r>
          <w:rPr>
            <w:rFonts w:ascii="Times New Roman" w:hAnsi="PT Astra Serif" w:cs="Times New Roman"/>
            <w:sz w:val="28"/>
            <w:szCs w:val="28"/>
          </w:rPr>
          <m:t>П</m:t>
        </m:r>
      </m:oMath>
      <w:r w:rsidRPr="000A472E">
        <w:rPr>
          <w:rFonts w:ascii="PT Astra Serif" w:hAnsi="PT Astra Serif" w:cs="Times New Roman"/>
          <w:spacing w:val="11"/>
          <w:sz w:val="28"/>
          <w:szCs w:val="28"/>
        </w:rPr>
        <w:t>,</w:t>
      </w:r>
    </w:p>
    <w:p w:rsidR="0077071A" w:rsidRPr="000A472E" w:rsidRDefault="0077071A" w:rsidP="0077071A">
      <w:pPr>
        <w:tabs>
          <w:tab w:val="left" w:pos="142"/>
          <w:tab w:val="left" w:pos="4382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pacing w:val="11"/>
          <w:sz w:val="28"/>
          <w:szCs w:val="28"/>
        </w:rPr>
        <w:t>где:</w:t>
      </w:r>
      <w:r w:rsidRPr="000A472E">
        <w:rPr>
          <w:rFonts w:ascii="PT Astra Serif" w:hAnsi="PT Astra Serif" w:cs="Times New Roman"/>
          <w:sz w:val="28"/>
          <w:szCs w:val="28"/>
        </w:rPr>
        <w:tab/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709"/>
          <w:tab w:val="left" w:pos="643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7"/>
          <w:sz w:val="28"/>
          <w:szCs w:val="28"/>
        </w:rPr>
        <w:t>О</w:t>
      </w:r>
      <w:r w:rsidRPr="000A472E">
        <w:rPr>
          <w:rFonts w:ascii="PT Astra Serif" w:hAnsi="PT Astra Serif" w:cs="Times New Roman"/>
          <w:spacing w:val="7"/>
          <w:sz w:val="28"/>
          <w:szCs w:val="28"/>
        </w:rPr>
        <w:t xml:space="preserve"> — оклад педагогического работника, непосредственно 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осущест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в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ляющего учебный процесс;</w:t>
      </w:r>
      <w:r w:rsidRPr="000A472E">
        <w:rPr>
          <w:rFonts w:ascii="PT Astra Serif" w:hAnsi="PT Astra Serif" w:cs="Times New Roman"/>
          <w:sz w:val="28"/>
          <w:szCs w:val="28"/>
        </w:rPr>
        <w:tab/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С</w:t>
      </w:r>
      <w:r w:rsidRPr="000A472E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>тп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расчетная стоимость ученико-часа (руб./ученико-час);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Ч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количество часов по предмету по учебному плану в месяц в каждом классе;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7" w:name="sub_10226"/>
      <w:r w:rsidRPr="000A472E">
        <w:rPr>
          <w:rFonts w:ascii="PT Astra Serif" w:hAnsi="PT Astra Serif" w:cs="Times New Roman"/>
          <w:i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количество обучающихся по предмету в каждом классе на начало </w:t>
      </w:r>
      <w:bookmarkEnd w:id="37"/>
      <w:r w:rsidRPr="000A472E">
        <w:rPr>
          <w:rFonts w:ascii="PT Astra Serif" w:hAnsi="PT Astra Serif" w:cs="Times New Roman"/>
          <w:sz w:val="28"/>
          <w:szCs w:val="28"/>
        </w:rPr>
        <w:t xml:space="preserve"> очередного учебного года. При расчете окладов педагогических работников, осуществляющих индивидуальное обучение, используется средняя наполня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мость классов на соответствующей ступени обучения. При расчете окладов п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дагогических работников, проводящих занятия в группе по предметам, предп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лагающим деление класса на две группы, используется наполняемость соотве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ствующего класса. В малокомплектном учреждении (филиале, структурном подразделении)</w:t>
      </w:r>
      <w:r w:rsidRPr="000A472E">
        <w:rPr>
          <w:rStyle w:val="FootnoteAnchor"/>
          <w:rFonts w:ascii="PT Astra Serif" w:hAnsi="PT Astra Serif" w:cs="Times New Roman"/>
          <w:sz w:val="28"/>
          <w:szCs w:val="28"/>
        </w:rPr>
        <w:footnoteReference w:id="1"/>
      </w:r>
      <w:r w:rsidRPr="000A472E">
        <w:rPr>
          <w:rFonts w:ascii="PT Astra Serif" w:hAnsi="PT Astra Serif" w:cs="Times New Roman"/>
          <w:sz w:val="28"/>
          <w:szCs w:val="28"/>
        </w:rPr>
        <w:t xml:space="preserve"> рекомендуется использовать среднюю наполняемость классов 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в общеобразовательном учреждении (филиале, структурном подразделении);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повышающий коэффициент за квалификационную категорию педаг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га;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К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повышающий коэффициент за сложность и приоритетность предмета в  зависимости от специфики образовательной программы данного учреждения;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 xml:space="preserve">И - </w:t>
      </w:r>
      <w:r w:rsidRPr="000A472E">
        <w:rPr>
          <w:rFonts w:ascii="PT Astra Serif" w:hAnsi="PT Astra Serif" w:cs="Times New Roman"/>
          <w:sz w:val="28"/>
          <w:szCs w:val="28"/>
        </w:rPr>
        <w:t>повышающий коэффициент за обучение детей-инвалидов по осно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ным, адаптированным образовательным программам;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Д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доплата за неаудиторную занятость (определена в приложении № 3);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П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увеличение оклада на размер ежемесячной денежной компенсации на обеспечение книгоиздательской продукцией и периодическими изданиями, с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ставляющей 100 руб.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Если педагогический работник ведет несколько предметов в разных кла</w:t>
      </w:r>
      <w:r w:rsidRPr="000A472E">
        <w:rPr>
          <w:rFonts w:ascii="PT Astra Serif" w:hAnsi="PT Astra Serif" w:cs="Times New Roman"/>
          <w:sz w:val="28"/>
          <w:szCs w:val="28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>сах, то его оклад рассчитывается как сумма оплат труда по каждому предмету и классу.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Default="0077071A" w:rsidP="0077071A">
      <w:pPr>
        <w:shd w:val="clear" w:color="auto" w:fill="FFFFFF"/>
        <w:tabs>
          <w:tab w:val="left" w:pos="142"/>
          <w:tab w:val="left" w:pos="709"/>
        </w:tabs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VII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. Распределение стимулирующей части фонда оплаты труда учреждения</w:t>
      </w:r>
    </w:p>
    <w:p w:rsidR="00FC26F3" w:rsidRPr="000A472E" w:rsidRDefault="00FC26F3" w:rsidP="0077071A">
      <w:pPr>
        <w:shd w:val="clear" w:color="auto" w:fill="FFFFFF"/>
        <w:tabs>
          <w:tab w:val="left" w:pos="142"/>
          <w:tab w:val="left" w:pos="709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38" w:name="sub_800"/>
      <w:bookmarkEnd w:id="38"/>
      <w:r w:rsidRPr="000A472E">
        <w:rPr>
          <w:rFonts w:ascii="PT Astra Serif" w:hAnsi="PT Astra Serif" w:cs="Times New Roman"/>
          <w:sz w:val="28"/>
          <w:szCs w:val="28"/>
        </w:rPr>
        <w:t>Система стимулирующих выплат работникам учреждения включает в себя стимулирующие выплаты по результатам труда (премии).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Перечень видов выплат стимулирующего характера работникам учрежд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ний включает: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bookmarkStart w:id="39" w:name="sub_8242"/>
      <w:bookmarkEnd w:id="39"/>
      <w:r w:rsidRPr="000A472E">
        <w:rPr>
          <w:rFonts w:ascii="PT Astra Serif" w:hAnsi="PT Astra Serif" w:cs="Times New Roman"/>
          <w:sz w:val="28"/>
          <w:szCs w:val="28"/>
          <w:lang w:eastAsia="ru-RU"/>
        </w:rPr>
        <w:t>выплаты за интенсивность, качество и высокие результаты работы;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премиальные выплаты.</w:t>
      </w:r>
    </w:p>
    <w:p w:rsidR="0077071A" w:rsidRPr="000A472E" w:rsidRDefault="0077071A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  <w:lang w:eastAsia="ru-RU"/>
        </w:rPr>
        <w:t>выплата педагогическим работникам образовательных учреждений</w:t>
      </w:r>
      <w:r w:rsidRPr="000A472E">
        <w:rPr>
          <w:rFonts w:ascii="PT Astra Serif" w:hAnsi="PT Astra Serif" w:cs="Times New Roman"/>
          <w:sz w:val="28"/>
          <w:szCs w:val="28"/>
        </w:rPr>
        <w:t xml:space="preserve"> для достижения показателей средней заработной платы по педагог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ческим работникам с учетом результатов их деятельности, устано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ленных Пра</w:t>
      </w:r>
      <w:r w:rsidR="000A472E">
        <w:rPr>
          <w:rFonts w:ascii="PT Astra Serif" w:hAnsi="PT Astra Serif" w:cs="Times New Roman"/>
          <w:sz w:val="28"/>
          <w:szCs w:val="28"/>
        </w:rPr>
        <w:t>вительством Саратовской области;</w:t>
      </w:r>
    </w:p>
    <w:p w:rsidR="00C50023" w:rsidRPr="000A472E" w:rsidRDefault="000A472E" w:rsidP="0077071A">
      <w:pPr>
        <w:numPr>
          <w:ilvl w:val="2"/>
          <w:numId w:val="16"/>
        </w:numPr>
        <w:tabs>
          <w:tab w:val="left" w:pos="1134"/>
        </w:tabs>
        <w:autoSpaceDN w:val="0"/>
        <w:adjustRightInd w:val="0"/>
        <w:ind w:left="1134" w:hanging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иные поощрительные выплаты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Единовременное премирование осуществляется за выполнение особо ва</w:t>
      </w:r>
      <w:r w:rsidRPr="000A472E">
        <w:rPr>
          <w:rFonts w:ascii="PT Astra Serif" w:hAnsi="PT Astra Serif" w:cs="Times New Roman"/>
          <w:sz w:val="28"/>
          <w:szCs w:val="28"/>
        </w:rPr>
        <w:t>ж</w:t>
      </w:r>
      <w:r w:rsidRPr="000A472E">
        <w:rPr>
          <w:rFonts w:ascii="PT Astra Serif" w:hAnsi="PT Astra Serif" w:cs="Times New Roman"/>
          <w:sz w:val="28"/>
          <w:szCs w:val="28"/>
        </w:rPr>
        <w:t>ных заданий (достижения специальных показателей).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Единовременные премии могут быть приурочены к юбилейным датам, профессиональным и иным праздникам.</w:t>
      </w:r>
    </w:p>
    <w:p w:rsidR="0077071A" w:rsidRPr="000C5E53" w:rsidRDefault="0077071A" w:rsidP="000C5E53">
      <w:pPr>
        <w:numPr>
          <w:ilvl w:val="1"/>
          <w:numId w:val="25"/>
        </w:numPr>
        <w:shd w:val="clear" w:color="auto" w:fill="FFFFFF"/>
        <w:tabs>
          <w:tab w:val="left" w:pos="142"/>
        </w:tabs>
        <w:ind w:left="0" w:firstLine="633"/>
        <w:jc w:val="both"/>
        <w:rPr>
          <w:rFonts w:ascii="PT Astra Serif" w:hAnsi="PT Astra Serif" w:cs="Times New Roman"/>
          <w:sz w:val="28"/>
          <w:szCs w:val="28"/>
        </w:rPr>
      </w:pPr>
      <w:r w:rsidRPr="000C5E53">
        <w:rPr>
          <w:rFonts w:ascii="PT Astra Serif" w:hAnsi="PT Astra Serif" w:cs="Times New Roman"/>
          <w:sz w:val="28"/>
          <w:szCs w:val="28"/>
        </w:rPr>
        <w:t xml:space="preserve">Педагогическим работникам, непосредственно осуществляющим учебный процесс, имеющим </w:t>
      </w:r>
      <w:r w:rsidR="000A472E" w:rsidRPr="000C5E53">
        <w:rPr>
          <w:rFonts w:ascii="PT Astra Serif" w:hAnsi="PT Astra Serif" w:cs="Times New Roman"/>
          <w:sz w:val="28"/>
          <w:szCs w:val="28"/>
        </w:rPr>
        <w:t>стаж педагогической работы менее трех лет и пр</w:t>
      </w:r>
      <w:r w:rsidR="000A472E" w:rsidRPr="000C5E53">
        <w:rPr>
          <w:rFonts w:ascii="PT Astra Serif" w:hAnsi="PT Astra Serif" w:cs="Times New Roman"/>
          <w:sz w:val="28"/>
          <w:szCs w:val="28"/>
        </w:rPr>
        <w:t>и</w:t>
      </w:r>
      <w:r w:rsidR="000A472E" w:rsidRPr="000C5E53">
        <w:rPr>
          <w:rFonts w:ascii="PT Astra Serif" w:hAnsi="PT Astra Serif" w:cs="Times New Roman"/>
          <w:sz w:val="28"/>
          <w:szCs w:val="28"/>
        </w:rPr>
        <w:t>нятых на работу в муниципальные общеобразовательные учреждения области после завершения обучения в профессиональной образовательной организации или образовательной организации высшего образования либо заключивших трудовой договор до даты выдачи документа об образовании и о квалификации в соответствии с частями 3, 3.1 и 4 статьи 46 Федерального закона</w:t>
      </w:r>
      <w:r w:rsidRPr="000C5E53">
        <w:rPr>
          <w:rFonts w:ascii="PT Astra Serif" w:hAnsi="PT Astra Serif" w:cs="Times New Roman"/>
          <w:sz w:val="28"/>
          <w:szCs w:val="28"/>
        </w:rPr>
        <w:t xml:space="preserve"> </w:t>
      </w:r>
      <w:r w:rsidR="000A472E" w:rsidRPr="000C5E53">
        <w:rPr>
          <w:rFonts w:ascii="PT Astra Serif" w:hAnsi="PT Astra Serif" w:cs="Times New Roman"/>
          <w:sz w:val="28"/>
          <w:szCs w:val="28"/>
        </w:rPr>
        <w:t xml:space="preserve">№ 273-ФЗ </w:t>
      </w:r>
      <w:r w:rsidRPr="000C5E53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0A472E" w:rsidRPr="000C5E53">
        <w:rPr>
          <w:rFonts w:ascii="PT Astra Serif" w:hAnsi="PT Astra Serif" w:cs="Times New Roman"/>
          <w:sz w:val="28"/>
          <w:szCs w:val="28"/>
        </w:rPr>
        <w:t xml:space="preserve"> (с изменениями и дополнениями)</w:t>
      </w:r>
      <w:r w:rsidRPr="000C5E53">
        <w:rPr>
          <w:rFonts w:ascii="PT Astra Serif" w:hAnsi="PT Astra Serif" w:cs="Times New Roman"/>
          <w:sz w:val="28"/>
          <w:szCs w:val="28"/>
        </w:rPr>
        <w:t xml:space="preserve">, устанавливается стимулирующая выплата в размере не ниже средней величины </w:t>
      </w:r>
      <w:r w:rsidRPr="000C5E53">
        <w:rPr>
          <w:rFonts w:ascii="PT Astra Serif" w:hAnsi="PT Astra Serif" w:cs="Times New Roman"/>
          <w:sz w:val="28"/>
          <w:szCs w:val="28"/>
        </w:rPr>
        <w:lastRenderedPageBreak/>
        <w:t>стимулирующей выплаты работникам указанной категории данного учрежд</w:t>
      </w:r>
      <w:r w:rsidRPr="000C5E53">
        <w:rPr>
          <w:rFonts w:ascii="PT Astra Serif" w:hAnsi="PT Astra Serif" w:cs="Times New Roman"/>
          <w:sz w:val="28"/>
          <w:szCs w:val="28"/>
        </w:rPr>
        <w:t>е</w:t>
      </w:r>
      <w:r w:rsidRPr="000C5E53">
        <w:rPr>
          <w:rFonts w:ascii="PT Astra Serif" w:hAnsi="PT Astra Serif" w:cs="Times New Roman"/>
          <w:sz w:val="28"/>
          <w:szCs w:val="28"/>
        </w:rPr>
        <w:t>ния на период со дня приёма на работу до установления стимулирующей в</w:t>
      </w:r>
      <w:r w:rsidRPr="000C5E53">
        <w:rPr>
          <w:rFonts w:ascii="PT Astra Serif" w:hAnsi="PT Astra Serif" w:cs="Times New Roman"/>
          <w:sz w:val="28"/>
          <w:szCs w:val="28"/>
        </w:rPr>
        <w:t>ы</w:t>
      </w:r>
      <w:r w:rsidRPr="000C5E53">
        <w:rPr>
          <w:rFonts w:ascii="PT Astra Serif" w:hAnsi="PT Astra Serif" w:cs="Times New Roman"/>
          <w:sz w:val="28"/>
          <w:szCs w:val="28"/>
        </w:rPr>
        <w:t>платы по показателям работы на основе индивидуальных достижений педаг</w:t>
      </w:r>
      <w:r w:rsidRPr="000C5E53">
        <w:rPr>
          <w:rFonts w:ascii="PT Astra Serif" w:hAnsi="PT Astra Serif" w:cs="Times New Roman"/>
          <w:sz w:val="28"/>
          <w:szCs w:val="28"/>
        </w:rPr>
        <w:t>о</w:t>
      </w:r>
      <w:r w:rsidRPr="000C5E53">
        <w:rPr>
          <w:rFonts w:ascii="PT Astra Serif" w:hAnsi="PT Astra Serif" w:cs="Times New Roman"/>
          <w:sz w:val="28"/>
          <w:szCs w:val="28"/>
        </w:rPr>
        <w:t>гического работника. Средняя величина стимулирующей выплаты устанавл</w:t>
      </w:r>
      <w:r w:rsidRPr="000C5E53">
        <w:rPr>
          <w:rFonts w:ascii="PT Astra Serif" w:hAnsi="PT Astra Serif" w:cs="Times New Roman"/>
          <w:sz w:val="28"/>
          <w:szCs w:val="28"/>
        </w:rPr>
        <w:t>и</w:t>
      </w:r>
      <w:r w:rsidRPr="000C5E53">
        <w:rPr>
          <w:rFonts w:ascii="PT Astra Serif" w:hAnsi="PT Astra Serif" w:cs="Times New Roman"/>
          <w:sz w:val="28"/>
          <w:szCs w:val="28"/>
        </w:rPr>
        <w:t>вается по состоянию на 01 сентября текущего года. Педагогическим работн</w:t>
      </w:r>
      <w:r w:rsidRPr="000C5E53">
        <w:rPr>
          <w:rFonts w:ascii="PT Astra Serif" w:hAnsi="PT Astra Serif" w:cs="Times New Roman"/>
          <w:sz w:val="28"/>
          <w:szCs w:val="28"/>
        </w:rPr>
        <w:t>и</w:t>
      </w:r>
      <w:r w:rsidRPr="000C5E53">
        <w:rPr>
          <w:rFonts w:ascii="PT Astra Serif" w:hAnsi="PT Astra Serif" w:cs="Times New Roman"/>
          <w:sz w:val="28"/>
          <w:szCs w:val="28"/>
        </w:rPr>
        <w:t xml:space="preserve">кам, работающим неполное рабочее время, средняя величина стимулирующей выплаты устанавливается </w:t>
      </w:r>
      <w:r w:rsidR="006D58B4" w:rsidRPr="000A472E">
        <w:rPr>
          <w:rFonts w:ascii="PT Astra Serif" w:hAnsi="PT Astra Serif" w:cs="Times New Roman"/>
          <w:sz w:val="28"/>
          <w:szCs w:val="28"/>
        </w:rPr>
        <w:t xml:space="preserve">пропорционально </w:t>
      </w:r>
      <w:r w:rsidR="006D58B4" w:rsidRPr="000A6B24">
        <w:rPr>
          <w:rFonts w:ascii="PT Astra Serif" w:hAnsi="PT Astra Serif"/>
          <w:sz w:val="28"/>
          <w:szCs w:val="28"/>
        </w:rPr>
        <w:t>установленной в трудовом догов</w:t>
      </w:r>
      <w:r w:rsidR="006D58B4" w:rsidRPr="000A6B24">
        <w:rPr>
          <w:rFonts w:ascii="PT Astra Serif" w:hAnsi="PT Astra Serif"/>
          <w:sz w:val="28"/>
          <w:szCs w:val="28"/>
        </w:rPr>
        <w:t>о</w:t>
      </w:r>
      <w:r w:rsidR="006D58B4" w:rsidRPr="000A6B24">
        <w:rPr>
          <w:rFonts w:ascii="PT Astra Serif" w:hAnsi="PT Astra Serif"/>
          <w:sz w:val="28"/>
          <w:szCs w:val="28"/>
        </w:rPr>
        <w:t>ре работника продолжительности рабочего времени (ставке), но в общей сло</w:t>
      </w:r>
      <w:r w:rsidR="006D58B4" w:rsidRPr="000A6B24">
        <w:rPr>
          <w:rFonts w:ascii="PT Astra Serif" w:hAnsi="PT Astra Serif"/>
          <w:sz w:val="28"/>
          <w:szCs w:val="28"/>
        </w:rPr>
        <w:t>ж</w:t>
      </w:r>
      <w:r w:rsidR="006D58B4" w:rsidRPr="000A6B24">
        <w:rPr>
          <w:rFonts w:ascii="PT Astra Serif" w:hAnsi="PT Astra Serif"/>
          <w:sz w:val="28"/>
          <w:szCs w:val="28"/>
        </w:rPr>
        <w:t>ности не более, чем за 1 ставку</w:t>
      </w:r>
      <w:r w:rsidR="006D58B4">
        <w:rPr>
          <w:rFonts w:ascii="PT Astra Serif" w:hAnsi="PT Astra Serif"/>
          <w:sz w:val="28"/>
          <w:szCs w:val="28"/>
        </w:rPr>
        <w:t>.</w:t>
      </w:r>
    </w:p>
    <w:p w:rsidR="0077071A" w:rsidRPr="000C5E53" w:rsidRDefault="0077071A" w:rsidP="000C5E53">
      <w:pPr>
        <w:numPr>
          <w:ilvl w:val="1"/>
          <w:numId w:val="25"/>
        </w:numPr>
        <w:shd w:val="clear" w:color="auto" w:fill="FFFFFF"/>
        <w:tabs>
          <w:tab w:val="left" w:pos="142"/>
        </w:tabs>
        <w:ind w:left="0" w:firstLine="633"/>
        <w:jc w:val="both"/>
        <w:rPr>
          <w:rFonts w:ascii="PT Astra Serif" w:hAnsi="PT Astra Serif" w:cs="Times New Roman"/>
          <w:sz w:val="28"/>
          <w:szCs w:val="28"/>
        </w:rPr>
      </w:pPr>
      <w:r w:rsidRPr="000C5E53">
        <w:rPr>
          <w:rFonts w:ascii="PT Astra Serif" w:hAnsi="PT Astra Serif" w:cs="Times New Roman"/>
          <w:sz w:val="28"/>
          <w:szCs w:val="28"/>
        </w:rPr>
        <w:t xml:space="preserve">Педагогическим работникам, непосредственно осуществляющим учебный процесс, </w:t>
      </w:r>
      <w:r w:rsidR="000C5E53" w:rsidRPr="000C5E53">
        <w:rPr>
          <w:rFonts w:ascii="PT Astra Serif" w:hAnsi="PT Astra Serif" w:cs="Times New Roman"/>
          <w:sz w:val="28"/>
          <w:szCs w:val="28"/>
        </w:rPr>
        <w:t>имеющим стаж педагогической работы менее трех лет и пр</w:t>
      </w:r>
      <w:r w:rsidR="000C5E53" w:rsidRPr="000C5E53">
        <w:rPr>
          <w:rFonts w:ascii="PT Astra Serif" w:hAnsi="PT Astra Serif" w:cs="Times New Roman"/>
          <w:sz w:val="28"/>
          <w:szCs w:val="28"/>
        </w:rPr>
        <w:t>и</w:t>
      </w:r>
      <w:r w:rsidR="000C5E53" w:rsidRPr="000C5E53">
        <w:rPr>
          <w:rFonts w:ascii="PT Astra Serif" w:hAnsi="PT Astra Serif" w:cs="Times New Roman"/>
          <w:sz w:val="28"/>
          <w:szCs w:val="28"/>
        </w:rPr>
        <w:t>нятых на работу в муниципальные общеобразовательные учреждения области после завершения обучения в профессиональной образовательной организации или образовательной организации высшего образования либо заключивших трудовой договор до даты выдачи документа об образовании и о квалификации в соответствии с частями 3, 3.1 и 4 статьи 46 Федерального закона № 273-ФЗ «Об образовании в Российской Федерации» (с изменениями и дополнениями)</w:t>
      </w:r>
      <w:r w:rsidRPr="000C5E53">
        <w:rPr>
          <w:rFonts w:ascii="PT Astra Serif" w:hAnsi="PT Astra Serif" w:cs="Times New Roman"/>
          <w:sz w:val="28"/>
          <w:szCs w:val="28"/>
        </w:rPr>
        <w:t xml:space="preserve">, устанавливается стимулирующая выплата в целях доведения заработной платы </w:t>
      </w:r>
      <w:r w:rsidR="000C5E53" w:rsidRPr="000C5E53">
        <w:rPr>
          <w:rFonts w:ascii="PT Astra Serif" w:hAnsi="PT Astra Serif" w:cs="Times New Roman"/>
          <w:sz w:val="28"/>
          <w:szCs w:val="28"/>
        </w:rPr>
        <w:t>до 80 процентов средней номинальной начисленной заработной платы рабо</w:t>
      </w:r>
      <w:r w:rsidR="000C5E53" w:rsidRPr="000C5E53">
        <w:rPr>
          <w:rFonts w:ascii="PT Astra Serif" w:hAnsi="PT Astra Serif" w:cs="Times New Roman"/>
          <w:sz w:val="28"/>
          <w:szCs w:val="28"/>
        </w:rPr>
        <w:t>т</w:t>
      </w:r>
      <w:r w:rsidR="000C5E53" w:rsidRPr="000C5E53">
        <w:rPr>
          <w:rFonts w:ascii="PT Astra Serif" w:hAnsi="PT Astra Serif" w:cs="Times New Roman"/>
          <w:sz w:val="28"/>
          <w:szCs w:val="28"/>
        </w:rPr>
        <w:t>ников организаций в области согласно данным федерального статистического наблюдения за предыдущий год в расчете на норму часов педагогической раб</w:t>
      </w:r>
      <w:r w:rsidR="000C5E53" w:rsidRPr="000C5E53">
        <w:rPr>
          <w:rFonts w:ascii="PT Astra Serif" w:hAnsi="PT Astra Serif" w:cs="Times New Roman"/>
          <w:sz w:val="28"/>
          <w:szCs w:val="28"/>
        </w:rPr>
        <w:t>о</w:t>
      </w:r>
      <w:r w:rsidR="000C5E53" w:rsidRPr="000C5E53">
        <w:rPr>
          <w:rFonts w:ascii="PT Astra Serif" w:hAnsi="PT Astra Serif" w:cs="Times New Roman"/>
          <w:sz w:val="28"/>
          <w:szCs w:val="28"/>
        </w:rPr>
        <w:t>ты за ставку заработной платы</w:t>
      </w:r>
      <w:r w:rsidRPr="000C5E53">
        <w:rPr>
          <w:rFonts w:ascii="PT Astra Serif" w:hAnsi="PT Astra Serif" w:cs="Times New Roman"/>
          <w:sz w:val="28"/>
          <w:szCs w:val="28"/>
        </w:rPr>
        <w:t>.</w:t>
      </w:r>
    </w:p>
    <w:p w:rsidR="0077071A" w:rsidRPr="000A472E" w:rsidRDefault="0077071A" w:rsidP="000C5E53">
      <w:pPr>
        <w:numPr>
          <w:ilvl w:val="1"/>
          <w:numId w:val="25"/>
        </w:numPr>
        <w:shd w:val="clear" w:color="auto" w:fill="FFFFFF"/>
        <w:tabs>
          <w:tab w:val="left" w:pos="142"/>
        </w:tabs>
        <w:ind w:left="0" w:firstLine="633"/>
        <w:jc w:val="both"/>
        <w:rPr>
          <w:rFonts w:ascii="PT Astra Serif" w:hAnsi="PT Astra Serif" w:cs="Times New Roman"/>
          <w:sz w:val="28"/>
          <w:szCs w:val="28"/>
        </w:rPr>
      </w:pPr>
      <w:bookmarkStart w:id="40" w:name="sub_8245"/>
      <w:bookmarkEnd w:id="40"/>
      <w:r w:rsidRPr="000A472E">
        <w:rPr>
          <w:rFonts w:ascii="PT Astra Serif" w:hAnsi="PT Astra Serif" w:cs="Times New Roman"/>
          <w:sz w:val="28"/>
          <w:szCs w:val="28"/>
        </w:rPr>
        <w:t>Педагогическим работникам, имеющим стаж педагогической раб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ты</w:t>
      </w:r>
      <w:r w:rsidR="000C5E53">
        <w:rPr>
          <w:rFonts w:ascii="PT Astra Serif" w:hAnsi="PT Astra Serif" w:cs="Times New Roman"/>
          <w:sz w:val="28"/>
          <w:szCs w:val="28"/>
        </w:rPr>
        <w:t xml:space="preserve"> три и более лет</w:t>
      </w:r>
      <w:r w:rsidRPr="000A472E">
        <w:rPr>
          <w:rFonts w:ascii="PT Astra Serif" w:hAnsi="PT Astra Serif" w:cs="Times New Roman"/>
          <w:sz w:val="28"/>
          <w:szCs w:val="28"/>
        </w:rPr>
        <w:t xml:space="preserve"> и принятым на работу в учреждение либо приступившим к работе после окончания длительного отпуска педагогических работников, пр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доставленного на основании статьи 335 Трудового кодекса РФ либо прист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пившим к работе после окончания отпуска по беременности и родам, отпуска по уходу за ребенком устанавливается стимулирующая выплата в размере не выше средней величины стимулирующей выплаты работникам указанной кат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гории данного учреждения на период со дня приёма на работу либо возобно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ления педагогической деятельности до установления стимулирующей выплаты по показателям работы на основе индивидуальных достижений педагогическ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го работника. Средняя величина стимулирующей выплаты устанавливается по состоянию на 01 сентября текущего года. Педагогическим работникам, раб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 xml:space="preserve">тающим неполное рабочее время, средняя величина стимулирующей выплаты устанавливается пропорционально </w:t>
      </w:r>
      <w:r w:rsidR="006D58B4" w:rsidRPr="000A6B24">
        <w:rPr>
          <w:rFonts w:ascii="PT Astra Serif" w:hAnsi="PT Astra Serif"/>
          <w:sz w:val="28"/>
          <w:szCs w:val="28"/>
        </w:rPr>
        <w:t>установленной в трудовом договоре рабо</w:t>
      </w:r>
      <w:r w:rsidR="006D58B4" w:rsidRPr="000A6B24">
        <w:rPr>
          <w:rFonts w:ascii="PT Astra Serif" w:hAnsi="PT Astra Serif"/>
          <w:sz w:val="28"/>
          <w:szCs w:val="28"/>
        </w:rPr>
        <w:t>т</w:t>
      </w:r>
      <w:r w:rsidR="006D58B4" w:rsidRPr="000A6B24">
        <w:rPr>
          <w:rFonts w:ascii="PT Astra Serif" w:hAnsi="PT Astra Serif"/>
          <w:sz w:val="28"/>
          <w:szCs w:val="28"/>
        </w:rPr>
        <w:t>ника продолжительности рабочего времени (ставке), но в общей сложности не более, чем за 1 ставку</w:t>
      </w:r>
      <w:r w:rsidR="006D58B4">
        <w:rPr>
          <w:rFonts w:ascii="PT Astra Serif" w:hAnsi="PT Astra Serif"/>
          <w:sz w:val="28"/>
          <w:szCs w:val="28"/>
        </w:rPr>
        <w:t>.</w:t>
      </w:r>
    </w:p>
    <w:p w:rsidR="000C5E53" w:rsidRDefault="000C5E53" w:rsidP="000C5E53">
      <w:pPr>
        <w:numPr>
          <w:ilvl w:val="1"/>
          <w:numId w:val="25"/>
        </w:numPr>
        <w:shd w:val="clear" w:color="auto" w:fill="FFFFFF"/>
        <w:tabs>
          <w:tab w:val="left" w:pos="142"/>
        </w:tabs>
        <w:ind w:left="0" w:firstLine="633"/>
        <w:jc w:val="both"/>
        <w:rPr>
          <w:rFonts w:ascii="PT Astra Serif" w:hAnsi="PT Astra Serif" w:cs="Times New Roman"/>
          <w:sz w:val="28"/>
          <w:szCs w:val="28"/>
        </w:rPr>
      </w:pPr>
      <w:r w:rsidRPr="000C5E53">
        <w:rPr>
          <w:rFonts w:ascii="PT Astra Serif" w:hAnsi="PT Astra Serif" w:cs="Times New Roman"/>
          <w:sz w:val="28"/>
          <w:szCs w:val="28"/>
        </w:rPr>
        <w:t>Педагогическим работникам общеобразовательных учреждений, выполняющим функции, связанные с методической и/или наставнической де</w:t>
      </w:r>
      <w:r w:rsidRPr="000C5E53">
        <w:rPr>
          <w:rFonts w:ascii="PT Astra Serif" w:hAnsi="PT Astra Serif" w:cs="Times New Roman"/>
          <w:sz w:val="28"/>
          <w:szCs w:val="28"/>
        </w:rPr>
        <w:t>я</w:t>
      </w:r>
      <w:r w:rsidRPr="000C5E53">
        <w:rPr>
          <w:rFonts w:ascii="PT Astra Serif" w:hAnsi="PT Astra Serif" w:cs="Times New Roman"/>
          <w:sz w:val="28"/>
          <w:szCs w:val="28"/>
        </w:rPr>
        <w:t>тельностью при условии наличия квалификационных категорий (квалификац</w:t>
      </w:r>
      <w:r w:rsidRPr="000C5E53">
        <w:rPr>
          <w:rFonts w:ascii="PT Astra Serif" w:hAnsi="PT Astra Serif" w:cs="Times New Roman"/>
          <w:sz w:val="28"/>
          <w:szCs w:val="28"/>
        </w:rPr>
        <w:t>и</w:t>
      </w:r>
      <w:r w:rsidRPr="000C5E53">
        <w:rPr>
          <w:rFonts w:ascii="PT Astra Serif" w:hAnsi="PT Astra Serif" w:cs="Times New Roman"/>
          <w:sz w:val="28"/>
          <w:szCs w:val="28"/>
        </w:rPr>
        <w:t>онной категории) "педагог-наставник" и/или "педагог-методист", и соответс</w:t>
      </w:r>
      <w:r w:rsidRPr="000C5E53">
        <w:rPr>
          <w:rFonts w:ascii="PT Astra Serif" w:hAnsi="PT Astra Serif" w:cs="Times New Roman"/>
          <w:sz w:val="28"/>
          <w:szCs w:val="28"/>
        </w:rPr>
        <w:t>т</w:t>
      </w:r>
      <w:r w:rsidRPr="000C5E53">
        <w:rPr>
          <w:rFonts w:ascii="PT Astra Serif" w:hAnsi="PT Astra Serif" w:cs="Times New Roman"/>
          <w:sz w:val="28"/>
          <w:szCs w:val="28"/>
        </w:rPr>
        <w:t>вующим критериям, определяемым исполнительным органом области, осущ</w:t>
      </w:r>
      <w:r w:rsidRPr="000C5E53">
        <w:rPr>
          <w:rFonts w:ascii="PT Astra Serif" w:hAnsi="PT Astra Serif" w:cs="Times New Roman"/>
          <w:sz w:val="28"/>
          <w:szCs w:val="28"/>
        </w:rPr>
        <w:t>е</w:t>
      </w:r>
      <w:r w:rsidRPr="000C5E53">
        <w:rPr>
          <w:rFonts w:ascii="PT Astra Serif" w:hAnsi="PT Astra Serif" w:cs="Times New Roman"/>
          <w:sz w:val="28"/>
          <w:szCs w:val="28"/>
        </w:rPr>
        <w:t>ствляющим управление в сфере образования, в зависимости от объема допо</w:t>
      </w:r>
      <w:r w:rsidRPr="000C5E53">
        <w:rPr>
          <w:rFonts w:ascii="PT Astra Serif" w:hAnsi="PT Astra Serif" w:cs="Times New Roman"/>
          <w:sz w:val="28"/>
          <w:szCs w:val="28"/>
        </w:rPr>
        <w:t>л</w:t>
      </w:r>
      <w:r w:rsidRPr="000C5E53">
        <w:rPr>
          <w:rFonts w:ascii="PT Astra Serif" w:hAnsi="PT Astra Serif" w:cs="Times New Roman"/>
          <w:sz w:val="28"/>
          <w:szCs w:val="28"/>
        </w:rPr>
        <w:lastRenderedPageBreak/>
        <w:t>нительных функций и степени их значимости, устанавливается ежемесячная выплата, определяемая из расчета 3000 рублей в месяц на одного педагогич</w:t>
      </w:r>
      <w:r w:rsidRPr="000C5E53">
        <w:rPr>
          <w:rFonts w:ascii="PT Astra Serif" w:hAnsi="PT Astra Serif" w:cs="Times New Roman"/>
          <w:sz w:val="28"/>
          <w:szCs w:val="28"/>
        </w:rPr>
        <w:t>е</w:t>
      </w:r>
      <w:r w:rsidRPr="000C5E53">
        <w:rPr>
          <w:rFonts w:ascii="PT Astra Serif" w:hAnsi="PT Astra Serif" w:cs="Times New Roman"/>
          <w:sz w:val="28"/>
          <w:szCs w:val="28"/>
        </w:rPr>
        <w:t>ского работника пропорционально отработанному времени в месяце.</w:t>
      </w:r>
    </w:p>
    <w:p w:rsidR="000C5E53" w:rsidRDefault="002B7EB0" w:rsidP="000C5E53">
      <w:pPr>
        <w:numPr>
          <w:ilvl w:val="1"/>
          <w:numId w:val="25"/>
        </w:numPr>
        <w:shd w:val="clear" w:color="auto" w:fill="FFFFFF"/>
        <w:tabs>
          <w:tab w:val="left" w:pos="142"/>
        </w:tabs>
        <w:ind w:left="0" w:firstLine="633"/>
        <w:jc w:val="both"/>
        <w:rPr>
          <w:rFonts w:ascii="PT Astra Serif" w:hAnsi="PT Astra Serif" w:cs="Times New Roman"/>
          <w:sz w:val="28"/>
          <w:szCs w:val="28"/>
        </w:rPr>
      </w:pPr>
      <w:r w:rsidRPr="002B7EB0">
        <w:rPr>
          <w:rFonts w:ascii="PT Astra Serif" w:hAnsi="PT Astra Serif" w:cs="Times New Roman"/>
          <w:sz w:val="28"/>
          <w:szCs w:val="28"/>
        </w:rPr>
        <w:t>Педагогическим работникам общеобразовательных учреждений о</w:t>
      </w:r>
      <w:r w:rsidRPr="002B7EB0">
        <w:rPr>
          <w:rFonts w:ascii="PT Astra Serif" w:hAnsi="PT Astra Serif" w:cs="Times New Roman"/>
          <w:sz w:val="28"/>
          <w:szCs w:val="28"/>
        </w:rPr>
        <w:t>б</w:t>
      </w:r>
      <w:r w:rsidRPr="002B7EB0">
        <w:rPr>
          <w:rFonts w:ascii="PT Astra Serif" w:hAnsi="PT Astra Serif" w:cs="Times New Roman"/>
          <w:sz w:val="28"/>
          <w:szCs w:val="28"/>
        </w:rPr>
        <w:t>ласти устанавливается выплата за ведение предметов: физика, химия, матем</w:t>
      </w:r>
      <w:r w:rsidRPr="002B7EB0">
        <w:rPr>
          <w:rFonts w:ascii="PT Astra Serif" w:hAnsi="PT Astra Serif" w:cs="Times New Roman"/>
          <w:sz w:val="28"/>
          <w:szCs w:val="28"/>
        </w:rPr>
        <w:t>а</w:t>
      </w:r>
      <w:r w:rsidRPr="002B7EB0">
        <w:rPr>
          <w:rFonts w:ascii="PT Astra Serif" w:hAnsi="PT Astra Serif" w:cs="Times New Roman"/>
          <w:sz w:val="28"/>
          <w:szCs w:val="28"/>
        </w:rPr>
        <w:t>тика, информатика (по основной должности) в размере 10 процентов от сре</w:t>
      </w:r>
      <w:r w:rsidRPr="002B7EB0">
        <w:rPr>
          <w:rFonts w:ascii="PT Astra Serif" w:hAnsi="PT Astra Serif" w:cs="Times New Roman"/>
          <w:sz w:val="28"/>
          <w:szCs w:val="28"/>
        </w:rPr>
        <w:t>д</w:t>
      </w:r>
      <w:r w:rsidRPr="002B7EB0">
        <w:rPr>
          <w:rFonts w:ascii="PT Astra Serif" w:hAnsi="PT Astra Serif" w:cs="Times New Roman"/>
          <w:sz w:val="28"/>
          <w:szCs w:val="28"/>
        </w:rPr>
        <w:t>немесячного дохода от трудовой деятельности согласно данным федерального статистического наблюдения за предыдущий год.</w:t>
      </w:r>
    </w:p>
    <w:p w:rsidR="0077071A" w:rsidRDefault="0077071A" w:rsidP="0077071A">
      <w:pPr>
        <w:tabs>
          <w:tab w:val="left" w:pos="142"/>
          <w:tab w:val="left" w:pos="600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Размеры, порядок и условия осуществления стимулирующих выплат опр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деляются в локальных правовых актах учреждения, принимаемых работодат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лем по согласованию с профсоюзным органом и (или) в коллективных догов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 xml:space="preserve">рах. 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Основными критериями для осуществления стимулирующих в</w:t>
      </w:r>
      <w:r w:rsidRPr="000A472E">
        <w:rPr>
          <w:rFonts w:ascii="PT Astra Serif" w:hAnsi="PT Astra Serif" w:cs="Times New Roman"/>
          <w:sz w:val="28"/>
          <w:szCs w:val="28"/>
        </w:rPr>
        <w:t>ы</w:t>
      </w:r>
      <w:r w:rsidRPr="000A472E">
        <w:rPr>
          <w:rFonts w:ascii="PT Astra Serif" w:hAnsi="PT Astra Serif" w:cs="Times New Roman"/>
          <w:sz w:val="28"/>
          <w:szCs w:val="28"/>
        </w:rPr>
        <w:t>плат при разработке показателей эффективности труда работников учреждения, за исключением случая, предусмотренного частью шестой пункту 23 насто</w:t>
      </w:r>
      <w:r w:rsidRPr="000A472E">
        <w:rPr>
          <w:rFonts w:ascii="PT Astra Serif" w:hAnsi="PT Astra Serif" w:cs="Times New Roman"/>
          <w:sz w:val="28"/>
          <w:szCs w:val="28"/>
        </w:rPr>
        <w:t>я</w:t>
      </w:r>
      <w:r w:rsidRPr="000A472E">
        <w:rPr>
          <w:rFonts w:ascii="PT Astra Serif" w:hAnsi="PT Astra Serif" w:cs="Times New Roman"/>
          <w:sz w:val="28"/>
          <w:szCs w:val="28"/>
        </w:rPr>
        <w:t>щей Методики, являются:</w:t>
      </w:r>
    </w:p>
    <w:p w:rsidR="0077071A" w:rsidRPr="000A472E" w:rsidRDefault="0077071A" w:rsidP="0077071A">
      <w:pPr>
        <w:numPr>
          <w:ilvl w:val="3"/>
          <w:numId w:val="11"/>
        </w:numPr>
        <w:tabs>
          <w:tab w:val="clear" w:pos="2880"/>
          <w:tab w:val="left" w:pos="142"/>
          <w:tab w:val="num" w:pos="1276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1" w:name="sub_825"/>
      <w:bookmarkEnd w:id="41"/>
      <w:r w:rsidRPr="000A472E">
        <w:rPr>
          <w:rFonts w:ascii="PT Astra Serif" w:hAnsi="PT Astra Serif" w:cs="Times New Roman"/>
          <w:sz w:val="28"/>
          <w:szCs w:val="28"/>
        </w:rPr>
        <w:t>качество обучения;</w:t>
      </w:r>
    </w:p>
    <w:p w:rsidR="0077071A" w:rsidRPr="000A472E" w:rsidRDefault="0077071A" w:rsidP="0077071A">
      <w:pPr>
        <w:numPr>
          <w:ilvl w:val="3"/>
          <w:numId w:val="11"/>
        </w:numPr>
        <w:tabs>
          <w:tab w:val="clear" w:pos="2880"/>
          <w:tab w:val="left" w:pos="142"/>
          <w:tab w:val="num" w:pos="1276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2" w:name="sub_8251"/>
      <w:bookmarkEnd w:id="42"/>
      <w:r w:rsidRPr="000A472E">
        <w:rPr>
          <w:rFonts w:ascii="PT Astra Serif" w:hAnsi="PT Astra Serif" w:cs="Times New Roman"/>
          <w:sz w:val="28"/>
          <w:szCs w:val="28"/>
        </w:rPr>
        <w:t>здоровье обучающихся;</w:t>
      </w:r>
    </w:p>
    <w:p w:rsidR="0077071A" w:rsidRPr="000A472E" w:rsidRDefault="0077071A" w:rsidP="0077071A">
      <w:pPr>
        <w:numPr>
          <w:ilvl w:val="3"/>
          <w:numId w:val="11"/>
        </w:numPr>
        <w:tabs>
          <w:tab w:val="clear" w:pos="2880"/>
          <w:tab w:val="left" w:pos="142"/>
          <w:tab w:val="num" w:pos="1276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3" w:name="sub_8252"/>
      <w:bookmarkEnd w:id="43"/>
      <w:r w:rsidRPr="000A472E">
        <w:rPr>
          <w:rFonts w:ascii="PT Astra Serif" w:hAnsi="PT Astra Serif" w:cs="Times New Roman"/>
          <w:sz w:val="28"/>
          <w:szCs w:val="28"/>
        </w:rPr>
        <w:t>воспитание обучающихся.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4" w:name="sub_8253"/>
      <w:bookmarkEnd w:id="44"/>
      <w:r w:rsidRPr="000A472E">
        <w:rPr>
          <w:rFonts w:ascii="PT Astra Serif" w:hAnsi="PT Astra Serif" w:cs="Times New Roman"/>
          <w:sz w:val="28"/>
          <w:szCs w:val="28"/>
        </w:rPr>
        <w:t>Размеры, порядок и условия осуществления стимулирующих в</w:t>
      </w:r>
      <w:r w:rsidRPr="000A472E">
        <w:rPr>
          <w:rFonts w:ascii="PT Astra Serif" w:hAnsi="PT Astra Serif" w:cs="Times New Roman"/>
          <w:sz w:val="28"/>
          <w:szCs w:val="28"/>
        </w:rPr>
        <w:t>ы</w:t>
      </w:r>
      <w:r w:rsidRPr="000A472E">
        <w:rPr>
          <w:rFonts w:ascii="PT Astra Serif" w:hAnsi="PT Astra Serif" w:cs="Times New Roman"/>
          <w:sz w:val="28"/>
          <w:szCs w:val="28"/>
        </w:rPr>
        <w:t>плат по результатам труда, включая показатели эффективности труда для 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ботников учреждения, определяются в локальных правовых актах учреждения, принимаемых работодателем по согласованию с профсоюзным органом и (или) в коллективных договорах. Распределение стимулирующей части фонда опл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ты труда педагогических работников осуществляется специальной комиссией учреждения, действующей на основании локальных нормативных актов учре</w:t>
      </w:r>
      <w:r w:rsidRPr="000A472E">
        <w:rPr>
          <w:rFonts w:ascii="PT Astra Serif" w:hAnsi="PT Astra Serif" w:cs="Times New Roman"/>
          <w:sz w:val="28"/>
          <w:szCs w:val="28"/>
        </w:rPr>
        <w:t>ж</w:t>
      </w:r>
      <w:r w:rsidRPr="000A472E">
        <w:rPr>
          <w:rFonts w:ascii="PT Astra Serif" w:hAnsi="PT Astra Serif" w:cs="Times New Roman"/>
          <w:sz w:val="28"/>
          <w:szCs w:val="28"/>
        </w:rPr>
        <w:t>дения по представлению руководителя учреждения.</w:t>
      </w:r>
    </w:p>
    <w:p w:rsidR="0077071A" w:rsidRPr="000A472E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Примерные положения о распределении стимулирующей части фонда о</w:t>
      </w:r>
      <w:r w:rsidRPr="000A472E">
        <w:rPr>
          <w:rFonts w:ascii="PT Astra Serif" w:hAnsi="PT Astra Serif" w:cs="Times New Roman"/>
          <w:sz w:val="28"/>
          <w:szCs w:val="28"/>
        </w:rPr>
        <w:t>п</w:t>
      </w:r>
      <w:r w:rsidRPr="000A472E">
        <w:rPr>
          <w:rFonts w:ascii="PT Astra Serif" w:hAnsi="PT Astra Serif" w:cs="Times New Roman"/>
          <w:sz w:val="28"/>
          <w:szCs w:val="28"/>
        </w:rPr>
        <w:t>латы труда учреждения приведено в Приложениях 4, 6.</w:t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77071A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VIII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. Расчет заработной платы руководящих работников учреждения</w:t>
      </w:r>
    </w:p>
    <w:p w:rsidR="00FC26F3" w:rsidRPr="000A472E" w:rsidRDefault="00FC26F3" w:rsidP="0077071A">
      <w:pPr>
        <w:shd w:val="clear" w:color="auto" w:fill="FFFFFF"/>
        <w:tabs>
          <w:tab w:val="left" w:pos="142"/>
          <w:tab w:val="left" w:pos="709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5" w:name="sub_900"/>
      <w:bookmarkEnd w:id="45"/>
      <w:r w:rsidRPr="000A472E">
        <w:rPr>
          <w:rFonts w:ascii="PT Astra Serif" w:hAnsi="PT Astra Serif" w:cs="Times New Roman"/>
          <w:sz w:val="28"/>
          <w:szCs w:val="28"/>
        </w:rPr>
        <w:t>Оклад руководителя учреждения устанавливается учредителем на основании трудового договора, исходя из среднего размера окладов педагог</w:t>
      </w:r>
      <w:r w:rsidR="00FC26F3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ческих работников данного учреждения, непосредственно осуществляющих учебный процесс, и группы по оплате труда, по следующей формуле:</w:t>
      </w:r>
    </w:p>
    <w:p w:rsidR="0077071A" w:rsidRPr="000A472E" w:rsidRDefault="00141DBC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О</m:t>
            </m:r>
          </m:e>
          <m:sub>
            <m:r>
              <w:rPr>
                <w:rFonts w:ascii="Times New Roman" w:hAnsi="PT Astra Serif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PT Astra Serif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О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пср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Times New Roman" w:hAnsi="PT Astra Serif" w:cs="Times New Roman"/>
            <w:sz w:val="28"/>
            <w:szCs w:val="28"/>
          </w:rPr>
          <m:t>К</m:t>
        </m:r>
      </m:oMath>
      <w:r w:rsidR="0077071A" w:rsidRPr="000A472E">
        <w:rPr>
          <w:rFonts w:ascii="PT Astra Serif" w:hAnsi="PT Astra Serif" w:cs="Times New Roman"/>
          <w:spacing w:val="1"/>
          <w:sz w:val="28"/>
          <w:szCs w:val="28"/>
        </w:rPr>
        <w:t xml:space="preserve">, </w:t>
      </w:r>
    </w:p>
    <w:p w:rsidR="0077071A" w:rsidRPr="000A472E" w:rsidRDefault="0077071A" w:rsidP="0077071A">
      <w:pPr>
        <w:shd w:val="clear" w:color="auto" w:fill="FFFFFF"/>
        <w:tabs>
          <w:tab w:val="left" w:pos="142"/>
        </w:tabs>
        <w:ind w:firstLine="567"/>
        <w:rPr>
          <w:rFonts w:ascii="PT Astra Serif" w:hAnsi="PT Astra Serif" w:cs="Times New Roman"/>
          <w:spacing w:val="1"/>
          <w:sz w:val="28"/>
          <w:szCs w:val="28"/>
        </w:rPr>
      </w:pPr>
      <w:r w:rsidRPr="000A472E">
        <w:rPr>
          <w:rFonts w:ascii="PT Astra Serif" w:hAnsi="PT Astra Serif" w:cs="Times New Roman"/>
          <w:spacing w:val="1"/>
          <w:sz w:val="28"/>
          <w:szCs w:val="28"/>
        </w:rPr>
        <w:t>где:</w:t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О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р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оклад руководителя  учреждения;</w:t>
      </w:r>
    </w:p>
    <w:p w:rsidR="0077071A" w:rsidRPr="000A472E" w:rsidRDefault="0077071A" w:rsidP="0077071A">
      <w:pPr>
        <w:tabs>
          <w:tab w:val="left" w:pos="142"/>
          <w:tab w:val="left" w:pos="709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4"/>
          <w:sz w:val="28"/>
          <w:szCs w:val="28"/>
        </w:rPr>
        <w:t>О</w:t>
      </w:r>
      <w:r w:rsidRPr="000A472E">
        <w:rPr>
          <w:rFonts w:ascii="PT Astra Serif" w:hAnsi="PT Astra Serif" w:cs="Times New Roman"/>
          <w:i/>
          <w:spacing w:val="4"/>
          <w:sz w:val="28"/>
          <w:szCs w:val="28"/>
          <w:vertAlign w:val="subscript"/>
        </w:rPr>
        <w:t>пср</w:t>
      </w:r>
      <w:r w:rsidRPr="000A472E">
        <w:rPr>
          <w:rFonts w:ascii="PT Astra Serif" w:hAnsi="PT Astra Serif" w:cs="Times New Roman"/>
          <w:spacing w:val="4"/>
          <w:sz w:val="28"/>
          <w:szCs w:val="28"/>
        </w:rPr>
        <w:t xml:space="preserve"> — средний размер окладов педагогических работников 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данного уреждения</w:t>
      </w:r>
      <w:r w:rsidRPr="000A472E">
        <w:rPr>
          <w:rFonts w:ascii="PT Astra Serif" w:hAnsi="PT Astra Serif" w:cs="Times New Roman"/>
          <w:sz w:val="28"/>
          <w:szCs w:val="28"/>
        </w:rPr>
        <w:t>, непосредственно осуществляющих учебный процесс.</w:t>
      </w:r>
    </w:p>
    <w:p w:rsidR="0077071A" w:rsidRPr="000A472E" w:rsidRDefault="0077071A" w:rsidP="0077071A">
      <w:pPr>
        <w:shd w:val="clear" w:color="auto" w:fill="FFFFFF"/>
        <w:tabs>
          <w:tab w:val="left" w:pos="142"/>
          <w:tab w:val="left" w:pos="709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3"/>
          <w:sz w:val="28"/>
          <w:szCs w:val="28"/>
        </w:rPr>
        <w:t>К</w:t>
      </w:r>
      <w:r w:rsidRPr="000A472E">
        <w:rPr>
          <w:rFonts w:ascii="PT Astra Serif" w:hAnsi="PT Astra Serif" w:cs="Times New Roman"/>
          <w:spacing w:val="3"/>
          <w:sz w:val="28"/>
          <w:szCs w:val="28"/>
        </w:rPr>
        <w:t xml:space="preserve"> — коэффициент по группам оплаты труда руководителей 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>учреждений.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Повышающие коэффициенты, установленные в зависимости от групп о</w:t>
      </w:r>
      <w:r w:rsidRPr="000A472E">
        <w:rPr>
          <w:rFonts w:ascii="PT Astra Serif" w:hAnsi="PT Astra Serif" w:cs="Times New Roman"/>
          <w:sz w:val="28"/>
          <w:szCs w:val="28"/>
        </w:rPr>
        <w:t>п</w:t>
      </w:r>
      <w:r w:rsidRPr="000A472E">
        <w:rPr>
          <w:rFonts w:ascii="PT Astra Serif" w:hAnsi="PT Astra Serif" w:cs="Times New Roman"/>
          <w:sz w:val="28"/>
          <w:szCs w:val="28"/>
        </w:rPr>
        <w:t>латы труда руководителей образовательных учреждений: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lastRenderedPageBreak/>
        <w:t>1 группа — коэффициент 3,0;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2 группа — коэффициент 2,5;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3 группа — коэффициент 2,0;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4 группа — коэффициент 1,5.</w:t>
      </w:r>
    </w:p>
    <w:p w:rsidR="0077071A" w:rsidRPr="000A472E" w:rsidRDefault="0077071A" w:rsidP="002B7EB0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Оклад руководителя для вновь созданных учреждений устанавливается учредителем на основании трудового договора исходя из планового (проектн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го) показателя среднего размера оклада педагогических работников данного учреждения, непосредственно осуществляющих учебный процесс, и группы по оплате труда (в соответствии с частью второй пункта 33 настоящего раздела), но не более чем на 2 года, по следующей формуле:</w:t>
      </w:r>
    </w:p>
    <w:p w:rsidR="0077071A" w:rsidRPr="000A472E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141DBC" w:rsidP="0077071A">
      <w:pPr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pacing w:val="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w:rPr>
                  <w:rFonts w:ascii="Times New Roman" w:hAnsi="PT Astra Serif" w:cs="Times New Roman"/>
                  <w:sz w:val="28"/>
                  <w:szCs w:val="28"/>
                </w:rPr>
                <m:t>О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вр</m:t>
              </m:r>
            </m:sub>
          </m:sSub>
          <m:r>
            <w:rPr>
              <w:rFonts w:ascii="Cambria Math" w:hAnsi="PT Astra Serif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PT Astra Serif" w:cs="Times New Roman"/>
                  <w:sz w:val="28"/>
                  <w:szCs w:val="28"/>
                </w:rPr>
              </m:ctrlPr>
            </m:sSubPr>
            <m:e>
              <m:r>
                <w:rPr>
                  <w:rFonts w:ascii="Times New Roman" w:hAnsi="PT Astra Serif" w:cs="Times New Roman"/>
                  <w:sz w:val="28"/>
                  <w:szCs w:val="28"/>
                </w:rPr>
                <m:t>О</m:t>
              </m:r>
            </m:e>
            <m:sub>
              <m:r>
                <m:rPr>
                  <m:lit/>
                  <m:nor/>
                </m:rPr>
                <w:rPr>
                  <w:rFonts w:ascii="PT Astra Serif" w:hAnsi="PT Astra Serif" w:cs="Times New Roman"/>
                  <w:sz w:val="28"/>
                  <w:szCs w:val="28"/>
                </w:rPr>
                <m:t>ппср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Times New Roman" w:hAnsi="PT Astra Serif" w:cs="Times New Roman"/>
              <w:sz w:val="28"/>
              <w:szCs w:val="28"/>
            </w:rPr>
            <m:t>К</m:t>
          </m:r>
        </m:oMath>
      </m:oMathPara>
    </w:p>
    <w:p w:rsidR="0077071A" w:rsidRPr="000A472E" w:rsidRDefault="0077071A" w:rsidP="00FC26F3">
      <w:pPr>
        <w:shd w:val="clear" w:color="auto" w:fill="FFFFFF"/>
        <w:tabs>
          <w:tab w:val="left" w:pos="142"/>
        </w:tabs>
        <w:ind w:firstLine="567"/>
        <w:jc w:val="both"/>
        <w:rPr>
          <w:rFonts w:ascii="PT Astra Serif" w:hAnsi="PT Astra Serif" w:cs="Times New Roman"/>
          <w:spacing w:val="1"/>
          <w:sz w:val="28"/>
          <w:szCs w:val="28"/>
        </w:rPr>
      </w:pPr>
      <w:r w:rsidRPr="000A472E">
        <w:rPr>
          <w:rFonts w:ascii="PT Astra Serif" w:hAnsi="PT Astra Serif" w:cs="Times New Roman"/>
          <w:spacing w:val="1"/>
          <w:sz w:val="28"/>
          <w:szCs w:val="28"/>
        </w:rPr>
        <w:t>где:</w:t>
      </w:r>
    </w:p>
    <w:p w:rsidR="0077071A" w:rsidRPr="000A472E" w:rsidRDefault="0077071A" w:rsidP="00FC26F3">
      <w:pPr>
        <w:shd w:val="clear" w:color="auto" w:fill="FFFFFF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О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вр</w:t>
      </w:r>
      <w:r w:rsidRPr="000A472E">
        <w:rPr>
          <w:rFonts w:ascii="PT Astra Serif" w:hAnsi="PT Astra Serif" w:cs="Times New Roman"/>
          <w:sz w:val="28"/>
          <w:szCs w:val="28"/>
        </w:rPr>
        <w:tab/>
        <w:t>— оклад руководителя вновь созданного учреждения;</w:t>
      </w:r>
    </w:p>
    <w:p w:rsidR="0077071A" w:rsidRPr="000A472E" w:rsidRDefault="0077071A" w:rsidP="00FC26F3">
      <w:pPr>
        <w:tabs>
          <w:tab w:val="left" w:pos="142"/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4"/>
          <w:sz w:val="28"/>
          <w:szCs w:val="28"/>
        </w:rPr>
        <w:t>О</w:t>
      </w:r>
      <w:r w:rsidRPr="000A472E">
        <w:rPr>
          <w:rFonts w:ascii="PT Astra Serif" w:hAnsi="PT Astra Serif" w:cs="Times New Roman"/>
          <w:i/>
          <w:spacing w:val="4"/>
          <w:sz w:val="28"/>
          <w:szCs w:val="28"/>
          <w:vertAlign w:val="subscript"/>
        </w:rPr>
        <w:t>пср</w:t>
      </w:r>
      <w:r w:rsidRPr="000A472E">
        <w:rPr>
          <w:rFonts w:ascii="PT Astra Serif" w:hAnsi="PT Astra Serif" w:cs="Times New Roman"/>
          <w:spacing w:val="4"/>
          <w:sz w:val="28"/>
          <w:szCs w:val="28"/>
        </w:rPr>
        <w:t xml:space="preserve"> — </w:t>
      </w:r>
      <w:r w:rsidRPr="000A472E">
        <w:rPr>
          <w:rFonts w:ascii="PT Astra Serif" w:hAnsi="PT Astra Serif" w:cs="Times New Roman"/>
          <w:sz w:val="28"/>
          <w:szCs w:val="28"/>
        </w:rPr>
        <w:t>плановый (проектный) показатель среднего размера оклада  пед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гогических работников данного учреждения, непосредственно осуществля</w:t>
      </w:r>
      <w:r w:rsidRPr="000A472E">
        <w:rPr>
          <w:rFonts w:ascii="PT Astra Serif" w:hAnsi="PT Astra Serif" w:cs="Times New Roman"/>
          <w:sz w:val="28"/>
          <w:szCs w:val="28"/>
        </w:rPr>
        <w:t>ю</w:t>
      </w:r>
      <w:r w:rsidRPr="000A472E">
        <w:rPr>
          <w:rFonts w:ascii="PT Astra Serif" w:hAnsi="PT Astra Serif" w:cs="Times New Roman"/>
          <w:sz w:val="28"/>
          <w:szCs w:val="28"/>
        </w:rPr>
        <w:t>щих учебный процесс, устанавливаемый приказом министерства образования области;</w:t>
      </w:r>
    </w:p>
    <w:p w:rsidR="0077071A" w:rsidRPr="000A472E" w:rsidRDefault="0077071A" w:rsidP="00FC26F3">
      <w:pPr>
        <w:tabs>
          <w:tab w:val="left" w:pos="142"/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3"/>
          <w:sz w:val="28"/>
          <w:szCs w:val="28"/>
        </w:rPr>
        <w:t>К</w:t>
      </w:r>
      <w:r w:rsidRPr="000A472E">
        <w:rPr>
          <w:rFonts w:ascii="PT Astra Serif" w:hAnsi="PT Astra Serif" w:cs="Times New Roman"/>
          <w:spacing w:val="3"/>
          <w:sz w:val="28"/>
          <w:szCs w:val="28"/>
        </w:rPr>
        <w:tab/>
        <w:t xml:space="preserve">— коэффициент по группам оплаты труда руководителей 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>учрежд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>е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 xml:space="preserve">ний </w:t>
      </w:r>
      <w:r w:rsidRPr="000A472E">
        <w:rPr>
          <w:rFonts w:ascii="PT Astra Serif" w:hAnsi="PT Astra Serif" w:cs="Times New Roman"/>
          <w:sz w:val="28"/>
          <w:szCs w:val="28"/>
        </w:rPr>
        <w:t>(в соответствии с частью второй пункта 33 настоящей Методики)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>.</w:t>
      </w:r>
    </w:p>
    <w:p w:rsidR="0077071A" w:rsidRPr="000A472E" w:rsidRDefault="0077071A" w:rsidP="00FC26F3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Оклады заместителей руководителей и главных бухгалтеров учр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 xml:space="preserve">ждений устанавливаются руководителем учреждения от 50 до 90 процентов от окладов руководителей этих учреждений. </w:t>
      </w:r>
      <w:bookmarkStart w:id="46" w:name="sub_929"/>
    </w:p>
    <w:p w:rsidR="0077071A" w:rsidRPr="000A472E" w:rsidRDefault="0077071A" w:rsidP="00FC26F3">
      <w:pPr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Оклады заведующих филиалами (структурными подразделениями) учреждений устанавливаются руководителем учреждения в размере 50 проце</w:t>
      </w:r>
      <w:r w:rsidRPr="000A472E">
        <w:rPr>
          <w:rFonts w:ascii="PT Astra Serif" w:hAnsi="PT Astra Serif" w:cs="Times New Roman"/>
          <w:sz w:val="28"/>
          <w:szCs w:val="28"/>
        </w:rPr>
        <w:t>н</w:t>
      </w:r>
      <w:r w:rsidRPr="000A472E">
        <w:rPr>
          <w:rFonts w:ascii="PT Astra Serif" w:hAnsi="PT Astra Serif" w:cs="Times New Roman"/>
          <w:sz w:val="28"/>
          <w:szCs w:val="28"/>
        </w:rPr>
        <w:t>тов от окладов руководителей этих учреждений.</w:t>
      </w:r>
    </w:p>
    <w:p w:rsidR="0077071A" w:rsidRPr="000A472E" w:rsidRDefault="0077071A" w:rsidP="0077071A">
      <w:pPr>
        <w:shd w:val="clear" w:color="auto" w:fill="FFFFFF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Стимулирующие выплаты заместителям руководителей и главным бухгалтерам устанавливаются в соответствии с разделом VII Методики.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Из специальной части фонда оплаты труда административно-управленческого персонала осуществляются доплаты руководителям, замест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 xml:space="preserve">телям руководителей за наличие почетного звания, государственных наград и учёной степени в соответствии с </w:t>
      </w:r>
      <w:hyperlink r:id="rId13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Саратовской области «Об образов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нии в Саратовской области».</w:t>
      </w:r>
    </w:p>
    <w:bookmarkEnd w:id="46"/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Отнесение к группам оплаты труда руководящих работников ос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ществляется в зависимости от объёмных показателей деятельности учрежд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ния.</w:t>
      </w:r>
    </w:p>
    <w:p w:rsidR="0077071A" w:rsidRPr="000A472E" w:rsidRDefault="0077071A" w:rsidP="0077071A">
      <w:pPr>
        <w:shd w:val="clear" w:color="auto" w:fill="FFFFFF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7" w:name="sub_930"/>
      <w:bookmarkEnd w:id="47"/>
      <w:r w:rsidRPr="000A472E">
        <w:rPr>
          <w:rFonts w:ascii="PT Astra Serif" w:hAnsi="PT Astra Serif" w:cs="Times New Roman"/>
          <w:sz w:val="28"/>
          <w:szCs w:val="28"/>
        </w:rPr>
        <w:t>К объемным показателям деятельности учреждений относятся показатели, характеризующие масштаб руководства учреждением: численность работников учреждения, количество обучающихся (воспитанников),</w:t>
      </w:r>
      <w:r w:rsidRPr="000A472E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 </w:t>
      </w:r>
      <w:r w:rsidRPr="000A472E"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сменность работы у</w:t>
      </w:r>
      <w:r w:rsidRPr="000A472E"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ч</w:t>
      </w:r>
      <w:r w:rsidRPr="000A472E"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реждения</w:t>
      </w:r>
      <w:r w:rsidRPr="000A472E">
        <w:rPr>
          <w:rFonts w:ascii="PT Astra Serif" w:hAnsi="PT Astra Serif"/>
          <w:spacing w:val="1"/>
          <w:sz w:val="28"/>
          <w:szCs w:val="28"/>
          <w:shd w:val="clear" w:color="auto" w:fill="FFFFFF"/>
        </w:rPr>
        <w:t> </w:t>
      </w:r>
      <w:r w:rsidRPr="000A472E">
        <w:rPr>
          <w:rFonts w:ascii="PT Astra Serif" w:hAnsi="PT Astra Serif" w:cs="Times New Roman"/>
          <w:sz w:val="28"/>
          <w:szCs w:val="28"/>
        </w:rPr>
        <w:t>и другие показатели, значительно осложняющие работу по руков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дству учреждением.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Объем деятельности каждого учреждения при определении группы по оплате труда руководящих работников оценивается в баллах по следующим показателям:</w:t>
      </w: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03"/>
        <w:gridCol w:w="3550"/>
        <w:gridCol w:w="2579"/>
        <w:gridCol w:w="1617"/>
        <w:gridCol w:w="1125"/>
      </w:tblGrid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№ </w:t>
            </w:r>
          </w:p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ВСЕГО баллов</w:t>
            </w:r>
          </w:p>
        </w:tc>
      </w:tr>
      <w:tr w:rsidR="0077071A" w:rsidRPr="000A472E" w:rsidTr="00770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Численность обучающихся в учреждении, из них: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дети-сироты, дети, оста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шиеся без попечения род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телей;</w:t>
            </w: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дети с ограниченными во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можностями здоровья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Численность работников в учреждении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дого работника;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дополнительно за каждого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ческого работника, имеющего первую квалификационную категорию;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дополнительно за каждого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ческого работника, имеющего высшую квалификационную категорию;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дополнительно за каждого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ческого работника, имеющего ученую степень;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1,5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дополнительно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личие у работников государственных наград от 1 до 5 процентов колле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тива;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5 до 10 проце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тов;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10 до 20 проце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тов;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свыше 20 проце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Количество реализуемых образовательных программ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 программу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Количество в учреждении рабочих мест, соответс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вующих условиям труда </w:t>
            </w:r>
            <w:r w:rsidRPr="000A472E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(по результатам спецоце</w:t>
            </w:r>
            <w:r w:rsidRPr="000A472E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н</w:t>
            </w:r>
            <w:r w:rsidRPr="000A472E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ки рабочих мест)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дое рабочее место,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соответствующее условиям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оборудованных и испол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зуемых в образовательном процессе компьютерных классов, видео-, аудиоз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лов, лингафонных кабин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оборудованного лиценз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рованного медицинского кабинета, физиокабинета, стоматологического каб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подсобного хозяйства, па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никового хозяйства, возд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лываемого земельного уч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стка (не менее 0,5 га), те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лиц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и использование в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тельном процессе оборуд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ванных учебных масте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ских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и использование оборуд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ванной комнаты психол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гической разгрузки, се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сорной комнаты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различных форм организ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ции образовательного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цесса (обучение на дому, дистанционное обучение и иные формы)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 форму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бельного телевидения, 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кальной компьютерной 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оборудованного и испол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зуемого по целевому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значению, в том числе в образовательном процессе, музея, выставочного, ко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цертного залов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дый 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10, но не более 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собственной 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Количество обучающихся в учреждении, посещающих секции, кружки, студии, организованные на базе образовательных организ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ций дополнительного обр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зования детей, учреждений культуры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постоянно дейс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вующего сайта учреждения в информационно-телекоммуникационной 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 Интернет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структурных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разделений в соответствии с уставом учреждения, в том числе детских оздор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вительных лагерей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дое структурное подразделение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на базе учреждения педаг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гической практики студе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тов профессиональных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разовательных организ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дого студента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Обеспечение функцион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рования системы внутре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него мониторинга качества образования в учреждении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статуса иннов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ционной, экспериментал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ной площадки, ресурсного центра регионального (ф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дерального) уровней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учреждении групп с круглосуточным пребыванием обучающихся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наличие до 4 групп,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 и более группы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Охват выпускников учре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дения услугой постинте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натного сопровождения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расчета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numPr>
                <w:ilvl w:val="0"/>
                <w:numId w:val="10"/>
              </w:num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b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bidi="ru-RU"/>
              </w:rPr>
              <w:t>Организация подвоза уч</w:t>
            </w:r>
            <w:r w:rsidRPr="000A472E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bidi="ru-RU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  <w:lang w:bidi="ru-RU"/>
              </w:rPr>
              <w:t>щихся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21"/>
              <w:shd w:val="clear" w:color="auto" w:fill="auto"/>
              <w:spacing w:before="0" w:after="0"/>
              <w:ind w:left="220" w:hanging="220"/>
              <w:jc w:val="lef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A472E"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  <w:t>из расчета  за ка</w:t>
            </w:r>
            <w:r w:rsidRPr="000A472E"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  <w:t>ж</w:t>
            </w:r>
            <w:r w:rsidRPr="000A472E"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  <w:t>дый маршрут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71A" w:rsidRPr="000A472E" w:rsidRDefault="0077071A" w:rsidP="0077071A">
            <w:pPr>
              <w:pStyle w:val="21"/>
              <w:shd w:val="clear" w:color="auto" w:fill="auto"/>
              <w:spacing w:before="0" w:after="0"/>
              <w:rPr>
                <w:rFonts w:ascii="PT Astra Serif" w:hAnsi="PT Astra Serif"/>
                <w:sz w:val="28"/>
                <w:szCs w:val="28"/>
                <w:lang w:val="ru-RU" w:eastAsia="ru-RU" w:bidi="ru-RU"/>
              </w:rPr>
            </w:pPr>
            <w:r w:rsidRPr="000A472E">
              <w:rPr>
                <w:rStyle w:val="211pt"/>
                <w:rFonts w:ascii="PT Astra Serif" w:hAnsi="PT Astra Serif"/>
                <w:color w:val="auto"/>
                <w:sz w:val="28"/>
                <w:szCs w:val="28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bookmarkStart w:id="48" w:name="sub_931"/>
      <w:bookmarkEnd w:id="48"/>
      <w:r w:rsidRPr="000A472E">
        <w:rPr>
          <w:rFonts w:ascii="PT Astra Serif" w:hAnsi="PT Astra Serif" w:cs="Times New Roman"/>
          <w:b/>
          <w:sz w:val="28"/>
          <w:szCs w:val="28"/>
        </w:rPr>
        <w:t xml:space="preserve">Примечание: </w:t>
      </w:r>
      <w:r w:rsidRPr="000A472E">
        <w:rPr>
          <w:rFonts w:ascii="PT Astra Serif" w:hAnsi="PT Astra Serif" w:cs="Times New Roman"/>
          <w:sz w:val="28"/>
          <w:szCs w:val="28"/>
        </w:rPr>
        <w:t>При установлении группы по оплате труда руководителей ко</w:t>
      </w:r>
      <w:r w:rsidRPr="000A472E">
        <w:rPr>
          <w:rFonts w:ascii="PT Astra Serif" w:hAnsi="PT Astra Serif" w:cs="Times New Roman"/>
          <w:sz w:val="28"/>
          <w:szCs w:val="28"/>
        </w:rPr>
        <w:t>н</w:t>
      </w:r>
      <w:r w:rsidRPr="000A472E">
        <w:rPr>
          <w:rFonts w:ascii="PT Astra Serif" w:hAnsi="PT Astra Serif" w:cs="Times New Roman"/>
          <w:sz w:val="28"/>
          <w:szCs w:val="28"/>
        </w:rPr>
        <w:t>тингент обучающихся определяется по списочному составу на начало учебного года.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Учреждения относятся к I, II, III или IV группам по оплате труда руководящих работников по сумме баллов, определенных на основе указанных выше показателей деятельности, в соответствии со следующими таблицами:</w:t>
      </w:r>
    </w:p>
    <w:p w:rsidR="0077071A" w:rsidRPr="000A472E" w:rsidRDefault="0077071A" w:rsidP="0077071A">
      <w:pPr>
        <w:shd w:val="clear" w:color="auto" w:fill="FFFFFF"/>
        <w:ind w:left="720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Таблица 1.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10"/>
        <w:gridCol w:w="2552"/>
        <w:gridCol w:w="2409"/>
        <w:gridCol w:w="2278"/>
      </w:tblGrid>
      <w:tr w:rsidR="0077071A" w:rsidRPr="000A472E" w:rsidTr="0077071A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77071A" w:rsidRPr="000A472E" w:rsidTr="0077071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I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II группа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III группа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IV группа</w:t>
            </w:r>
          </w:p>
        </w:tc>
      </w:tr>
      <w:tr w:rsidR="0077071A" w:rsidRPr="000A472E" w:rsidTr="0077071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свыше 350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350 включ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250 включ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150 включ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</w:t>
            </w:r>
          </w:p>
        </w:tc>
      </w:tr>
    </w:tbl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49" w:name="sub_932"/>
      <w:bookmarkEnd w:id="49"/>
      <w:r w:rsidRPr="000A472E">
        <w:rPr>
          <w:rFonts w:ascii="PT Astra Serif" w:hAnsi="PT Astra Serif" w:cs="Times New Roman"/>
          <w:sz w:val="28"/>
          <w:szCs w:val="28"/>
        </w:rPr>
        <w:t>Группа по оплате труда руководящих работников определяется Управлением образования БМР не чаще одного раза в год в устанавливаемом им порядке на основании соответствующих документов, подтверждающих н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личие указанных объемов работы учреждения.</w:t>
      </w:r>
    </w:p>
    <w:p w:rsidR="0077071A" w:rsidRPr="000A472E" w:rsidRDefault="0077071A" w:rsidP="0077071A">
      <w:pPr>
        <w:shd w:val="clear" w:color="auto" w:fill="FFFFFF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50" w:name="sub_933"/>
      <w:bookmarkEnd w:id="50"/>
      <w:r w:rsidRPr="000A472E">
        <w:rPr>
          <w:rFonts w:ascii="PT Astra Serif" w:hAnsi="PT Astra Serif" w:cs="Times New Roman"/>
          <w:sz w:val="28"/>
          <w:szCs w:val="28"/>
        </w:rPr>
        <w:t>Группа по оплате труда руководящих работников для вновь открываемых учреждений устанавливается, исходя из плановых (проектных) показателей, но не более чем на 2 года.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При наличии других показателей, не предусмотренных в настоящем разделе, но значительно увеличивающих объем и сложность работы в учрежд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нии, суммарное количество баллов может быть увеличено учредителем за ка</w:t>
      </w:r>
      <w:r w:rsidRPr="000A472E">
        <w:rPr>
          <w:rFonts w:ascii="PT Astra Serif" w:hAnsi="PT Astra Serif" w:cs="Times New Roman"/>
          <w:sz w:val="28"/>
          <w:szCs w:val="28"/>
        </w:rPr>
        <w:t>ж</w:t>
      </w:r>
      <w:r w:rsidRPr="000A472E">
        <w:rPr>
          <w:rFonts w:ascii="PT Astra Serif" w:hAnsi="PT Astra Serif" w:cs="Times New Roman"/>
          <w:sz w:val="28"/>
          <w:szCs w:val="28"/>
        </w:rPr>
        <w:t>дый дополнительный показатель до 20 баллов.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1" w:name="sub_934"/>
      <w:bookmarkEnd w:id="51"/>
      <w:r w:rsidRPr="000A472E">
        <w:rPr>
          <w:rFonts w:ascii="PT Astra Serif" w:hAnsi="PT Astra Serif" w:cs="Times New Roman"/>
          <w:sz w:val="28"/>
          <w:szCs w:val="28"/>
        </w:rPr>
        <w:t>Конкретное количество баллов, предусмотренных по показателям с верхним пределом баллов, устанавливается управлением образования.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2" w:name="sub_935"/>
      <w:bookmarkEnd w:id="52"/>
      <w:r w:rsidRPr="000A472E">
        <w:rPr>
          <w:rFonts w:ascii="PT Astra Serif" w:hAnsi="PT Astra Serif" w:cs="Times New Roman"/>
          <w:sz w:val="28"/>
          <w:szCs w:val="28"/>
        </w:rPr>
        <w:t>При установлении группы по оплате труда руководящих работн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ков контингент обучающихся (воспитанников) в учреждениях определяется по списочному составу на начало учебного года.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3" w:name="sub_936"/>
      <w:bookmarkEnd w:id="53"/>
      <w:r w:rsidRPr="000A472E">
        <w:rPr>
          <w:rFonts w:ascii="PT Astra Serif" w:hAnsi="PT Astra Serif" w:cs="Times New Roman"/>
          <w:sz w:val="28"/>
          <w:szCs w:val="28"/>
        </w:rPr>
        <w:t>За руководителями учреждений, находящихся на капитальном р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монте, сохраняется группа по оплате труда, определенная до начала ремонта, но не более чем на один год.</w:t>
      </w:r>
    </w:p>
    <w:p w:rsidR="0077071A" w:rsidRPr="000A472E" w:rsidRDefault="0077071A" w:rsidP="0077071A">
      <w:pPr>
        <w:tabs>
          <w:tab w:val="left" w:pos="142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4" w:name="sub_937"/>
      <w:bookmarkEnd w:id="54"/>
    </w:p>
    <w:p w:rsidR="0077071A" w:rsidRDefault="0077071A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0A472E">
        <w:rPr>
          <w:rFonts w:ascii="PT Astra Serif" w:hAnsi="PT Astra Serif" w:cs="Times New Roman"/>
          <w:b/>
          <w:spacing w:val="-2"/>
          <w:sz w:val="28"/>
          <w:szCs w:val="28"/>
          <w:lang w:val="en-US"/>
        </w:rPr>
        <w:t>IX</w:t>
      </w:r>
      <w:r w:rsidRPr="000A472E">
        <w:rPr>
          <w:rFonts w:ascii="PT Astra Serif" w:hAnsi="PT Astra Serif" w:cs="Times New Roman"/>
          <w:b/>
          <w:spacing w:val="-2"/>
          <w:sz w:val="28"/>
          <w:szCs w:val="28"/>
        </w:rPr>
        <w:t>. Оплата труда иных категорий педагогических работников, учебно-вспомогательного и обслуживающего персонала</w:t>
      </w:r>
    </w:p>
    <w:p w:rsidR="00FC26F3" w:rsidRPr="000A472E" w:rsidRDefault="00FC26F3" w:rsidP="0077071A">
      <w:pPr>
        <w:shd w:val="clear" w:color="auto" w:fill="FFFFFF"/>
        <w:tabs>
          <w:tab w:val="left" w:pos="142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5" w:name="sub_1010"/>
      <w:bookmarkEnd w:id="55"/>
      <w:r w:rsidRPr="000A472E">
        <w:rPr>
          <w:rFonts w:ascii="PT Astra Serif" w:hAnsi="PT Astra Serif" w:cs="Times New Roman"/>
          <w:sz w:val="28"/>
          <w:szCs w:val="28"/>
        </w:rPr>
        <w:t>Оплата труда иных категорий педагогического персонала, учебно-вспомогательного и обслуживающего персонала устанавливается в соответс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вии с законодательством Балашовского муниципального района Саратовской области, регулирующим отношения, связанные с оплатой труда работников г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сударственных учреждений области.</w:t>
      </w:r>
    </w:p>
    <w:p w:rsidR="0077071A" w:rsidRPr="000A472E" w:rsidRDefault="0077071A" w:rsidP="0077071A">
      <w:pPr>
        <w:numPr>
          <w:ilvl w:val="0"/>
          <w:numId w:val="13"/>
        </w:numPr>
        <w:shd w:val="clear" w:color="auto" w:fill="FFFFFF"/>
        <w:tabs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56" w:name="sub_1038"/>
      <w:bookmarkEnd w:id="56"/>
      <w:r w:rsidRPr="000A472E">
        <w:rPr>
          <w:rFonts w:ascii="PT Astra Serif" w:hAnsi="PT Astra Serif" w:cs="Times New Roman"/>
          <w:sz w:val="28"/>
          <w:szCs w:val="28"/>
        </w:rPr>
        <w:t>Стимулирующие выплаты иным категориям педагогического пе</w:t>
      </w:r>
      <w:r w:rsidRPr="000A472E">
        <w:rPr>
          <w:rFonts w:ascii="PT Astra Serif" w:hAnsi="PT Astra Serif" w:cs="Times New Roman"/>
          <w:sz w:val="28"/>
          <w:szCs w:val="28"/>
        </w:rPr>
        <w:t>р</w:t>
      </w:r>
      <w:r w:rsidRPr="000A472E">
        <w:rPr>
          <w:rFonts w:ascii="PT Astra Serif" w:hAnsi="PT Astra Serif" w:cs="Times New Roman"/>
          <w:sz w:val="28"/>
          <w:szCs w:val="28"/>
        </w:rPr>
        <w:t xml:space="preserve">сонала, учебно-вспомогательного и обслуживающего персонала учреждения устанавливаются в соответствии с </w:t>
      </w:r>
      <w:hyperlink w:anchor="sub_826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 26 раздела VII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Методики.</w: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ab/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>В.В. Шатковская</w: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  <w:sectPr w:rsidR="0077071A" w:rsidRPr="000A472E" w:rsidSect="00822B26">
          <w:footerReference w:type="default" r:id="rId14"/>
          <w:pgSz w:w="11906" w:h="16838"/>
          <w:pgMar w:top="1135" w:right="848" w:bottom="1276" w:left="1440" w:header="0" w:footer="720" w:gutter="0"/>
          <w:cols w:space="720"/>
          <w:formProt w:val="0"/>
          <w:titlePg/>
          <w:docGrid w:linePitch="360"/>
        </w:sectPr>
      </w:pPr>
    </w:p>
    <w:p w:rsidR="0077071A" w:rsidRPr="000A472E" w:rsidRDefault="0077071A" w:rsidP="0077071A">
      <w:pPr>
        <w:ind w:left="8211" w:firstLine="720"/>
        <w:rPr>
          <w:rFonts w:ascii="PT Astra Serif" w:hAnsi="PT Astra Serif" w:cs="Times New Roman"/>
          <w:sz w:val="28"/>
          <w:szCs w:val="28"/>
        </w:rPr>
      </w:pPr>
      <w:bookmarkStart w:id="57" w:name="sub_1039"/>
      <w:bookmarkEnd w:id="57"/>
      <w:r w:rsidRPr="000A472E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Pr="000A472E">
        <w:rPr>
          <w:rFonts w:ascii="PT Astra Serif" w:hAnsi="PT Astra Serif" w:cs="Times New Roman"/>
          <w:sz w:val="28"/>
          <w:szCs w:val="28"/>
        </w:rPr>
        <w:t xml:space="preserve"> № 1</w:t>
      </w:r>
    </w:p>
    <w:p w:rsidR="0077071A" w:rsidRPr="000A472E" w:rsidRDefault="0077071A" w:rsidP="0077071A">
      <w:pPr>
        <w:ind w:left="8931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формирования фонда оплаты</w:t>
      </w:r>
    </w:p>
    <w:p w:rsidR="0077071A" w:rsidRPr="000A472E" w:rsidRDefault="0077071A" w:rsidP="0077071A">
      <w:pPr>
        <w:ind w:left="8931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труда и заработной платы работников</w:t>
      </w:r>
    </w:p>
    <w:p w:rsidR="0077071A" w:rsidRPr="000A472E" w:rsidRDefault="0077071A" w:rsidP="0077071A">
      <w:pPr>
        <w:ind w:left="8931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муниципальных учреждений</w:t>
      </w:r>
    </w:p>
    <w:p w:rsidR="0077071A" w:rsidRPr="000A472E" w:rsidRDefault="0077071A" w:rsidP="0077071A">
      <w:pPr>
        <w:ind w:left="8931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Балашовского муниципального района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6"/>
        </w:numPr>
        <w:ind w:hanging="720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Распределение фонда оплаты труда общеобразовательных учреждений:</w:t>
      </w:r>
    </w:p>
    <w:p w:rsidR="0077071A" w:rsidRPr="000A472E" w:rsidRDefault="0077071A" w:rsidP="0077071A">
      <w:pPr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141DBC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type id="shapetype_33" o:spid="_x0000_m1127" coordsize="21600,21600" o:spt="100" adj="0,,0" path="m,l21600,r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PT Astra Serif" w:hAnsi="PT Astra Serif" w:cs="Times New Roman"/>
          <w:sz w:val="28"/>
          <w:szCs w:val="28"/>
        </w:rPr>
        <w:pict>
          <v:group id="shape_0" o:spid="_x0000_s1080" style="position:absolute;left:0;text-align:left;margin-left:0;margin-top:0;width:743.95pt;height:330pt;z-index:251658240" coordsize="14879,6600">
            <v:rect id="_x0000_s1081" style="position:absolute;width:14878;height:6599;mso-position-horizontal-relative:char" filled="f" stroked="f" strokecolor="#3465a4">
              <v:fill o:detectmouseclick="t"/>
              <v:stroke joinstyle="round"/>
            </v:rect>
            <v:shape id="_s1051" o:spid="_x0000_s1082" type="#shapetype_33" style="position:absolute;left:11544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2" o:spid="_x0000_s1083" type="#shapetype_33" style="position:absolute;left:11543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3" o:spid="_x0000_s1084" type="#shapetype_33" style="position:absolute;left:3590;top:4017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4" o:spid="_x0000_s1085" type="#shapetype_33" style="position:absolute;left:3590;top:4016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5" o:spid="_x0000_s1086" type="#shapetype_33" style="position:absolute;left:1538;top:3156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6" o:spid="_x0000_s1087" type="#shapetype_33" style="position:absolute;left:1538;top:3157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7" o:spid="_x0000_s1088" type="#shapetype_33" style="position:absolute;left:7695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8" o:spid="_x0000_s1089" type="#shapetype_33" style="position:absolute;left:7696;top:1434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59" o:spid="_x0000_s1090" type="#shapetype_33" style="position:absolute;left:9620;top:573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60" o:spid="_x0000_s1091" type="#shapetype_33" style="position:absolute;left:9620;top:573;width:0;height:0;rotation:9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roundrect id="_s1061" o:spid="_x0000_s1092" style="position:absolute;left:808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оу</w:t>
                    </w:r>
                  </w:p>
                </w:txbxContent>
              </v:textbox>
            </v:roundrect>
            <v:roundrect id="_s1062" o:spid="_x0000_s1093" style="position:absolute;left:6157;top:860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80%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63" o:spid="_x0000_s1094" style="position:absolute;left:10005;top:860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ст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20%</w:t>
                    </w:r>
                  </w:p>
                </w:txbxContent>
              </v:textbox>
            </v:roundrect>
            <v:roundrect id="_s1064" o:spid="_x0000_s1095" style="position:absolute;left:4104;top:172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30% 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65" o:spid="_x0000_s1096" style="position:absolute;top:2582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70%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66" o:spid="_x0000_s1097" style="position:absolute;left:2052;top:3443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75%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67" o:spid="_x0000_s1098" style="position:absolute;left:2052;top:6026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25%</w:t>
                    </w:r>
                  </w:p>
                </w:txbxContent>
              </v:textbox>
            </v:roundrect>
            <v:roundrect id="_s1068" o:spid="_x0000_s1099" style="position:absolute;left:4104;top:4304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vertAlign w:val="subscript"/>
                      </w:rPr>
                      <w:t>аз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</w:rPr>
                      <w:t xml:space="preserve"> = 85,5%</w:t>
                    </w:r>
                  </w:p>
                </w:txbxContent>
              </v:textbox>
            </v:roundrect>
            <v:roundrect id="_s1069" o:spid="_x0000_s1100" style="position:absolute;left:4104;top:5165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  <w:vertAlign w:val="subscript"/>
                      </w:rPr>
                      <w:t>нз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3"/>
                      </w:rPr>
                      <w:t xml:space="preserve"> = 14,5%</w:t>
                    </w:r>
                  </w:p>
                </w:txbxContent>
              </v:textbox>
            </v:roundrect>
            <v:roundrect id="_s1070" o:spid="_x0000_s1101" style="position:absolute;left:8209;top:172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70%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71" o:spid="_x0000_s1102" style="position:absolute;left:11801;top:1721;width:3077;height:57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30% 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</v:group>
        </w:pict>
      </w:r>
      <w:r w:rsidR="0077071A" w:rsidRPr="000A472E">
        <w:rPr>
          <w:rFonts w:ascii="PT Astra Serif" w:hAnsi="PT Astra Serif" w:cs="Times New Roman"/>
          <w:sz w:val="28"/>
          <w:szCs w:val="28"/>
        </w:rPr>
        <w:br w:type="page"/>
      </w:r>
    </w:p>
    <w:p w:rsidR="0077071A" w:rsidRPr="000A472E" w:rsidRDefault="0077071A" w:rsidP="0077071A">
      <w:pPr>
        <w:numPr>
          <w:ilvl w:val="0"/>
          <w:numId w:val="6"/>
        </w:numPr>
        <w:ind w:hanging="720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lastRenderedPageBreak/>
        <w:t>Распределение фонда оплаты труда в учреждениях при исправительно-трудовых учреждениях, воспитательно-трудовых и лечебно-профильных профилакториях МВД: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141DBC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pict>
          <v:shapetype id="shapetype_34" o:spid="_x0000_m1126" coordsize="21600,21600" o:spt="100" adj="10800,,0" path="m,l@0,0@0,21600,21600,21600nfe">
            <v:stroke joinstyle="miter"/>
            <v:formulas>
              <v:f eqn="val #0"/>
            </v:formulas>
            <v:path gradientshapeok="t" o:connecttype="rect" textboxrect="0,0,21600,21600"/>
            <v:handles>
              <v:h position="@0,center"/>
            </v:handles>
          </v:shapetype>
        </w:pict>
      </w:r>
      <w:r w:rsidRPr="00141DBC">
        <w:rPr>
          <w:rFonts w:ascii="PT Astra Serif" w:hAnsi="PT Astra Serif" w:cs="Times New Roman"/>
          <w:sz w:val="28"/>
          <w:szCs w:val="28"/>
          <w:lang w:val="en-US" w:eastAsia="en-US"/>
        </w:rPr>
        <w:pict>
          <v:group id="_x0000_s1103" style="position:absolute;left:0;text-align:left;margin-left:0;margin-top:-.1pt;width:677.95pt;height:342pt;z-index:251659264" coordsize="13559,6840">
            <v:rect id="_x0000_s1104" style="position:absolute;width:13558;height:6839;mso-position-horizontal-relative:char" filled="f" stroked="f" strokecolor="#3465a4">
              <v:fill o:detectmouseclick="t"/>
              <v:stroke joinstyle="round"/>
            </v:rect>
            <v:shape id="_s1028" o:spid="_x0000_s1105" type="#shapetype_34" style="position:absolute;left:10518;top:1484;width:1638;height:298;rotation:90;flip:y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s1029" o:spid="_x0000_s1106" type="#shapetype_34" style="position:absolute;left:8883;top:1484;width:1636;height:298;rotation:270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s1030" o:spid="_x0000_s1107" type="#shapetype_33" style="position:absolute;left:3271;top:4161;width:468;height:1489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1" o:spid="_x0000_s1108" type="#shapetype_33" style="position:absolute;left:3271;top:4161;width:468;height:597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2" o:spid="_x0000_s1109" type="#shapetype_33" style="position:absolute;left:1399;top:3268;width:469;height:3273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3" o:spid="_x0000_s1110" type="#shapetype_33" style="position:absolute;left:1399;top:3270;width:469;height:595;rotation:180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4" o:spid="_x0000_s1111" type="#shapetype_33" style="position:absolute;left:2805;top:1485;width:4208;height:1487;flip:y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5" o:spid="_x0000_s1112" type="#shapetype_33" style="position:absolute;left:6545;top:1484;width:467;height:596;flip:y;mso-position-horizontal-relative:char" o:spt="100" adj="0,,0" path="m,l21600,r,21600nfe" filled="f" stroked="t" strokecolor="black" strokeweight=".79mm">
              <v:fill o:detectmouseclick="t"/>
              <v:stroke joinstyle="miter" endcap="square"/>
              <v:formulas/>
              <v:path gradientshapeok="t" o:connecttype="rect" textboxrect="0,0,21600,21600"/>
            </v:shape>
            <v:shape id="_s1036" o:spid="_x0000_s1113" type="#shapetype_34" style="position:absolute;left:8764;top:591;width:1755;height:299;rotation:90;flip:y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shape id="_s1037" o:spid="_x0000_s1114" type="#shapetype_34" style="position:absolute;left:7012;top:591;width:1754;height:299;rotation:270;mso-position-horizontal-relative:char" o:spt="100" adj="10800,,0" path="m,l@0,0@0,21600,21600,21600nfe" filled="f" stroked="t" strokecolor="black" strokeweight=".79mm">
              <v:fill o:detectmouseclick="t"/>
              <v:stroke joinstyle="miter" endcap="square"/>
              <v:formulas>
                <v:f eqn="val #0"/>
              </v:formulas>
              <v:path gradientshapeok="t" o:connecttype="rect" textboxrect="0,0,21600,21600"/>
              <v:handles>
                <v:h position="@0,center"/>
              </v:handles>
            </v:shape>
            <v:roundrect id="_s1038" o:spid="_x0000_s1115" style="position:absolute;left:7364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оу</w:t>
                    </w:r>
                  </w:p>
                </w:txbxContent>
              </v:textbox>
            </v:roundrect>
            <v:roundrect id="_s1039" o:spid="_x0000_s1116" style="position:absolute;left:5610;top:892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  <w:lang w:val="en-US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>0%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40" o:spid="_x0000_s1117" style="position:absolute;left:9117;top:892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ст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>0%</w:t>
                    </w:r>
                  </w:p>
                </w:txbxContent>
              </v:textbox>
            </v:roundrect>
            <v:roundrect id="_s1041" o:spid="_x0000_s1118" style="position:absolute;left:3740;top:1784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20% 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42" o:spid="_x0000_s1119" style="position:absolute;top:2676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80%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43" o:spid="_x0000_s1120" style="position:absolute;left:1870;top:3568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75%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44" o:spid="_x0000_s1121" style="position:absolute;left:1870;top:6245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25%</w:t>
                    </w:r>
                  </w:p>
                </w:txbxContent>
              </v:textbox>
            </v:roundrect>
            <v:roundrect id="_s1045" o:spid="_x0000_s1122" style="position:absolute;left:3740;top:4460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vertAlign w:val="subscript"/>
                      </w:rPr>
                      <w:t>аз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</w:rPr>
                      <w:t xml:space="preserve"> = 85,5%</w:t>
                    </w:r>
                  </w:p>
                </w:txbxContent>
              </v:textbox>
            </v:roundrect>
            <v:roundrect id="_s1046" o:spid="_x0000_s1123" style="position:absolute;left:3740;top:5353;width:2804;height:593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3"/>
                        <w:vertAlign w:val="subscript"/>
                      </w:rPr>
                      <w:t>нз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3"/>
                      </w:rPr>
                      <w:t xml:space="preserve"> = 14,5%</w:t>
                    </w:r>
                  </w:p>
                </w:txbxContent>
              </v:textbox>
            </v:roundrect>
            <v:roundrect id="_s1047" o:spid="_x0000_s1124" style="position:absolute;left:7481;top:1784;width:2804;height:59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80%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  <v:roundrect id="_s1048" o:spid="_x0000_s1125" style="position:absolute;left:10754;top:1784;width:2804;height:592;mso-position-horizontal-relative:char" arcsize="13107f" fillcolor="#bbe0e3" strokeweight=".26mm">
              <v:fill color2="#441f1c" o:detectmouseclick="t"/>
              <v:stroke joinstyle="miter" endcap="square"/>
              <v:textbox>
                <w:txbxContent>
                  <w:p w:rsidR="00822B26" w:rsidRDefault="00822B26" w:rsidP="0077071A">
                    <w:pPr>
                      <w:overflowPunct w:val="0"/>
                    </w:pP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ауп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ипп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увп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+ 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</w:rPr>
                      <w:t>ФОТ</w:t>
                    </w:r>
                    <w:r>
                      <w:rPr>
                        <w:rFonts w:ascii="Times New Roman" w:hAnsi="Times New Roman" w:cs="Times New Roman"/>
                        <w:i/>
                        <w:kern w:val="2"/>
                        <w:sz w:val="21"/>
                        <w:szCs w:val="22"/>
                        <w:vertAlign w:val="subscript"/>
                      </w:rPr>
                      <w:t>б оп</w:t>
                    </w:r>
                    <w:r>
                      <w:rPr>
                        <w:rFonts w:ascii="Times New Roman" w:hAnsi="Times New Roman" w:cs="Times New Roman"/>
                        <w:kern w:val="2"/>
                        <w:sz w:val="21"/>
                        <w:szCs w:val="22"/>
                      </w:rPr>
                      <w:t xml:space="preserve"> = 20% </w:t>
                    </w:r>
                  </w:p>
                  <w:p w:rsidR="00822B26" w:rsidRDefault="00822B26" w:rsidP="0077071A">
                    <w:pPr>
                      <w:overflowPunct w:val="0"/>
                    </w:pPr>
                  </w:p>
                </w:txbxContent>
              </v:textbox>
            </v:roundrect>
          </v:group>
        </w:pic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  <w:sectPr w:rsidR="0077071A" w:rsidRPr="000A472E">
          <w:footerReference w:type="default" r:id="rId15"/>
          <w:footerReference w:type="first" r:id="rId16"/>
          <w:pgSz w:w="16838" w:h="11906" w:orient="landscape"/>
          <w:pgMar w:top="1440" w:right="567" w:bottom="848" w:left="1100" w:header="0" w:footer="720" w:gutter="0"/>
          <w:cols w:space="720"/>
          <w:formProt w:val="0"/>
          <w:titlePg/>
          <w:docGrid w:linePitch="354"/>
        </w:sectPr>
      </w:pPr>
      <w:r w:rsidRPr="000A472E">
        <w:rPr>
          <w:rFonts w:ascii="PT Astra Serif" w:hAnsi="PT Astra Serif" w:cs="Times New Roman"/>
          <w:b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      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lastRenderedPageBreak/>
        <w:t>Приложение № 2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общеобразовательным программам</w:t>
      </w:r>
    </w:p>
    <w:p w:rsidR="0077071A" w:rsidRPr="000A472E" w:rsidRDefault="0077071A" w:rsidP="0077071A">
      <w:pPr>
        <w:ind w:left="4253"/>
        <w:rPr>
          <w:rFonts w:ascii="PT Astra Serif" w:hAnsi="PT Astra Serif" w:cs="Times New Roman"/>
          <w:b/>
          <w:sz w:val="28"/>
          <w:szCs w:val="28"/>
        </w:rPr>
      </w:pPr>
    </w:p>
    <w:p w:rsidR="0077071A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Рекомендуемый перечень</w:t>
      </w:r>
      <w:r w:rsidRPr="000A472E">
        <w:rPr>
          <w:rFonts w:ascii="PT Astra Serif" w:hAnsi="PT Astra Serif" w:cs="Times New Roman"/>
          <w:b/>
          <w:sz w:val="28"/>
          <w:szCs w:val="28"/>
        </w:rPr>
        <w:br/>
        <w:t>выплат компенсационного характера, включаемых в специальную часть фонда оплаты труда учреждения</w:t>
      </w:r>
    </w:p>
    <w:p w:rsidR="00FC26F3" w:rsidRPr="000A472E" w:rsidRDefault="00FC26F3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7071A" w:rsidRDefault="0077071A" w:rsidP="0077071A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Конкретные размеры компенсационных выплат устанавливаются раб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тодателем по согласованию с представительным органом работников в 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 xml:space="preserve">рядке, установленном </w:t>
      </w:r>
      <w:hyperlink r:id="rId17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 372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договором, но не ниже размеров, установленных трудовым зак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нодательством и иными нормативными правовыми актами, содержащими нормы трудового права. Компенсационные выплаты производятся в соотве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ствии с установленными коэффициентами для педагогических работников</w:t>
      </w:r>
      <w:r w:rsidR="006D58B4">
        <w:rPr>
          <w:rFonts w:ascii="PT Astra Serif" w:hAnsi="PT Astra Serif" w:cs="Times New Roman"/>
          <w:sz w:val="28"/>
          <w:szCs w:val="28"/>
        </w:rPr>
        <w:t xml:space="preserve">, непосредственно осуществляющих учебный процесс, </w:t>
      </w:r>
      <w:r w:rsidRPr="000A472E">
        <w:rPr>
          <w:rFonts w:ascii="PT Astra Serif" w:hAnsi="PT Astra Serif" w:cs="Times New Roman"/>
          <w:sz w:val="28"/>
          <w:szCs w:val="28"/>
        </w:rPr>
        <w:t>к оплате за часы ауд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торной занятости, других работников – к окладу.</w:t>
      </w:r>
    </w:p>
    <w:p w:rsidR="00FC26F3" w:rsidRPr="000A472E" w:rsidRDefault="00FC26F3" w:rsidP="0077071A">
      <w:pPr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812"/>
        <w:gridCol w:w="171"/>
        <w:gridCol w:w="3383"/>
      </w:tblGrid>
      <w:tr w:rsidR="0077071A" w:rsidRPr="000A472E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Компенсационный</w:t>
            </w:r>
          </w:p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коэффициент</w:t>
            </w:r>
          </w:p>
        </w:tc>
      </w:tr>
      <w:tr w:rsidR="0077071A" w:rsidRPr="000A472E" w:rsidTr="0077071A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  <w:u w:val="single"/>
              </w:rPr>
              <w:t>1. За работу с вредными и (или) опасными условиями труда</w:t>
            </w:r>
          </w:p>
        </w:tc>
      </w:tr>
      <w:tr w:rsidR="0077071A" w:rsidRPr="000A472E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работу с вредными и (или) опасными усл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виями труда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 соответствии со ст. 147 ТК РФ</w:t>
            </w:r>
          </w:p>
        </w:tc>
      </w:tr>
      <w:tr w:rsidR="0077071A" w:rsidRPr="000A472E" w:rsidTr="0077071A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  <w:u w:val="single"/>
              </w:rPr>
              <w:t>2. За работу в условиях труда, отклоняющихся от нормальных</w:t>
            </w:r>
          </w:p>
        </w:tc>
      </w:tr>
      <w:tr w:rsidR="0077071A" w:rsidRPr="000A472E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работу в ночное время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 менее 0,35</w:t>
            </w:r>
          </w:p>
        </w:tc>
      </w:tr>
      <w:tr w:rsidR="0077071A" w:rsidRPr="000A472E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работу в выходные и праздничные дни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 соответствии со ст. 153 ТК РФ</w:t>
            </w:r>
          </w:p>
        </w:tc>
      </w:tr>
      <w:tr w:rsidR="0077071A" w:rsidRPr="000A472E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 подряд)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0,30</w:t>
            </w:r>
          </w:p>
        </w:tc>
      </w:tr>
      <w:tr w:rsidR="0077071A" w:rsidRPr="000A472E" w:rsidTr="0077071A"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работу в оздоровительных образовательных учреждениях санаторного типа для детей, 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фицированных туберкулезом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0,25</w:t>
            </w:r>
          </w:p>
        </w:tc>
      </w:tr>
      <w:tr w:rsidR="0077071A" w:rsidRPr="000A472E" w:rsidTr="0077071A"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  <w:u w:val="single"/>
              </w:rPr>
              <w:lastRenderedPageBreak/>
              <w:t>3. За работу, не входящую в круг основных обязанностей работника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в школах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в 1-4 классах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по сл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дующим предметам в 5-11 классах:</w:t>
            </w:r>
          </w:p>
          <w:p w:rsidR="0077071A" w:rsidRPr="000A472E" w:rsidRDefault="0077071A" w:rsidP="0077071A">
            <w:pPr>
              <w:ind w:left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русский язык, родной язык (русский), литература, родная литература (русская)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0,15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по сл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дующим предметам:</w:t>
            </w:r>
          </w:p>
          <w:p w:rsidR="0077071A" w:rsidRPr="000A472E" w:rsidRDefault="0077071A" w:rsidP="0077071A">
            <w:pPr>
              <w:ind w:left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иностранный язык, математика (алге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ра, геометрия), черчение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проверку письменных работ по сл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дующим предметам:</w:t>
            </w:r>
          </w:p>
          <w:p w:rsidR="0077071A" w:rsidRPr="000A472E" w:rsidRDefault="0077071A" w:rsidP="0077071A">
            <w:pPr>
              <w:ind w:left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история, обществознание, география, биология, информатика, физика, химия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0,05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заведование кабинетами, лабораториями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заведование учебными мастерскими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0,20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 наличии комбинированных мастерских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0,35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заведование учебно-опытными (учебными) участками учреждениях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0,25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внеклассную работу по физическому во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питанию (в зависимости от количества кла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сов)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1,0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работу с библиотечным фондом учебников (в зависимости от количества экземпляров учебников)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0,20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за обслуживание работающего компьютера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0,05 за каждый компь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тер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руководство школьными методическими объединениями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0,10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 руководство районными методическими объединениями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0,15</w:t>
            </w:r>
          </w:p>
        </w:tc>
      </w:tr>
      <w:tr w:rsidR="0077071A" w:rsidRPr="000A472E" w:rsidTr="0077071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за ведение делопроизводства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0,15</w:t>
            </w:r>
          </w:p>
        </w:tc>
      </w:tr>
    </w:tbl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Педагогическим работникам за выполнение функций классного рук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водителя устанавливается выплата из расчета 40 рублей на одного обуча</w:t>
      </w:r>
      <w:r w:rsidRPr="000A472E">
        <w:rPr>
          <w:rFonts w:ascii="PT Astra Serif" w:hAnsi="PT Astra Serif" w:cs="Times New Roman"/>
          <w:sz w:val="28"/>
          <w:szCs w:val="28"/>
        </w:rPr>
        <w:t>ю</w:t>
      </w:r>
      <w:r w:rsidRPr="000A472E">
        <w:rPr>
          <w:rFonts w:ascii="PT Astra Serif" w:hAnsi="PT Astra Serif" w:cs="Times New Roman"/>
          <w:sz w:val="28"/>
          <w:szCs w:val="28"/>
        </w:rPr>
        <w:t>щегося в городской местности и 71,43 рубля - в сельской местности, но не более 1000 рублей в месяц на одного педагогического работника.</w:t>
      </w: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8" w:name="sub_1102"/>
      <w:bookmarkEnd w:id="58"/>
      <w:r w:rsidRPr="000A472E">
        <w:rPr>
          <w:rFonts w:ascii="PT Astra Serif" w:hAnsi="PT Astra Serif" w:cs="Times New Roman"/>
          <w:sz w:val="28"/>
          <w:szCs w:val="28"/>
        </w:rPr>
        <w:t>В классах (классах-комплектах) с наполняемостью менее 25 человек размер выплаты определяется пропорционально численности обучающихся из расчета на одного обучающегося:</w:t>
      </w: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9" w:name="sub_1103"/>
      <w:bookmarkEnd w:id="59"/>
      <w:r w:rsidRPr="000A472E">
        <w:rPr>
          <w:rFonts w:ascii="PT Astra Serif" w:hAnsi="PT Astra Serif" w:cs="Times New Roman"/>
          <w:sz w:val="28"/>
          <w:szCs w:val="28"/>
        </w:rPr>
        <w:t>в специальных учебно-воспитательных учреждениях для обучающихся с девиантным (общественно опасным) поведением - 100 рублей;</w:t>
      </w: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lastRenderedPageBreak/>
        <w:t>в иных учреждениях:</w:t>
      </w: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в городской местности - 50 рублей;</w:t>
      </w: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в сельской местности - 71,43 рубля</w:t>
      </w:r>
    </w:p>
    <w:p w:rsidR="0077071A" w:rsidRPr="000A472E" w:rsidRDefault="0077071A" w:rsidP="0077071A">
      <w:pPr>
        <w:pStyle w:val="formattext"/>
        <w:shd w:val="clear" w:color="auto" w:fill="FFFFFF"/>
        <w:spacing w:before="0" w:beforeAutospacing="0" w:after="0" w:afterAutospacing="0" w:line="193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</w:rPr>
      </w:pPr>
      <w:r w:rsidRPr="000A472E">
        <w:rPr>
          <w:rFonts w:ascii="PT Astra Serif" w:hAnsi="PT Astra Serif"/>
          <w:spacing w:val="1"/>
          <w:sz w:val="28"/>
          <w:szCs w:val="28"/>
        </w:rPr>
        <w:t xml:space="preserve">Педагогическим работникам </w:t>
      </w:r>
      <w:r w:rsidRPr="000A472E">
        <w:rPr>
          <w:rFonts w:ascii="PT Astra Serif" w:hAnsi="PT Astra Serif"/>
          <w:sz w:val="28"/>
          <w:szCs w:val="28"/>
        </w:rPr>
        <w:t>за выполнение функций классного рук</w:t>
      </w:r>
      <w:r w:rsidRPr="000A472E">
        <w:rPr>
          <w:rFonts w:ascii="PT Astra Serif" w:hAnsi="PT Astra Serif"/>
          <w:sz w:val="28"/>
          <w:szCs w:val="28"/>
        </w:rPr>
        <w:t>о</w:t>
      </w:r>
      <w:r w:rsidRPr="000A472E">
        <w:rPr>
          <w:rFonts w:ascii="PT Astra Serif" w:hAnsi="PT Astra Serif"/>
          <w:sz w:val="28"/>
          <w:szCs w:val="28"/>
        </w:rPr>
        <w:t>водителя</w:t>
      </w:r>
      <w:r w:rsidRPr="000A472E">
        <w:rPr>
          <w:rFonts w:ascii="PT Astra Serif" w:hAnsi="PT Astra Serif"/>
          <w:spacing w:val="1"/>
          <w:sz w:val="28"/>
          <w:szCs w:val="28"/>
        </w:rPr>
        <w:t xml:space="preserve"> устанавливается выплата за счет средств областного бюджета в пределах средств, предоставленных из федерального бюджета, определяемая из расчета 5000 рублей в месяц на одного педагогического работника, ос</w:t>
      </w:r>
      <w:r w:rsidRPr="000A472E">
        <w:rPr>
          <w:rFonts w:ascii="PT Astra Serif" w:hAnsi="PT Astra Serif"/>
          <w:spacing w:val="1"/>
          <w:sz w:val="28"/>
          <w:szCs w:val="28"/>
        </w:rPr>
        <w:t>у</w:t>
      </w:r>
      <w:r w:rsidRPr="000A472E">
        <w:rPr>
          <w:rFonts w:ascii="PT Astra Serif" w:hAnsi="PT Astra Serif"/>
          <w:spacing w:val="1"/>
          <w:sz w:val="28"/>
          <w:szCs w:val="28"/>
        </w:rPr>
        <w:t>ществляющего классное руководство (но не более размера двух выплат еж</w:t>
      </w:r>
      <w:r w:rsidRPr="000A472E">
        <w:rPr>
          <w:rFonts w:ascii="PT Astra Serif" w:hAnsi="PT Astra Serif"/>
          <w:spacing w:val="1"/>
          <w:sz w:val="28"/>
          <w:szCs w:val="28"/>
        </w:rPr>
        <w:t>е</w:t>
      </w:r>
      <w:r w:rsidRPr="000A472E">
        <w:rPr>
          <w:rFonts w:ascii="PT Astra Serif" w:hAnsi="PT Astra Serif"/>
          <w:spacing w:val="1"/>
          <w:sz w:val="28"/>
          <w:szCs w:val="28"/>
        </w:rPr>
        <w:t>месячного денежного вознаграждения одному педагогическому работнику при условии осуществления классного руководства в двух и более классах (классах-комплектах).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>по со</w:t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>циальным вопросам</w:t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ab/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ab/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ab/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ab/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ab/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ab/>
        <w:t>В.В. Шатковская</w:t>
      </w:r>
      <w:r w:rsidRPr="000A472E">
        <w:rPr>
          <w:rFonts w:ascii="PT Astra Serif" w:hAnsi="PT Astra Serif" w:cs="Times New Roman"/>
          <w:sz w:val="28"/>
          <w:szCs w:val="28"/>
        </w:rPr>
        <w:t xml:space="preserve"> </w:t>
      </w:r>
      <w:r w:rsidRPr="000A472E">
        <w:rPr>
          <w:rFonts w:ascii="PT Astra Serif" w:hAnsi="PT Astra Serif" w:cs="Times New Roman"/>
          <w:sz w:val="28"/>
          <w:szCs w:val="28"/>
        </w:rPr>
        <w:br w:type="page"/>
      </w: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lastRenderedPageBreak/>
        <w:t>Приложение № 3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общеобразовательным программам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Примерное положение </w:t>
      </w:r>
      <w:r w:rsidRPr="000A472E">
        <w:rPr>
          <w:rFonts w:ascii="PT Astra Serif" w:hAnsi="PT Astra Serif" w:cs="Times New Roman"/>
          <w:b/>
          <w:sz w:val="28"/>
          <w:szCs w:val="28"/>
        </w:rPr>
        <w:br/>
        <w:t xml:space="preserve">по установлению доплат педагогическим работникам </w:t>
      </w:r>
    </w:p>
    <w:p w:rsidR="0077071A" w:rsidRPr="000A472E" w:rsidRDefault="0077071A" w:rsidP="0077071A">
      <w:pPr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неаудиторную занятость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Доплата за неаудиторную занятость (</w:t>
      </w:r>
      <w:r w:rsidRPr="000A472E">
        <w:rPr>
          <w:rFonts w:ascii="PT Astra Serif" w:hAnsi="PT Astra Serif" w:cs="Times New Roman"/>
          <w:i/>
          <w:sz w:val="28"/>
          <w:szCs w:val="28"/>
        </w:rPr>
        <w:t>Д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нз</w:t>
      </w:r>
      <w:r w:rsidRPr="000A472E">
        <w:rPr>
          <w:rFonts w:ascii="PT Astra Serif" w:hAnsi="PT Astra Serif" w:cs="Times New Roman"/>
          <w:sz w:val="28"/>
          <w:szCs w:val="28"/>
        </w:rPr>
        <w:t>) стимулирует педагога к 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вышению эффективности воспитательной работы и неаудиторной деятельн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сти по предмету. Неаудиторная занятость включает следующие виды работы с обучающимися:</w:t>
      </w:r>
    </w:p>
    <w:p w:rsidR="0077071A" w:rsidRPr="000A472E" w:rsidRDefault="0077071A" w:rsidP="0077071A">
      <w:pPr>
        <w:numPr>
          <w:ilvl w:val="0"/>
          <w:numId w:val="5"/>
        </w:numPr>
        <w:tabs>
          <w:tab w:val="left" w:pos="1276"/>
        </w:tabs>
        <w:ind w:left="1276" w:hanging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осуществление функций классного руководителя;</w:t>
      </w:r>
    </w:p>
    <w:p w:rsidR="0077071A" w:rsidRPr="000A472E" w:rsidRDefault="0077071A" w:rsidP="0077071A">
      <w:pPr>
        <w:numPr>
          <w:ilvl w:val="0"/>
          <w:numId w:val="5"/>
        </w:numPr>
        <w:tabs>
          <w:tab w:val="left" w:pos="1276"/>
        </w:tabs>
        <w:ind w:left="1276" w:hanging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консультации и дополнительные занятия с обучающимися;</w:t>
      </w:r>
    </w:p>
    <w:p w:rsidR="0077071A" w:rsidRPr="000A472E" w:rsidRDefault="0077071A" w:rsidP="0077071A">
      <w:pPr>
        <w:numPr>
          <w:ilvl w:val="0"/>
          <w:numId w:val="5"/>
        </w:numPr>
        <w:tabs>
          <w:tab w:val="left" w:pos="1276"/>
        </w:tabs>
        <w:ind w:left="1276" w:hanging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неаудиторная предметная деятельность: подготовка обучающихся к олимпиадам, конкурсам, конференциям, смотрам и т.д.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Размер доплаты за неаудиторную занятость рассчитывается по формуле в с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ответствии с индивидуальным планом-графиком работы педагогического 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ботника:</w:t>
      </w:r>
    </w:p>
    <w:p w:rsidR="0077071A" w:rsidRPr="000A472E" w:rsidRDefault="00141DBC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m:oMath>
        <m:sSub>
          <m:sSubPr>
            <m:ctrlPr>
              <w:rPr>
                <w:rFonts w:ascii="Times New Roman" w:hAnsi="PT Astra Serif" w:cs="Times New Roman"/>
                <w:sz w:val="28"/>
                <w:szCs w:val="28"/>
              </w:rPr>
            </m:ctrlPr>
          </m:sSubPr>
          <m:e>
            <m:r>
              <w:rPr>
                <w:rFonts w:ascii="Times New Roman" w:hAnsi="PT Astra Serif" w:cs="Times New Roman"/>
                <w:sz w:val="28"/>
                <w:szCs w:val="28"/>
              </w:rPr>
              <m:t>Д</m:t>
            </m:r>
          </m:e>
          <m:sub>
            <m:r>
              <m:rPr>
                <m:lit/>
                <m:nor/>
              </m:rPr>
              <w:rPr>
                <w:rFonts w:ascii="PT Astra Serif" w:hAnsi="PT Astra Serif" w:cs="Times New Roman"/>
                <w:sz w:val="28"/>
                <w:szCs w:val="28"/>
              </w:rPr>
              <m:t>нз</m:t>
            </m:r>
          </m:sub>
        </m:sSub>
        <m:r>
          <w:rPr>
            <w:rFonts w:ascii="Times New Roman" w:hAnsi="PT Astra Serif" w:cs="Times New Roman"/>
            <w:sz w:val="28"/>
            <w:szCs w:val="28"/>
          </w:rPr>
          <m:t>=</m:t>
        </m:r>
        <m:nary>
          <m:naryPr>
            <m:chr m:val="∑"/>
            <m:ctrlPr>
              <w:rPr>
                <w:rFonts w:ascii="Times New Roman" w:hAnsi="PT Astra Serif" w:cs="Times New Roman"/>
                <w:sz w:val="28"/>
                <w:szCs w:val="28"/>
              </w:rPr>
            </m:ctrlPr>
          </m:naryPr>
          <m:sub>
            <m:r>
              <w:rPr>
                <w:rFonts w:ascii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Times New Roman" w:hAnsi="PT Astra Serif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Times New Roman" w:hAnsi="PT Astra Serif" w:cs="Times New Roman"/>
                <w:sz w:val="28"/>
                <w:szCs w:val="28"/>
              </w:rPr>
              <m:t>6</m:t>
            </m:r>
          </m:sup>
          <m:e>
            <m:sSub>
              <m:sSubPr>
                <m:ctrlPr>
                  <w:rPr>
                    <w:rFonts w:ascii="Times New Roman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С</m:t>
                </m:r>
              </m:e>
              <m:sub>
                <m:r>
                  <m:rPr>
                    <m:lit/>
                    <m:nor/>
                  </m:rPr>
                  <w:rPr>
                    <w:rFonts w:ascii="PT Astra Serif" w:hAnsi="PT Astra Serif" w:cs="Times New Roman"/>
                    <w:sz w:val="28"/>
                    <w:szCs w:val="28"/>
                  </w:rPr>
                  <m:t>тп</m:t>
                </m:r>
              </m:sub>
            </m:sSub>
            <m:r>
              <w:rPr>
                <w:rFonts w:ascii="PT Astra Serif" w:hAnsi="Times New Roman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Times New Roman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PT Astra Serif" w:hAnsi="Times New Roman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Times New Roman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Ч</m:t>
                </m:r>
              </m:e>
              <m:sub>
                <m:sSub>
                  <m:sSubPr>
                    <m:ctrlPr>
                      <w:rPr>
                        <w:rFonts w:ascii="Times New Roman" w:hAnsi="PT Astra Serif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lit/>
                        <m:nor/>
                      </m:rPr>
                      <w:rPr>
                        <w:rFonts w:ascii="PT Astra Serif" w:hAnsi="PT Astra Serif" w:cs="Times New Roman"/>
                        <w:sz w:val="28"/>
                        <w:szCs w:val="28"/>
                      </w:rPr>
                      <m:t>аз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</m:sub>
            </m:sSub>
            <m:r>
              <w:rPr>
                <w:rFonts w:ascii="PT Astra Serif" w:hAnsi="Times New Roman" w:cs="Times New Roman"/>
                <w:sz w:val="28"/>
                <w:szCs w:val="28"/>
              </w:rPr>
              <m:t>*</m:t>
            </m:r>
            <m:r>
              <w:rPr>
                <w:rFonts w:ascii="Times New Roman" w:hAnsi="PT Astra Serif" w:cs="Times New Roman"/>
                <w:sz w:val="28"/>
                <w:szCs w:val="28"/>
              </w:rPr>
              <m:t>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Times New Roman" w:hAnsi="PT Astra Serif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PT Astra Serif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77071A" w:rsidRPr="000A472E">
        <w:rPr>
          <w:rFonts w:ascii="PT Astra Serif" w:hAnsi="PT Astra Serif" w:cs="Times New Roman"/>
          <w:sz w:val="28"/>
          <w:szCs w:val="28"/>
        </w:rPr>
        <w:t>,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где:</w:t>
      </w:r>
    </w:p>
    <w:p w:rsidR="0077071A" w:rsidRPr="000A472E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С</w:t>
      </w:r>
      <w:r w:rsidRPr="000A472E">
        <w:rPr>
          <w:rFonts w:ascii="PT Astra Serif" w:hAnsi="PT Astra Serif" w:cs="Times New Roman"/>
          <w:i/>
          <w:spacing w:val="-1"/>
          <w:sz w:val="28"/>
          <w:szCs w:val="28"/>
          <w:vertAlign w:val="subscript"/>
        </w:rPr>
        <w:t>тп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расчетная стоимость ученико-часа (руб./ученико-час);</w:t>
      </w:r>
    </w:p>
    <w:p w:rsidR="0077071A" w:rsidRPr="000A472E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1"/>
          <w:sz w:val="28"/>
          <w:szCs w:val="28"/>
        </w:rPr>
        <w:t>У</w:t>
      </w:r>
      <w:r w:rsidRPr="000A472E">
        <w:rPr>
          <w:rFonts w:ascii="PT Astra Serif" w:hAnsi="PT Astra Serif" w:cs="Times New Roman"/>
          <w:i/>
          <w:spacing w:val="-1"/>
          <w:sz w:val="28"/>
          <w:szCs w:val="28"/>
          <w:vertAlign w:val="subscript"/>
          <w:lang w:val="en-US"/>
        </w:rPr>
        <w:t>i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 xml:space="preserve"> — количество обучающихся по каждой составляющей неаудиторной занятости;</w:t>
      </w:r>
    </w:p>
    <w:p w:rsidR="0077071A" w:rsidRPr="000A472E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z w:val="28"/>
          <w:szCs w:val="28"/>
        </w:rPr>
        <w:t>Ч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</w:rPr>
        <w:t>аз</w:t>
      </w:r>
      <w:r w:rsidRPr="000A472E">
        <w:rPr>
          <w:rFonts w:ascii="PT Astra Serif" w:hAnsi="PT Astra Serif" w:cs="Times New Roman"/>
          <w:i/>
          <w:sz w:val="28"/>
          <w:szCs w:val="28"/>
          <w:vertAlign w:val="subscript"/>
          <w:lang w:val="en-US"/>
        </w:rPr>
        <w:t>i</w:t>
      </w:r>
      <w:r w:rsidRPr="000A472E">
        <w:rPr>
          <w:rFonts w:ascii="PT Astra Serif" w:hAnsi="PT Astra Serif" w:cs="Times New Roman"/>
          <w:sz w:val="28"/>
          <w:szCs w:val="28"/>
        </w:rPr>
        <w:t xml:space="preserve"> — количество часов в месяц 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по каждой составляющей неаудито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р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ной занятости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;</w:t>
      </w:r>
    </w:p>
    <w:p w:rsidR="0077071A" w:rsidRPr="000A472E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-2"/>
          <w:sz w:val="28"/>
          <w:szCs w:val="28"/>
        </w:rPr>
        <w:t>А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 xml:space="preserve"> — повышающий коэффициент за квалификационную категорию пед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а</w:t>
      </w:r>
      <w:r w:rsidRPr="000A472E">
        <w:rPr>
          <w:rFonts w:ascii="PT Astra Serif" w:hAnsi="PT Astra Serif" w:cs="Times New Roman"/>
          <w:spacing w:val="-2"/>
          <w:sz w:val="28"/>
          <w:szCs w:val="28"/>
        </w:rPr>
        <w:t>гогического работника;</w:t>
      </w:r>
    </w:p>
    <w:p w:rsidR="0077071A" w:rsidRPr="000A472E" w:rsidRDefault="0077071A" w:rsidP="0077071A">
      <w:pPr>
        <w:shd w:val="clear" w:color="auto" w:fill="FFFFFF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i/>
          <w:spacing w:val="1"/>
          <w:sz w:val="28"/>
          <w:szCs w:val="28"/>
        </w:rPr>
        <w:t>К</w:t>
      </w:r>
      <w:r w:rsidRPr="000A472E">
        <w:rPr>
          <w:rFonts w:ascii="PT Astra Serif" w:hAnsi="PT Astra Serif" w:cs="Times New Roman"/>
          <w:i/>
          <w:spacing w:val="1"/>
          <w:sz w:val="28"/>
          <w:szCs w:val="28"/>
          <w:vertAlign w:val="subscript"/>
          <w:lang w:val="en-US"/>
        </w:rPr>
        <w:t>i</w:t>
      </w:r>
      <w:r w:rsidRPr="000A472E">
        <w:rPr>
          <w:rFonts w:ascii="PT Astra Serif" w:hAnsi="PT Astra Serif" w:cs="Times New Roman"/>
          <w:spacing w:val="1"/>
          <w:sz w:val="28"/>
          <w:szCs w:val="28"/>
        </w:rPr>
        <w:t xml:space="preserve"> — коэффициент за каждую составляющую неаудиторной занятости</w:t>
      </w:r>
      <w:r w:rsidRPr="000A472E">
        <w:rPr>
          <w:rFonts w:ascii="PT Astra Serif" w:hAnsi="PT Astra Serif" w:cs="Times New Roman"/>
          <w:spacing w:val="-1"/>
          <w:sz w:val="28"/>
          <w:szCs w:val="28"/>
        </w:rPr>
        <w:t>.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Индивидуальный план-график работы педагогического работника утвержд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ется руководителем учреждения.</w:t>
      </w:r>
    </w:p>
    <w:p w:rsidR="0077071A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C26F3" w:rsidRDefault="00FC26F3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C26F3" w:rsidRDefault="00FC26F3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C26F3" w:rsidRPr="000A472E" w:rsidRDefault="00FC26F3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lastRenderedPageBreak/>
        <w:t>Составляющие неаудиторной занятости педагогических работников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79"/>
        <w:gridCol w:w="6392"/>
        <w:gridCol w:w="2137"/>
      </w:tblGrid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№ (i)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Составляющая неаудиторной занятости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Коэффициент (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K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  <w:vertAlign w:val="subscript"/>
              </w:rPr>
              <w:t>i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)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 педагогическими рабо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никами, осуществляющими функции классного руководителя, культурно-массовой работы с 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чающимися (посещение театров, кинотеатров, 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зеев, выставок, организация туристических пох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дов, конкурсов, смотров, творческих и праздни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мероприятий)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1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родительских собраний и работа с 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дителями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1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1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Подготовка участников (призеров) 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ных, региональных, всероссийских олимпиад, ко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курсов, соревнований, смотров и т.п.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1,2-1,5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Консультации и дополнительные занятия с 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чающимися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0,5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Подготовка дидактических материалов и нагля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пособий к урокам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0,03</w:t>
            </w:r>
          </w:p>
        </w:tc>
      </w:tr>
      <w:tr w:rsidR="0077071A" w:rsidRPr="000A472E" w:rsidTr="0077071A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Подготовка к урокам и другим видам учебных 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нятий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0,03</w:t>
            </w:r>
          </w:p>
        </w:tc>
      </w:tr>
    </w:tbl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60" w:name="sub_2005"/>
      <w:r w:rsidRPr="000A472E">
        <w:rPr>
          <w:rFonts w:ascii="PT Astra Serif" w:hAnsi="PT Astra Serif" w:cs="Times New Roman"/>
          <w:sz w:val="28"/>
          <w:szCs w:val="28"/>
        </w:rPr>
        <w:t>Во избежание перегрузки педагогических работников и обучающихся общая аудиторная и неаудиторная занятость педагогического работника, за исключением подготовки к урокам и другим видам учебных занятий, а также подготовки дидактических материалов и наглядных пособий к урокам, не должна превышать 36 часов в неделю при одинаковой стоимости ученико-часа аудиторной и неаудиторной занятости.</w:t>
      </w:r>
      <w:bookmarkEnd w:id="60"/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0A472E" w:rsidRDefault="00FC26F3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 w:rsidR="0077071A"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В.В. Шатковская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Style w:val="a3"/>
          <w:rFonts w:ascii="PT Astra Serif" w:hAnsi="PT Astra Serif" w:cs="Times New Roman"/>
          <w:color w:val="auto"/>
          <w:sz w:val="28"/>
          <w:szCs w:val="28"/>
        </w:rPr>
      </w:pPr>
    </w:p>
    <w:p w:rsidR="0077071A" w:rsidRPr="000A472E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Style w:val="a3"/>
          <w:rFonts w:ascii="PT Astra Serif" w:hAnsi="PT Astra Serif" w:cs="Times New Roman"/>
          <w:color w:val="auto"/>
          <w:sz w:val="28"/>
          <w:szCs w:val="28"/>
        </w:rPr>
        <w:lastRenderedPageBreak/>
        <w:t>Приложение № 4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общеобразовательным программам</w:t>
      </w:r>
    </w:p>
    <w:p w:rsidR="0077071A" w:rsidRPr="000A472E" w:rsidRDefault="0077071A" w:rsidP="0077071A">
      <w:pPr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Примерное положение</w:t>
      </w:r>
      <w:r w:rsidRPr="000A472E">
        <w:rPr>
          <w:rFonts w:ascii="PT Astra Serif" w:hAnsi="PT Astra Serif" w:cs="Times New Roman"/>
          <w:b/>
          <w:sz w:val="28"/>
          <w:szCs w:val="28"/>
        </w:rPr>
        <w:br/>
        <w:t>о порядке распределения стимулирующей части фонда оплаты труда п</w:t>
      </w:r>
      <w:r w:rsidRPr="000A472E">
        <w:rPr>
          <w:rFonts w:ascii="PT Astra Serif" w:hAnsi="PT Astra Serif" w:cs="Times New Roman"/>
          <w:b/>
          <w:sz w:val="28"/>
          <w:szCs w:val="28"/>
        </w:rPr>
        <w:t>е</w:t>
      </w:r>
      <w:r w:rsidRPr="000A472E">
        <w:rPr>
          <w:rFonts w:ascii="PT Astra Serif" w:hAnsi="PT Astra Serif" w:cs="Times New Roman"/>
          <w:b/>
          <w:sz w:val="28"/>
          <w:szCs w:val="28"/>
        </w:rPr>
        <w:t>дагогических работников, имеющих аудиторную занятость</w:t>
      </w:r>
    </w:p>
    <w:p w:rsidR="0077071A" w:rsidRPr="000A472E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p w:rsidR="0077071A" w:rsidRPr="000A472E" w:rsidRDefault="0077071A" w:rsidP="0077071A">
      <w:pPr>
        <w:rPr>
          <w:sz w:val="28"/>
          <w:szCs w:val="28"/>
        </w:rPr>
      </w:pP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1" w:name="sub_1310"/>
      <w:bookmarkEnd w:id="61"/>
      <w:r w:rsidRPr="000A472E">
        <w:rPr>
          <w:rFonts w:ascii="PT Astra Serif" w:hAnsi="PT Astra Serif" w:cs="Times New Roman"/>
          <w:sz w:val="28"/>
          <w:szCs w:val="28"/>
        </w:rPr>
        <w:t>Настоящее положение (далее - Положение) разработано в целях ре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 xml:space="preserve">лизации комплексного проекта модернизации образования на территории Саратовской области в соответствии с </w:t>
      </w:r>
      <w:hyperlink r:id="rId18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Трудовым кодексом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Российской Ф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 xml:space="preserve">дерации, </w:t>
      </w:r>
      <w:hyperlink r:id="rId19">
        <w:r w:rsidRPr="000A472E">
          <w:rPr>
            <w:rStyle w:val="InternetLink"/>
            <w:rFonts w:ascii="PT Astra Serif" w:hAnsi="PT Astra Serif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A472E">
        <w:rPr>
          <w:rFonts w:ascii="PT Astra Serif" w:hAnsi="PT Astra Serif" w:cs="Times New Roman"/>
          <w:sz w:val="28"/>
          <w:szCs w:val="28"/>
        </w:rPr>
        <w:t xml:space="preserve"> «Об образовании в Российской Федерации».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2" w:name="sub_1311"/>
      <w:bookmarkEnd w:id="62"/>
      <w:r w:rsidRPr="000A472E">
        <w:rPr>
          <w:rFonts w:ascii="PT Astra Serif" w:hAnsi="PT Astra Serif" w:cs="Times New Roman"/>
          <w:sz w:val="28"/>
          <w:szCs w:val="28"/>
        </w:rPr>
        <w:t>Положение детализирует распределение стимулирующей части фонда оплаты труда педагогических работников, определяет цель усиления матер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альной заинтересованности работников учреждений в развитии творческой активности и инициативы при реализации поставленных задач в рамках ко</w:t>
      </w:r>
      <w:r w:rsidRPr="000A472E">
        <w:rPr>
          <w:rFonts w:ascii="PT Astra Serif" w:hAnsi="PT Astra Serif" w:cs="Times New Roman"/>
          <w:sz w:val="28"/>
          <w:szCs w:val="28"/>
        </w:rPr>
        <w:t>м</w:t>
      </w:r>
      <w:r w:rsidRPr="000A472E">
        <w:rPr>
          <w:rFonts w:ascii="PT Astra Serif" w:hAnsi="PT Astra Serif" w:cs="Times New Roman"/>
          <w:sz w:val="28"/>
          <w:szCs w:val="28"/>
        </w:rPr>
        <w:t>плексного проекта модернизации образования.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3" w:name="sub_1312"/>
      <w:bookmarkEnd w:id="63"/>
      <w:r w:rsidRPr="000A472E">
        <w:rPr>
          <w:rFonts w:ascii="PT Astra Serif" w:hAnsi="PT Astra Serif" w:cs="Times New Roman"/>
          <w:sz w:val="28"/>
          <w:szCs w:val="28"/>
        </w:rPr>
        <w:t>Положение включает примерный перечень критериев и показателей эффективности аудиторной и неаудиторной деятельности педагогического работника. Каждому критерию присваивается определенное максимальное количество баллов. Общая максимальная сумма баллов - 100.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4" w:name="sub_1313"/>
      <w:bookmarkEnd w:id="64"/>
      <w:r w:rsidRPr="000A472E">
        <w:rPr>
          <w:rFonts w:ascii="PT Astra Serif" w:hAnsi="PT Astra Serif" w:cs="Times New Roman"/>
          <w:sz w:val="28"/>
          <w:szCs w:val="28"/>
        </w:rPr>
        <w:t>На основе настоящего Положения администрацией учреждения с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вместно с органами общественного управления разрабатывается соответс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вующий локальный акт, определяющий перечень критериев и показателей, размер стимулирующих надбавок, порядок их расчета и выплаты. Данный локальный акт принимается общим собранием трудового коллектива, согл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совывается с профсоюзным комитетом и утверждается руководителем учр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ждения.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5" w:name="sub_1314"/>
      <w:bookmarkEnd w:id="65"/>
      <w:r w:rsidRPr="000A472E">
        <w:rPr>
          <w:rFonts w:ascii="PT Astra Serif" w:hAnsi="PT Astra Serif" w:cs="Times New Roman"/>
          <w:sz w:val="28"/>
          <w:szCs w:val="28"/>
        </w:rPr>
        <w:t>Дополнение и изменение критериев и показателей относится к комп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тенции учреждения.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6" w:name="sub_1315"/>
      <w:bookmarkEnd w:id="66"/>
      <w:r w:rsidRPr="000A472E">
        <w:rPr>
          <w:rFonts w:ascii="PT Astra Serif" w:hAnsi="PT Astra Serif" w:cs="Times New Roman"/>
          <w:sz w:val="28"/>
          <w:szCs w:val="28"/>
        </w:rPr>
        <w:t>Установление условий стимулирования, не связанных с результати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ностью труда, не допускается.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7" w:name="sub_1316"/>
      <w:bookmarkEnd w:id="67"/>
      <w:r w:rsidRPr="000A472E">
        <w:rPr>
          <w:rFonts w:ascii="PT Astra Serif" w:hAnsi="PT Astra Serif" w:cs="Times New Roman"/>
          <w:sz w:val="28"/>
          <w:szCs w:val="28"/>
        </w:rPr>
        <w:t>Расчет размеров выплат из стимулирующей части фонда оплаты труда целесообразно производить по результатам отчетных периодов.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68" w:name="sub_1317"/>
      <w:bookmarkEnd w:id="68"/>
      <w:r w:rsidRPr="000A472E">
        <w:rPr>
          <w:rFonts w:ascii="PT Astra Serif" w:hAnsi="PT Astra Serif" w:cs="Times New Roman"/>
          <w:sz w:val="28"/>
          <w:szCs w:val="28"/>
        </w:rPr>
        <w:lastRenderedPageBreak/>
        <w:t>Накопление первичных данных ведется в процессе мониторинга пр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фессиональной деятельности каждого педагогического работника.</w:t>
      </w:r>
    </w:p>
    <w:p w:rsidR="0077071A" w:rsidRPr="000A472E" w:rsidRDefault="0077071A" w:rsidP="0077071A">
      <w:pPr>
        <w:tabs>
          <w:tab w:val="left" w:pos="0"/>
          <w:tab w:val="left" w:pos="851"/>
        </w:tabs>
        <w:ind w:firstLine="567"/>
        <w:rPr>
          <w:rFonts w:ascii="PT Astra Serif" w:hAnsi="PT Astra Serif" w:cs="Times New Roman"/>
          <w:sz w:val="28"/>
          <w:szCs w:val="28"/>
        </w:rPr>
      </w:pPr>
      <w:bookmarkStart w:id="69" w:name="sub_1318"/>
      <w:bookmarkEnd w:id="69"/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II. Порядок стимулирования</w:t>
      </w:r>
    </w:p>
    <w:p w:rsidR="00FC26F3" w:rsidRPr="00FC26F3" w:rsidRDefault="00FC26F3" w:rsidP="00FC26F3"/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0" w:name="sub_1320"/>
      <w:bookmarkEnd w:id="70"/>
      <w:r w:rsidRPr="000A472E">
        <w:rPr>
          <w:rFonts w:ascii="PT Astra Serif" w:hAnsi="PT Astra Serif" w:cs="Times New Roman"/>
          <w:sz w:val="28"/>
          <w:szCs w:val="28"/>
        </w:rPr>
        <w:t>Распределение стимулирующей части фонда оплаты труда пед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гогических работников осуществляется органами общественного управления учреждения образования по представлению руководителя учреждения. Орг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ны управления учреждения создают специальную комиссию, в которую вх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дит директор учреждения, представители органов общественного управл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ния, научно-методического совета и профсоюзной организации по распред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лению стимулирующей части фонда оплаты труда педагогических работн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ков.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1" w:name="sub_1329"/>
      <w:bookmarkEnd w:id="71"/>
      <w:r w:rsidRPr="000A472E">
        <w:rPr>
          <w:rFonts w:ascii="PT Astra Serif" w:hAnsi="PT Astra Serif" w:cs="Times New Roman"/>
          <w:sz w:val="28"/>
          <w:szCs w:val="28"/>
        </w:rPr>
        <w:t>Работники учреждения самостоятельно, один раз в определенный отчетный период (Отчетный период устанавливается с 01 сентября предыд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щего года по 15 августа текущего года), заполняют портфолио результатов своей деятельности.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2" w:name="sub_13210"/>
      <w:bookmarkEnd w:id="72"/>
      <w:r w:rsidRPr="000A472E">
        <w:rPr>
          <w:rFonts w:ascii="PT Astra Serif" w:hAnsi="PT Astra Serif" w:cs="Times New Roman"/>
          <w:sz w:val="28"/>
          <w:szCs w:val="28"/>
        </w:rPr>
        <w:t>Аналитическая информация, критерии и показатели стимулир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вания, предусмотренные локальным актом учреждения, представляются на рассмотрение органов управления до 01 сентября текущего года.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3" w:name="sub_13211"/>
      <w:bookmarkEnd w:id="73"/>
      <w:r w:rsidRPr="000A472E">
        <w:rPr>
          <w:rFonts w:ascii="PT Astra Serif" w:hAnsi="PT Astra Serif" w:cs="Times New Roman"/>
          <w:sz w:val="28"/>
          <w:szCs w:val="28"/>
        </w:rPr>
        <w:t>Стимулирование педагогических работников осуществляется по балльной системе с учетом утвержденных в локальном акте критериев и п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казателей.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4" w:name="sub_13212"/>
      <w:bookmarkEnd w:id="74"/>
      <w:r w:rsidRPr="000A472E">
        <w:rPr>
          <w:rFonts w:ascii="PT Astra Serif" w:hAnsi="PT Astra Serif" w:cs="Times New Roman"/>
          <w:sz w:val="28"/>
          <w:szCs w:val="28"/>
        </w:rPr>
        <w:t>Размер стимулирующей надбавки конкретного педагогического работника определяется умножением стоимости 1 балла на их суммарное к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личество.</w:t>
      </w:r>
    </w:p>
    <w:p w:rsidR="0077071A" w:rsidRPr="000A472E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bookmarkStart w:id="75" w:name="sub_13213"/>
      <w:bookmarkEnd w:id="75"/>
    </w:p>
    <w:p w:rsidR="0077071A" w:rsidRDefault="0077071A" w:rsidP="0077071A">
      <w:pPr>
        <w:pStyle w:val="Heading1"/>
        <w:tabs>
          <w:tab w:val="left" w:pos="142"/>
        </w:tabs>
        <w:spacing w:before="0" w:after="0"/>
        <w:ind w:firstLine="567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III. Система оценки индивидуальных достижений педагогических работников</w:t>
      </w:r>
    </w:p>
    <w:p w:rsidR="00FC26F3" w:rsidRPr="00FC26F3" w:rsidRDefault="00FC26F3" w:rsidP="00FC26F3"/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6" w:name="sub_1330"/>
      <w:bookmarkEnd w:id="76"/>
      <w:r w:rsidRPr="000A472E">
        <w:rPr>
          <w:rFonts w:ascii="PT Astra Serif" w:hAnsi="PT Astra Serif" w:cs="Times New Roman"/>
          <w:sz w:val="28"/>
          <w:szCs w:val="28"/>
        </w:rPr>
        <w:t>Основными принципами оценки индивидуальных достижений педагогических работников являются: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7" w:name="sub_13314"/>
      <w:bookmarkEnd w:id="77"/>
      <w:r w:rsidRPr="000A472E">
        <w:rPr>
          <w:rFonts w:ascii="PT Astra Serif" w:hAnsi="PT Astra Serif" w:cs="Times New Roman"/>
          <w:sz w:val="28"/>
          <w:szCs w:val="28"/>
        </w:rPr>
        <w:t>единые процедура и технология оценивания;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достоверность используемых данных;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соблюдение морально-этических норм при сборе и оценивании пре</w:t>
      </w:r>
      <w:r w:rsidRPr="000A472E">
        <w:rPr>
          <w:rFonts w:ascii="PT Astra Serif" w:hAnsi="PT Astra Serif" w:cs="Times New Roman"/>
          <w:sz w:val="28"/>
          <w:szCs w:val="28"/>
        </w:rPr>
        <w:t>д</w:t>
      </w:r>
      <w:r w:rsidRPr="000A472E">
        <w:rPr>
          <w:rFonts w:ascii="PT Astra Serif" w:hAnsi="PT Astra Serif" w:cs="Times New Roman"/>
          <w:sz w:val="28"/>
          <w:szCs w:val="28"/>
        </w:rPr>
        <w:t>ставляемой информации.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Процедура, технология, структуры по оценке индивидуальных образовательных достижений педагогических работников регламентируют следующие документы: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8" w:name="sub_13315"/>
      <w:bookmarkEnd w:id="78"/>
      <w:r w:rsidRPr="000A472E">
        <w:rPr>
          <w:rFonts w:ascii="PT Astra Serif" w:hAnsi="PT Astra Serif" w:cs="Times New Roman"/>
          <w:sz w:val="28"/>
          <w:szCs w:val="28"/>
        </w:rPr>
        <w:t>федеральные и региональные нормативные и распорядительные д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кументы по организации и проведению аттестации педагогических и руков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дящих работников, ЕГЭ, независимой формы государственной (итоговой) а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тестации выпускников IX классов учреждений;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федеральные и региональные нормативные и распорядительные д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кументы по проведению лицензирования образовательной деятельности и г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сударственной аккредитации учреждений;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федеральные и региональные нормативные и распорядительные д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кументы по проведению и организации предметных олимпиад, конкурсов, соревнований, научно-практических конференций, социально значимых пр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ектов и акций;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методика формирования фонда оплаты труда и заработной платы 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ботников учреждения;</w:t>
      </w:r>
    </w:p>
    <w:p w:rsidR="0077071A" w:rsidRPr="000A472E" w:rsidRDefault="0077071A" w:rsidP="0077071A">
      <w:pPr>
        <w:numPr>
          <w:ilvl w:val="0"/>
          <w:numId w:val="12"/>
        </w:numPr>
        <w:tabs>
          <w:tab w:val="clear" w:pos="720"/>
          <w:tab w:val="left" w:pos="142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региональная программа мониторинговых исследований.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Накопление информации об индивидуальных достижениях пед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гогических работников осуществляется в портфолио.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79" w:name="sub_13316"/>
      <w:bookmarkEnd w:id="79"/>
      <w:r w:rsidRPr="000A472E">
        <w:rPr>
          <w:rFonts w:ascii="PT Astra Serif" w:hAnsi="PT Astra Serif" w:cs="Times New Roman"/>
          <w:sz w:val="28"/>
          <w:szCs w:val="28"/>
        </w:rPr>
        <w:t>Структура оценки состоит из 7 блоков.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0" w:name="sub_13317"/>
      <w:bookmarkEnd w:id="80"/>
      <w:r w:rsidRPr="000A472E">
        <w:rPr>
          <w:rFonts w:ascii="PT Astra Serif" w:hAnsi="PT Astra Serif" w:cs="Times New Roman"/>
          <w:sz w:val="28"/>
          <w:szCs w:val="28"/>
        </w:rPr>
        <w:t>Итоговый балл формируется как суммарный балл по всем крит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риям.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1" w:name="sub_13318"/>
      <w:bookmarkEnd w:id="81"/>
      <w:r w:rsidRPr="000A472E">
        <w:rPr>
          <w:rFonts w:ascii="PT Astra Serif" w:hAnsi="PT Astra Serif" w:cs="Times New Roman"/>
          <w:sz w:val="28"/>
          <w:szCs w:val="28"/>
        </w:rPr>
        <w:t>Контроль за достоверностью и своевременностью представля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мых сведений на уровне учреждения осуществляется руководителем (заме</w:t>
      </w:r>
      <w:r w:rsidRPr="000A472E">
        <w:rPr>
          <w:rFonts w:ascii="PT Astra Serif" w:hAnsi="PT Astra Serif" w:cs="Times New Roman"/>
          <w:sz w:val="28"/>
          <w:szCs w:val="28"/>
        </w:rPr>
        <w:t>с</w:t>
      </w:r>
      <w:r w:rsidRPr="000A472E">
        <w:rPr>
          <w:rFonts w:ascii="PT Astra Serif" w:hAnsi="PT Astra Serif" w:cs="Times New Roman"/>
          <w:sz w:val="28"/>
          <w:szCs w:val="28"/>
        </w:rPr>
        <w:t>тителем руководителя) учреждения.</w:t>
      </w:r>
    </w:p>
    <w:p w:rsidR="0077071A" w:rsidRPr="000A472E" w:rsidRDefault="0077071A" w:rsidP="0077071A">
      <w:pPr>
        <w:tabs>
          <w:tab w:val="left" w:pos="142"/>
        </w:tabs>
        <w:ind w:firstLine="567"/>
        <w:rPr>
          <w:rFonts w:ascii="PT Astra Serif" w:hAnsi="PT Astra Serif" w:cs="Times New Roman"/>
          <w:sz w:val="28"/>
          <w:szCs w:val="28"/>
        </w:rPr>
      </w:pPr>
      <w:bookmarkStart w:id="82" w:name="sub_13319"/>
      <w:bookmarkEnd w:id="82"/>
    </w:p>
    <w:p w:rsidR="0077071A" w:rsidRDefault="0077071A" w:rsidP="0077071A">
      <w:pPr>
        <w:pStyle w:val="Heading1"/>
        <w:tabs>
          <w:tab w:val="left" w:pos="142"/>
        </w:tabs>
        <w:spacing w:before="0" w:after="0"/>
        <w:ind w:firstLine="567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IV. Порядок определения размера стимулирующих выплат</w:t>
      </w:r>
    </w:p>
    <w:p w:rsidR="00FC26F3" w:rsidRPr="00FC26F3" w:rsidRDefault="00FC26F3" w:rsidP="00FC26F3"/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3" w:name="sub_1340"/>
      <w:bookmarkEnd w:id="83"/>
      <w:r w:rsidRPr="000A472E">
        <w:rPr>
          <w:rFonts w:ascii="PT Astra Serif" w:hAnsi="PT Astra Serif" w:cs="Times New Roman"/>
          <w:sz w:val="28"/>
          <w:szCs w:val="28"/>
        </w:rPr>
        <w:t>Расчет стимулирующих выплат производится путём подсчета баллов за отчетный период по каждому педагогическому работнику.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4" w:name="sub_13420"/>
      <w:bookmarkEnd w:id="84"/>
      <w:r w:rsidRPr="000A472E">
        <w:rPr>
          <w:rFonts w:ascii="PT Astra Serif" w:hAnsi="PT Astra Serif" w:cs="Times New Roman"/>
          <w:sz w:val="28"/>
          <w:szCs w:val="28"/>
        </w:rPr>
        <w:t>Размер стимулирующей части фонда оплаты труда педагогич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ских работников, делится на общую сумму баллов всех педагогических р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ботников, что позволяет определить денежный вес (в рублях) каждого балла.</w:t>
      </w:r>
    </w:p>
    <w:p w:rsidR="0077071A" w:rsidRPr="000A472E" w:rsidRDefault="0077071A" w:rsidP="0077071A">
      <w:pPr>
        <w:numPr>
          <w:ilvl w:val="0"/>
          <w:numId w:val="8"/>
        </w:numPr>
        <w:tabs>
          <w:tab w:val="clear" w:pos="720"/>
          <w:tab w:val="left" w:pos="142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5" w:name="sub_13421"/>
      <w:bookmarkEnd w:id="85"/>
      <w:r w:rsidRPr="000A472E">
        <w:rPr>
          <w:rFonts w:ascii="PT Astra Serif" w:hAnsi="PT Astra Serif" w:cs="Times New Roman"/>
          <w:sz w:val="28"/>
          <w:szCs w:val="28"/>
        </w:rPr>
        <w:t>Для получения размера стимулирующих выплат каждому педаг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гическому работнику показатель (денежный вес) умножается на сумму ба</w:t>
      </w:r>
      <w:r w:rsidRPr="000A472E">
        <w:rPr>
          <w:rFonts w:ascii="PT Astra Serif" w:hAnsi="PT Astra Serif" w:cs="Times New Roman"/>
          <w:sz w:val="28"/>
          <w:szCs w:val="28"/>
        </w:rPr>
        <w:t>л</w:t>
      </w:r>
      <w:r w:rsidRPr="000A472E">
        <w:rPr>
          <w:rFonts w:ascii="PT Astra Serif" w:hAnsi="PT Astra Serif" w:cs="Times New Roman"/>
          <w:sz w:val="28"/>
          <w:szCs w:val="28"/>
        </w:rPr>
        <w:t>лов каждого педагогического работника. Указанная выплата производится равными долями ежемесячно.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sz w:val="28"/>
          <w:szCs w:val="28"/>
        </w:rPr>
      </w:pPr>
      <w:bookmarkStart w:id="86" w:name="sub_13422"/>
      <w:bookmarkEnd w:id="86"/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87" w:name="sub_1350"/>
      <w:r w:rsidRPr="000A472E">
        <w:rPr>
          <w:rFonts w:ascii="PT Astra Serif" w:hAnsi="PT Astra Serif" w:cs="Times New Roman"/>
          <w:color w:val="auto"/>
          <w:sz w:val="28"/>
          <w:szCs w:val="28"/>
        </w:rPr>
        <w:t>V. Критерии и показатели качества и результативности труда педагог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и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ческих работников учреждения</w:t>
      </w:r>
      <w:bookmarkEnd w:id="87"/>
    </w:p>
    <w:p w:rsidR="00FC26F3" w:rsidRPr="00FC26F3" w:rsidRDefault="00FC26F3" w:rsidP="00FC26F3"/>
    <w:p w:rsidR="0077071A" w:rsidRPr="000A472E" w:rsidRDefault="0077071A" w:rsidP="0077071A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Критерии и показатели качества и результативности труда педагог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ческих работников учреждения определяются учреждением самостоятельно и закрепляются в локальных нормативны актах учреждения.</w: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>по социальным вопр</w:t>
      </w:r>
      <w:r w:rsidR="00B519EA">
        <w:rPr>
          <w:rFonts w:ascii="PT Astra Serif" w:hAnsi="PT Astra Serif" w:cs="Times New Roman"/>
          <w:b/>
          <w:bCs/>
          <w:sz w:val="28"/>
          <w:szCs w:val="28"/>
        </w:rPr>
        <w:t>осам</w:t>
      </w:r>
      <w:r w:rsidR="00B519E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B519E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B519E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B519EA">
        <w:rPr>
          <w:rFonts w:ascii="PT Astra Serif" w:hAnsi="PT Astra Serif" w:cs="Times New Roman"/>
          <w:b/>
          <w:bCs/>
          <w:sz w:val="28"/>
          <w:szCs w:val="28"/>
        </w:rPr>
        <w:tab/>
      </w:r>
      <w:r w:rsidR="00B519EA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C26F3">
        <w:rPr>
          <w:rFonts w:ascii="PT Astra Serif" w:hAnsi="PT Astra Serif" w:cs="Times New Roman"/>
          <w:b/>
          <w:bCs/>
          <w:sz w:val="28"/>
          <w:szCs w:val="28"/>
        </w:rPr>
        <w:t>В.В. Шатковская</w:t>
      </w:r>
    </w:p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ind w:left="3391" w:firstLine="720"/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lastRenderedPageBreak/>
        <w:t>Приложение № 5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общеобразовательным программам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Примерное положение о распределении централизованного фонда </w:t>
      </w:r>
    </w:p>
    <w:p w:rsidR="0077071A" w:rsidRPr="000A472E" w:rsidRDefault="0077071A" w:rsidP="0077071A">
      <w:pPr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стимулирования руководителей учреждений</w:t>
      </w:r>
    </w:p>
    <w:p w:rsidR="0077071A" w:rsidRPr="000A472E" w:rsidRDefault="0077071A" w:rsidP="0077071A">
      <w:pPr>
        <w:rPr>
          <w:rFonts w:ascii="PT Astra Serif" w:hAnsi="PT Astra Serif" w:cs="Times New Roman"/>
          <w:b/>
          <w:sz w:val="28"/>
          <w:szCs w:val="28"/>
        </w:rPr>
      </w:pPr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p w:rsidR="00B519EA" w:rsidRPr="00B519EA" w:rsidRDefault="00B519EA" w:rsidP="00B519EA"/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  <w:tab w:val="left" w:pos="709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8" w:name="sub_1410"/>
      <w:bookmarkEnd w:id="88"/>
      <w:r w:rsidRPr="000A472E">
        <w:rPr>
          <w:rFonts w:ascii="PT Astra Serif" w:hAnsi="PT Astra Serif" w:cs="Times New Roman"/>
          <w:sz w:val="28"/>
          <w:szCs w:val="28"/>
        </w:rPr>
        <w:t>Настоящее Положение разработано в целях усиления материальной заинтересованности руководителей учреждений в повышении качества раб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ты, развитии творческой активности и инициативы при выполнении поста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ленных задач, успешного и добросовестного исполнения должностных об</w:t>
      </w:r>
      <w:r w:rsidRPr="000A472E">
        <w:rPr>
          <w:rFonts w:ascii="PT Astra Serif" w:hAnsi="PT Astra Serif" w:cs="Times New Roman"/>
          <w:sz w:val="28"/>
          <w:szCs w:val="28"/>
        </w:rPr>
        <w:t>я</w:t>
      </w:r>
      <w:r w:rsidRPr="000A472E">
        <w:rPr>
          <w:rFonts w:ascii="PT Astra Serif" w:hAnsi="PT Astra Serif" w:cs="Times New Roman"/>
          <w:sz w:val="28"/>
          <w:szCs w:val="28"/>
        </w:rPr>
        <w:t>занностей.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  <w:tab w:val="left" w:pos="709"/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89" w:name="sub_1411"/>
      <w:bookmarkEnd w:id="89"/>
      <w:r w:rsidRPr="000A472E">
        <w:rPr>
          <w:rFonts w:ascii="PT Astra Serif" w:hAnsi="PT Astra Serif" w:cs="Times New Roman"/>
          <w:sz w:val="28"/>
          <w:szCs w:val="28"/>
        </w:rPr>
        <w:t>Стимулирование руководителей учреждений производится из средств централизованного фонда стимулирования, сформированного орг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ном управления образованием.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  <w:bookmarkStart w:id="90" w:name="sub_1412"/>
      <w:bookmarkEnd w:id="90"/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II. Условия стимулирования</w:t>
      </w:r>
    </w:p>
    <w:p w:rsidR="00B519EA" w:rsidRPr="00B519EA" w:rsidRDefault="00B519EA" w:rsidP="00B519EA"/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1" w:name="sub_1420"/>
      <w:bookmarkEnd w:id="91"/>
      <w:r w:rsidRPr="000A472E">
        <w:rPr>
          <w:rFonts w:ascii="PT Astra Serif" w:hAnsi="PT Astra Serif" w:cs="Times New Roman"/>
          <w:sz w:val="28"/>
          <w:szCs w:val="28"/>
        </w:rPr>
        <w:t>Качество и общедоступность общего образования в учреждении: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2" w:name="sub_1423"/>
      <w:bookmarkEnd w:id="92"/>
      <w:r w:rsidRPr="000A472E">
        <w:rPr>
          <w:rFonts w:ascii="PT Astra Serif" w:hAnsi="PT Astra Serif" w:cs="Times New Roman"/>
          <w:sz w:val="28"/>
          <w:szCs w:val="28"/>
        </w:rPr>
        <w:t>достижение обучающимися более высоких показателей успеваемости в сравнении с предыдущим периодом;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наличие призеров олимпиад, конкурсов, конференций разных уро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ней;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высокий уровень организации и проведения итоговой аттестации (в том числе в форме ЕГЭ, обеспечение участия в процедуре ЕГЭ обществе</w:t>
      </w:r>
      <w:r w:rsidRPr="000A472E">
        <w:rPr>
          <w:rFonts w:ascii="PT Astra Serif" w:hAnsi="PT Astra Serif" w:cs="Times New Roman"/>
          <w:sz w:val="28"/>
          <w:szCs w:val="28"/>
        </w:rPr>
        <w:t>н</w:t>
      </w:r>
      <w:r w:rsidRPr="000A472E">
        <w:rPr>
          <w:rFonts w:ascii="PT Astra Serif" w:hAnsi="PT Astra Serif" w:cs="Times New Roman"/>
          <w:sz w:val="28"/>
          <w:szCs w:val="28"/>
        </w:rPr>
        <w:t>ных наблюдателей);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высокие результаты методической деятельности (призовые места в конкурсах, конференциях);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организация и проведение семинаров, совещаний по вопросам пов</w:t>
      </w:r>
      <w:r w:rsidRPr="000A472E">
        <w:rPr>
          <w:rFonts w:ascii="PT Astra Serif" w:hAnsi="PT Astra Serif" w:cs="Times New Roman"/>
          <w:sz w:val="28"/>
          <w:szCs w:val="28"/>
        </w:rPr>
        <w:t>ы</w:t>
      </w:r>
      <w:r w:rsidRPr="000A472E">
        <w:rPr>
          <w:rFonts w:ascii="PT Astra Serif" w:hAnsi="PT Astra Serif" w:cs="Times New Roman"/>
          <w:sz w:val="28"/>
          <w:szCs w:val="28"/>
        </w:rPr>
        <w:t>шения качества образования, участие в работе методических объединений;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низкий по сравнению с региональным процент обучающихся в во</w:t>
      </w:r>
      <w:r w:rsidRPr="000A472E">
        <w:rPr>
          <w:rFonts w:ascii="PT Astra Serif" w:hAnsi="PT Astra Serif" w:cs="Times New Roman"/>
          <w:sz w:val="28"/>
          <w:szCs w:val="28"/>
        </w:rPr>
        <w:t>з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расте до 15 лет, не получивших основного общего образования в данном у</w:t>
      </w:r>
      <w:r w:rsidRPr="000A472E">
        <w:rPr>
          <w:rFonts w:ascii="PT Astra Serif" w:hAnsi="PT Astra Serif" w:cs="Times New Roman"/>
          <w:sz w:val="28"/>
          <w:szCs w:val="28"/>
        </w:rPr>
        <w:t>ч</w:t>
      </w:r>
      <w:r w:rsidRPr="000A472E">
        <w:rPr>
          <w:rFonts w:ascii="PT Astra Serif" w:hAnsi="PT Astra Serif" w:cs="Times New Roman"/>
          <w:sz w:val="28"/>
          <w:szCs w:val="28"/>
        </w:rPr>
        <w:t>реждении.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Создание условий для осуществления учебно-воспитательного процесса: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3" w:name="sub_1424"/>
      <w:bookmarkEnd w:id="93"/>
      <w:r w:rsidRPr="000A472E">
        <w:rPr>
          <w:rFonts w:ascii="PT Astra Serif" w:hAnsi="PT Astra Serif" w:cs="Times New Roman"/>
          <w:sz w:val="28"/>
          <w:szCs w:val="28"/>
        </w:rPr>
        <w:t>материально-техническая, ресурсная обеспеченность учебно-воспитательного процесса, в том числе за счет внебюджетных средств (уче</w:t>
      </w:r>
      <w:r w:rsidRPr="000A472E">
        <w:rPr>
          <w:rFonts w:ascii="PT Astra Serif" w:hAnsi="PT Astra Serif" w:cs="Times New Roman"/>
          <w:sz w:val="28"/>
          <w:szCs w:val="28"/>
        </w:rPr>
        <w:t>б</w:t>
      </w:r>
      <w:r w:rsidRPr="000A472E">
        <w:rPr>
          <w:rFonts w:ascii="PT Astra Serif" w:hAnsi="PT Astra Serif" w:cs="Times New Roman"/>
          <w:sz w:val="28"/>
          <w:szCs w:val="28"/>
        </w:rPr>
        <w:t>ное оборудование, информационно-методическое обеспечение образовател</w:t>
      </w:r>
      <w:r w:rsidRPr="000A472E">
        <w:rPr>
          <w:rFonts w:ascii="PT Astra Serif" w:hAnsi="PT Astra Serif" w:cs="Times New Roman"/>
          <w:sz w:val="28"/>
          <w:szCs w:val="28"/>
        </w:rPr>
        <w:t>ь</w:t>
      </w:r>
      <w:r w:rsidRPr="000A472E">
        <w:rPr>
          <w:rFonts w:ascii="PT Astra Serif" w:hAnsi="PT Astra Serif" w:cs="Times New Roman"/>
          <w:sz w:val="28"/>
          <w:szCs w:val="28"/>
        </w:rPr>
        <w:t>ного процесса, соответствие всем требованиям санитарных норм и норм безопасности);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обеспечение санитарно-гигиенических условий процесса обучения (температурный, световой режим, режим подачи питьевой воды и т.д.);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обеспечение комфортных санитарно-бытовых условий (наличие об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рудованных гардеробов, туалетов, мест личной гигиены и т.д.);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обеспечение выполнения требований пожарной и электробезопасн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сти, охраны труда, выполнение необходимых объемов текущего и капитал</w:t>
      </w:r>
      <w:r w:rsidRPr="000A472E">
        <w:rPr>
          <w:rFonts w:ascii="PT Astra Serif" w:hAnsi="PT Astra Serif" w:cs="Times New Roman"/>
          <w:sz w:val="28"/>
          <w:szCs w:val="28"/>
        </w:rPr>
        <w:t>ь</w:t>
      </w:r>
      <w:r w:rsidRPr="000A472E">
        <w:rPr>
          <w:rFonts w:ascii="PT Astra Serif" w:hAnsi="PT Astra Serif" w:cs="Times New Roman"/>
          <w:sz w:val="28"/>
          <w:szCs w:val="28"/>
        </w:rPr>
        <w:t>ного ремонта;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эстетические условия, оформление учреждения, кабинетов, наличие ограждения и состояние прилегающей территории.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Кадровые ресурсы учреждения: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4" w:name="sub_1425"/>
      <w:bookmarkEnd w:id="94"/>
      <w:r w:rsidRPr="000A472E">
        <w:rPr>
          <w:rFonts w:ascii="PT Astra Serif" w:hAnsi="PT Astra Serif" w:cs="Times New Roman"/>
          <w:sz w:val="28"/>
          <w:szCs w:val="28"/>
        </w:rPr>
        <w:t>укомплектованность педагогическими кадрами, их качественный с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став;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развитие педагогического творчества (участие педагогических рабо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ников и руководителей в научно-исследовательской, опытно-экспериментальной работе, конкурсах, конференциях);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стабильность педагогического коллектива, сохранение молодых сп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циалистов.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Социальный критерий: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5" w:name="sub_1426"/>
      <w:bookmarkEnd w:id="95"/>
      <w:r w:rsidRPr="000A472E">
        <w:rPr>
          <w:rFonts w:ascii="PT Astra Serif" w:hAnsi="PT Astra Serif" w:cs="Times New Roman"/>
          <w:sz w:val="28"/>
          <w:szCs w:val="28"/>
        </w:rPr>
        <w:t>отсутствие отчислений из учреждения в 1-9 классах, сохранение ко</w:t>
      </w:r>
      <w:r w:rsidRPr="000A472E">
        <w:rPr>
          <w:rFonts w:ascii="PT Astra Serif" w:hAnsi="PT Astra Serif" w:cs="Times New Roman"/>
          <w:sz w:val="28"/>
          <w:szCs w:val="28"/>
        </w:rPr>
        <w:t>н</w:t>
      </w:r>
      <w:r w:rsidRPr="000A472E">
        <w:rPr>
          <w:rFonts w:ascii="PT Astra Serif" w:hAnsi="PT Astra Serif" w:cs="Times New Roman"/>
          <w:sz w:val="28"/>
          <w:szCs w:val="28"/>
        </w:rPr>
        <w:t>тингента в 10-11 классах;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организация различных форм внеклассной работы;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снижение количества обучающихся, состоящих на учете в комиссии по делам несовершеннолетних, отсутствие преступлений и других правон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рушений, совершенных обучающимися;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высокий уровень организации каникулярного отдыха обучающихся, совершенствование форм и содержания отдыха и оздоровления детей и по</w:t>
      </w:r>
      <w:r w:rsidRPr="000A472E">
        <w:rPr>
          <w:rFonts w:ascii="PT Astra Serif" w:hAnsi="PT Astra Serif" w:cs="Times New Roman"/>
          <w:sz w:val="28"/>
          <w:szCs w:val="28"/>
        </w:rPr>
        <w:t>д</w:t>
      </w:r>
      <w:r w:rsidRPr="000A472E">
        <w:rPr>
          <w:rFonts w:ascii="PT Astra Serif" w:hAnsi="PT Astra Serif" w:cs="Times New Roman"/>
          <w:sz w:val="28"/>
          <w:szCs w:val="28"/>
        </w:rPr>
        <w:t>ростков;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занятость обучающихся во внеурочное время.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Эффективность управленческой деятельности: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6" w:name="sub_1427"/>
      <w:bookmarkEnd w:id="96"/>
      <w:r w:rsidRPr="000A472E">
        <w:rPr>
          <w:rFonts w:ascii="PT Astra Serif" w:hAnsi="PT Astra Serif" w:cs="Times New Roman"/>
          <w:sz w:val="28"/>
          <w:szCs w:val="28"/>
        </w:rPr>
        <w:t>обеспечение государственно-общественного характера управления в учреждении (наличие органов ученического самоуправления, управляющих или попечительских советов и др.);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исполнительская дисциплина (качественное ведение документации, своевременное предоставление материалов и др.);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отсутствие обоснованных обращений граждан по поводу конфлик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lastRenderedPageBreak/>
        <w:t>ных ситуаций и уровень решения конфликтных ситуаций;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призовые места в смотрах (конкурсах) федерального и регионального уровней.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Сохранение здоровья обучающихся в учреждении: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7" w:name="sub_1428"/>
      <w:bookmarkEnd w:id="97"/>
      <w:r w:rsidRPr="000A472E">
        <w:rPr>
          <w:rFonts w:ascii="PT Astra Serif" w:hAnsi="PT Astra Serif" w:cs="Times New Roman"/>
          <w:sz w:val="28"/>
          <w:szCs w:val="28"/>
        </w:rPr>
        <w:t>высокий коэффициент сохранения здоровья обучающихся;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снижение заболеваемости обучающихся по остроте зрения, наруш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нию осанки;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организация обеспечения обучающихся горячим питанием;</w:t>
      </w:r>
    </w:p>
    <w:p w:rsidR="0077071A" w:rsidRPr="000A472E" w:rsidRDefault="0077071A" w:rsidP="0077071A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организация и проведение мероприятий, способствующих сохран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нию и восстановлению психического и физического здоровья обучающихся (праздники здоровья, спартакиады, дни здоровья, туристические походы, в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енно-полевые сборы и т.п.).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0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Установление условий стимулирования, не связанных с эффективным обеспечением образовательного процесса, не допускается.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  <w:bookmarkStart w:id="98" w:name="sub_1429"/>
      <w:bookmarkEnd w:id="98"/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III. Порядок стимулирования</w:t>
      </w:r>
    </w:p>
    <w:p w:rsidR="00B519EA" w:rsidRPr="00B519EA" w:rsidRDefault="00B519EA" w:rsidP="00B519EA"/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851"/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99" w:name="sub_1430"/>
      <w:bookmarkEnd w:id="99"/>
      <w:r w:rsidRPr="000A472E">
        <w:rPr>
          <w:rFonts w:ascii="PT Astra Serif" w:hAnsi="PT Astra Serif" w:cs="Times New Roman"/>
          <w:sz w:val="28"/>
          <w:szCs w:val="28"/>
        </w:rPr>
        <w:t>Учредитель формирует комиссию по распределению стимулиру</w:t>
      </w:r>
      <w:r w:rsidRPr="000A472E">
        <w:rPr>
          <w:rFonts w:ascii="PT Astra Serif" w:hAnsi="PT Astra Serif" w:cs="Times New Roman"/>
          <w:sz w:val="28"/>
          <w:szCs w:val="28"/>
        </w:rPr>
        <w:t>ю</w:t>
      </w:r>
      <w:r w:rsidRPr="000A472E">
        <w:rPr>
          <w:rFonts w:ascii="PT Astra Serif" w:hAnsi="PT Astra Serif" w:cs="Times New Roman"/>
          <w:sz w:val="28"/>
          <w:szCs w:val="28"/>
        </w:rPr>
        <w:t>щих выплат руководителям учреждений (далее - комиссия) из числа предст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вителей учредителя, профсоюзных органов, общественности (по согласов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нию) и представляет в комиссию аналитическую информацию о показателях деятельности учреждений, являющихся основанием для стимулирования р</w:t>
      </w:r>
      <w:r w:rsidRPr="000A472E">
        <w:rPr>
          <w:rFonts w:ascii="PT Astra Serif" w:hAnsi="PT Astra Serif" w:cs="Times New Roman"/>
          <w:sz w:val="28"/>
          <w:szCs w:val="28"/>
        </w:rPr>
        <w:t>у</w:t>
      </w:r>
      <w:r w:rsidRPr="000A472E">
        <w:rPr>
          <w:rFonts w:ascii="PT Astra Serif" w:hAnsi="PT Astra Serif" w:cs="Times New Roman"/>
          <w:sz w:val="28"/>
          <w:szCs w:val="28"/>
        </w:rPr>
        <w:t>ководителей.</w:t>
      </w:r>
    </w:p>
    <w:p w:rsidR="0077071A" w:rsidRPr="000A472E" w:rsidRDefault="0077071A" w:rsidP="0077071A">
      <w:pPr>
        <w:tabs>
          <w:tab w:val="left" w:pos="709"/>
          <w:tab w:val="left" w:pos="851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00" w:name="sub_14310"/>
      <w:bookmarkEnd w:id="100"/>
      <w:r w:rsidRPr="000A472E">
        <w:rPr>
          <w:rFonts w:ascii="PT Astra Serif" w:hAnsi="PT Astra Serif" w:cs="Times New Roman"/>
          <w:sz w:val="28"/>
          <w:szCs w:val="28"/>
        </w:rPr>
        <w:t>Руководители учреждений имеют право присутствовать на заседании комиссии и давать необходимые пояснения.</w:t>
      </w:r>
    </w:p>
    <w:p w:rsidR="0077071A" w:rsidRPr="000A472E" w:rsidRDefault="0077071A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Комиссия принимает решение о стимулировании и размере стимул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рующей выплаты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учредитель издает приказ о стимулировании.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IV. Порядок определения размера стимулирующих выплат</w:t>
      </w:r>
    </w:p>
    <w:p w:rsidR="00B519EA" w:rsidRPr="00B519EA" w:rsidRDefault="00B519EA" w:rsidP="00B519EA"/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284"/>
          <w:tab w:val="left" w:pos="851"/>
          <w:tab w:val="left" w:pos="993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01" w:name="sub_1440"/>
      <w:bookmarkEnd w:id="101"/>
      <w:r w:rsidRPr="000A472E">
        <w:rPr>
          <w:rFonts w:ascii="PT Astra Serif" w:hAnsi="PT Astra Serif" w:cs="Times New Roman"/>
          <w:sz w:val="28"/>
          <w:szCs w:val="28"/>
        </w:rPr>
        <w:t>Расчет стимулирующих выплат производится путем подсчета баллов за отчетный период по каждому руководителю.</w:t>
      </w:r>
    </w:p>
    <w:p w:rsidR="0077071A" w:rsidRPr="000A472E" w:rsidRDefault="0077071A" w:rsidP="0077071A">
      <w:pPr>
        <w:tabs>
          <w:tab w:val="left" w:pos="28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02" w:name="sub_14311"/>
      <w:bookmarkEnd w:id="102"/>
      <w:r w:rsidRPr="000A472E">
        <w:rPr>
          <w:rFonts w:ascii="PT Astra Serif" w:hAnsi="PT Astra Serif" w:cs="Times New Roman"/>
          <w:sz w:val="28"/>
          <w:szCs w:val="28"/>
        </w:rPr>
        <w:t>Денежный вес (в рублях) каждого балла рассчитывается путем деления размера стимулирующей части фонда оплаты труда руководителей на кол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чество баллов всех руководителей.</w:t>
      </w:r>
    </w:p>
    <w:p w:rsidR="0077071A" w:rsidRPr="000A472E" w:rsidRDefault="0077071A" w:rsidP="0077071A">
      <w:pPr>
        <w:numPr>
          <w:ilvl w:val="0"/>
          <w:numId w:val="9"/>
        </w:numPr>
        <w:tabs>
          <w:tab w:val="clear" w:pos="720"/>
          <w:tab w:val="left" w:pos="284"/>
          <w:tab w:val="left" w:pos="851"/>
        </w:tabs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Размер стимулирующих выплат каждому руководителю учре</w:t>
      </w:r>
      <w:r w:rsidRPr="000A472E">
        <w:rPr>
          <w:rFonts w:ascii="PT Astra Serif" w:hAnsi="PT Astra Serif" w:cs="Times New Roman"/>
          <w:sz w:val="28"/>
          <w:szCs w:val="28"/>
        </w:rPr>
        <w:t>ж</w:t>
      </w:r>
      <w:r w:rsidRPr="000A472E">
        <w:rPr>
          <w:rFonts w:ascii="PT Astra Serif" w:hAnsi="PT Astra Serif" w:cs="Times New Roman"/>
          <w:sz w:val="28"/>
          <w:szCs w:val="28"/>
        </w:rPr>
        <w:t>дения рассчитывается путем умножения денежного веса 1 балла на сумму баллов каждого руководителя. Стимулирующая выплата выплачивается ра</w:t>
      </w:r>
      <w:r w:rsidRPr="000A472E">
        <w:rPr>
          <w:rFonts w:ascii="PT Astra Serif" w:hAnsi="PT Astra Serif" w:cs="Times New Roman"/>
          <w:sz w:val="28"/>
          <w:szCs w:val="28"/>
        </w:rPr>
        <w:t>в</w:t>
      </w:r>
      <w:r w:rsidRPr="000A472E">
        <w:rPr>
          <w:rFonts w:ascii="PT Astra Serif" w:hAnsi="PT Astra Serif" w:cs="Times New Roman"/>
          <w:sz w:val="28"/>
          <w:szCs w:val="28"/>
        </w:rPr>
        <w:t>ными долями ежемесячно.</w:t>
      </w:r>
    </w:p>
    <w:p w:rsidR="0077071A" w:rsidRPr="000A472E" w:rsidRDefault="0077071A" w:rsidP="0077071A">
      <w:pPr>
        <w:tabs>
          <w:tab w:val="left" w:pos="28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bookmarkStart w:id="103" w:name="sub_14412"/>
      <w:bookmarkEnd w:id="103"/>
      <w:r w:rsidRPr="000A472E">
        <w:rPr>
          <w:rFonts w:ascii="PT Astra Serif" w:hAnsi="PT Astra Serif" w:cs="Times New Roman"/>
          <w:sz w:val="28"/>
          <w:szCs w:val="28"/>
        </w:rPr>
        <w:t>Отпуск оплачивается исходя из средней заработной платы руководителя учреждения, в которой учтены стимулирующие выплаты. Период после о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пуска до начала учебных занятий оплачивается исходя из установленной з</w:t>
      </w:r>
      <w:r w:rsidRPr="000A472E">
        <w:rPr>
          <w:rFonts w:ascii="PT Astra Serif" w:hAnsi="PT Astra Serif" w:cs="Times New Roman"/>
          <w:sz w:val="28"/>
          <w:szCs w:val="28"/>
        </w:rPr>
        <w:t>а</w:t>
      </w:r>
      <w:r w:rsidRPr="000A472E">
        <w:rPr>
          <w:rFonts w:ascii="PT Astra Serif" w:hAnsi="PT Astra Serif" w:cs="Times New Roman"/>
          <w:sz w:val="28"/>
          <w:szCs w:val="28"/>
        </w:rPr>
        <w:t>работной платы руководителя учреждения с учетом стимулирующих выплат.</w:t>
      </w:r>
    </w:p>
    <w:p w:rsidR="0077071A" w:rsidRPr="000A472E" w:rsidRDefault="0077071A" w:rsidP="00B519EA">
      <w:pPr>
        <w:jc w:val="center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lastRenderedPageBreak/>
        <w:t>V. Критерии и показатели распределения централизованного фонда стимулирования руководителей учреждений</w:t>
      </w:r>
    </w:p>
    <w:p w:rsidR="0077071A" w:rsidRPr="000A472E" w:rsidRDefault="0077071A" w:rsidP="0077071A">
      <w:pPr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1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46"/>
        <w:gridCol w:w="2302"/>
        <w:gridCol w:w="2100"/>
        <w:gridCol w:w="2096"/>
        <w:gridCol w:w="1499"/>
        <w:gridCol w:w="1141"/>
      </w:tblGrid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Индикаторы и их вес в ба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л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Подтве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ждающие д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Сам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Оце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ка</w:t>
            </w:r>
          </w:p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эк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перта</w:t>
            </w:r>
          </w:p>
        </w:tc>
      </w:tr>
      <w:tr w:rsidR="0077071A" w:rsidRPr="000A472E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Критерий I: Эффективность обеспечения доступности качественного образования</w:t>
            </w: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4-х кла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сов, подтве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дивших годовую отметку на Вс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российских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верочных раб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80-100%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60-79%-2,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40-59% - 1,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40%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Информация, подписанная руководителем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9-х кла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сов, подтве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дивших годовую отметку на гос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дарственной итоговой атт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стации  по всем сдаваемым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80-100%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60-79%-2,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40-59% - 1,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40%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Информация, подписанная руководителем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9-х кла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сов от числа 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пущенных до 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сударственной итоговой атт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стации, пол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чивших аттестат об основном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щем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нии (на 1 се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тября текущего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100%  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100%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10-11 классов, охв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ченных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фильным обуч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нием, на начало текущего уче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ного года, в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щем числе 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чающихся 10-11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100%- 3,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75%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50до 75% -1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Отношение среднего балла ЕГЭ по обяз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тельным предм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там (в расчете на 1 предмет)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 10% выпус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ников с лучшими результатами ЕГЭ к среднему баллу ЕГЭ (в расчете на 1 предмет)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 10% выпус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ников с худш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ми результатами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2 - 3,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2 до 3-1.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3- 0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Достижение 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нимального 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личества баллов 100% участников ЕГЭ по предм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там по выбору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по 4 и более предметам-3,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 3 преметам-2,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 2предметам-1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водителем, 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пия протокола проверки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Результаты сд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 обучающим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ся 11(12) классов ЕГЭ по предм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там по выбору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трети  обучающихся, сдававших ЕГЭ по предметам по выбору 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лучили 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дый экзамен: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70 и более ба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лов- 3,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от 60 до 70баллов-2.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водителем, 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пия протокола проверки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11(12)-х классов от числа допущенных до государственной итоговой атт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стации, пол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чивших аттестат  о среднем общем образовании  (на 1 сентября тек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100%  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100%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11 кла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сов, награжде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медалью «За особые успехи в учении»,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бравших по всем предметам, сданным в фо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 ЕГЭ, 70 и 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лее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100%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100%-0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прот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кола проверки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Для участников школьного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 40%-0,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40%-50%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50%-2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 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ность участия обучающихся во Всероссийской олимпиаде школьн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ков(наличие призеров и поб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дителей)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российский уровень-3,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 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ниципальный уровень-1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по критерию 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32баллов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Обеспечение современных условий организации образов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тельного процесса</w:t>
            </w: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 в 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реждении раб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тающих систем канализации, 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рячего и холо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ного водосна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жения, пищебл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да - 1,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Копия акта приемки ОУ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оп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ративном упра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лении более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ного учебного корпуса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– 0,5 (за 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ждый корпус),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ждении дейс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вующей пожа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ной сигнализ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ции, специал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зированой охр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ны, системы 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деонаблюдения, оборудования «Стрелец - 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ниторинг»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-0,5(за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дый вид),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копии договоров на обслуживание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ОУ медицинского кабинета, имеющего сан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тарно-эпидемиолог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ческое заключ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ние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- 1,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закл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чения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ждении кабинета физики,  кабин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та химии, соо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ветствующим  современным требованиям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- 1(за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дый кабинет),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щихся,  обесп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ченных полным комплектом учебников из фонда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да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пункта проведения э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замена в период проведения 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сударственной итоговой атт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-5,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на базе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дения  разли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меропри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тий (семинары, олимпиады школьников, конференции,   соревнования, конкурсы «Моя физика», «Я 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следователь»)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уровень-2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критерию  I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1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Кадровый потенциал образовательного учреждения</w:t>
            </w: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Укомплектова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ность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дения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ческими кадр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ми, имеющими соответству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щее образование и преподающих предметы по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100% 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свыше 80% -2,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70%-80%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70%- 0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Список педаг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гических 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ботников с указанием сп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циальности по диплому и преподаваем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го предмета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ОУ педагога-психолога, соц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ального педаг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га,  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- 1 (за ка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дую дол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ность),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штатного ра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писания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ков, имеющих высшую квал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фикационную категорию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свыше 50%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30%-50%-2,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10%-30%-1,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10 %-0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копии аттестацио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листов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ков, имеющих первую квал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фикационную категорию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свыше 70%-3,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40%-70%-2,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20%-40%-1,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20%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копии аттестацио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листов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ков, прошедших курсы повыш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ния квалифик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ции,  професси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нальную пер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подготовку  в течение после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них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100% 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80 -2,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60%-80%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60%-0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копии удостоверений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ков в возрасте до 30лет (на начало текущего уче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ного года)  в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свыше  40%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30%-40%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20%-30%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20%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педаг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гических рабо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ников, привл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каемых в качес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ве 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экспертов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 (членов пре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метных коми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сий,  членов 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ри и т.п.) при проведении ГИА, итогового сочинения (и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ложения), вс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российской олимпиады школьников,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учно - практич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ских конфере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да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педаг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гических рабо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ников в очных конкурсах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фессионального мастерства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всероссийский уровень -3,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региональный уровень -2,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учас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ников-0,5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Подтве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ждающий 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кумент участия педагогов  в конкурсах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работн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ков, лично пре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ставивших свой опыт в рамках муниципальных, региональных,  Всероссийских мероприятий (открытые ур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ки,  меропри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тия, мастер кла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сы и т.п)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50%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30% - 50%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10%-30%-1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Подтве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ждающий 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кумент участия педагогов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критерию  I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Создание условий для сохранения здоровья участников обр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зовательного процесса </w:t>
            </w: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обр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зовательной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ганизации ко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плексных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грамм  оздоро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ления  (на нач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 текущего 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Копии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дения, пол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чающих горячее питание в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школьной стол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более 90%- 2,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50%-90% -1,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менее 50%-0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зафи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сированных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счастных случ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ев во время учебно-воспитательного процесса  с 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чающимися и работниками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нет-2,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Организация 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боты в летний период лагеря с дневным преб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ванием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 смены-2,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1смена-1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Выписка из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ность выполн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ния обучающ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мися нормативов ВФСК «ГТО» (наличие знаков)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рук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водителем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критерию  I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Формирование системы воспитательной работы</w:t>
            </w: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Динамика кол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чества обуча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щихся,  состо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щих на учете в ОДН, КДН (в сравнении с ан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логичным п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риодом пред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ы</w:t>
            </w: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дущего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снижение или отсутствие 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сохранение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увеличение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спектором ОДН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щихся, зан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мающихся в спортивных кружках и се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циях в общем числе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тельного учре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дения (на начало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текущего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свыше 50% - 3,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 40% до 50%-2,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20% -40% 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Информация о кружках и се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циях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Доля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щихся, зан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мающихся в творческих 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ъ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единениях, кружках  дейс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вующих в учр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ждении (за 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ключением вн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урочной де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тельности, 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дусмотренной учебным пл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более 50%-3,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40%-50% - 2,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20%-40% 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Информация о кружковой 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нятости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 в очных интеллектуал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конкурсных мероприятиях 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всероссийский уровень-3,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диплома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мер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приятиях худ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жественно - э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тетической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правленности 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всероссийский уровень-3,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диплома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мер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приятиях вое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но-патриотической, экологической , туристско-краеведческой направленности (победители и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всероссийский уровень-3,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Копия диплома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спо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тивных состяз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ниях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(победители и призеры)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всероссийский уровень-3,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уровень-1,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-0,5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диплома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по критерию  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9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Критерий 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0A472E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: Эффективность управленческой деятельности</w:t>
            </w: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Выполнение 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ниципального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отчета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у ОУ сайта, обновля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мого не реже 2раз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имеется и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новляется-1,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имеется, но не  обновляется -0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Скрин-шот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на са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 ОУ матери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лов самообсл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дования  и ф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нансово-хозяйственной деятельности (на 1 августа тек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щего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Скрин-шот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обоснованных жалоб, обращ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ний в выш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стоящие органы управления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разованием (о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ганы власти) по конфликтным ситуациям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чальником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дела кадрово-правовой службы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Организация 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боты по устр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нению предп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саний  надзорно-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контрольных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отсутствие предписаний по результатам проверок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выполнение в полном объеме мероприятий по выполн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нию предпис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ний -2, 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предписание не выполнено-0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Копия журнала учета пров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рок,  копии предписаний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учр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ждении органа государственно - общественного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Локальный акт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и 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тивная деятел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ность органов ученического самоуправления, молодежных общественных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Локальный акт, справка о де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тельности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 ОУ в инновационной деятельности (учреждение 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ляется пилотной   или стажирово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ной  площадкой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статуса ресурсного це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нет-0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Копия приказа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Личная общес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венная акти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ность руковод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теля образов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тельной орган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четном пери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 личных 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ступлений на  мероприятиях регионального уровня 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муниципальн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го уровня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ликаций в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фессиональных периодических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изданиях-2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(выставляется мах возмо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ж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ный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Копии публ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каций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Создание поз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тивного имиджа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СМИ в отче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ном периоде публикаций о деятельности ОУ-1,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поз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тивных репо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тажей  на ТВ-1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Копии публ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каций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 отз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вов родителей  о деятельности ОУ  на сайте </w:t>
            </w:r>
            <w:r w:rsidRPr="000A472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bas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0A472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gov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0A472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положител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ные отзывы-2,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отрицательные отзывы-0,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-0.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Скрин-шот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(стр.-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ди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циплинарных взысканий за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-1,</w:t>
            </w:r>
          </w:p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Справка, 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писанная 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чальником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дела кадрово-правовой службы (стр.-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по критерию  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77071A" w:rsidRPr="000A472E" w:rsidTr="0077071A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Итого по критериям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I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122(100%)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snapToGri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77071A" w:rsidRPr="000A472E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Default="0077071A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2B26" w:rsidRPr="000A472E" w:rsidRDefault="00822B26" w:rsidP="0077071A">
      <w:pPr>
        <w:shd w:val="clear" w:color="auto" w:fill="FFFFFF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0A472E" w:rsidRDefault="00B519EA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 w:rsidR="0077071A"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В.В. Шатковская</w:t>
      </w: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7071A" w:rsidRPr="000A472E" w:rsidRDefault="0077071A" w:rsidP="0077071A">
      <w:pPr>
        <w:widowControl/>
        <w:autoSpaceDE/>
        <w:rPr>
          <w:rStyle w:val="a3"/>
          <w:rFonts w:ascii="PT Astra Serif" w:hAnsi="PT Astra Serif" w:cs="Times New Roman"/>
          <w:color w:val="auto"/>
          <w:sz w:val="28"/>
          <w:szCs w:val="28"/>
        </w:rPr>
      </w:pPr>
      <w:bookmarkStart w:id="104" w:name="_GoBack"/>
      <w:bookmarkEnd w:id="104"/>
      <w:r w:rsidRPr="000A472E">
        <w:rPr>
          <w:rStyle w:val="a3"/>
          <w:rFonts w:ascii="PT Astra Serif" w:hAnsi="PT Astra Serif" w:cs="Times New Roman"/>
          <w:color w:val="auto"/>
          <w:sz w:val="28"/>
          <w:szCs w:val="28"/>
        </w:rPr>
        <w:br w:type="page"/>
      </w:r>
    </w:p>
    <w:p w:rsidR="0077071A" w:rsidRPr="000A472E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Style w:val="a3"/>
          <w:rFonts w:ascii="PT Astra Serif" w:hAnsi="PT Astra Serif" w:cs="Times New Roman"/>
          <w:color w:val="auto"/>
          <w:sz w:val="28"/>
          <w:szCs w:val="28"/>
        </w:rPr>
        <w:lastRenderedPageBreak/>
        <w:t>Приложение № 6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общеобразовательным программам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Примерное положение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br/>
        <w:t xml:space="preserve">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 учреждения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numPr>
          <w:ilvl w:val="1"/>
          <w:numId w:val="4"/>
        </w:numPr>
        <w:ind w:left="709" w:hanging="709"/>
        <w:jc w:val="both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sz w:val="28"/>
          <w:szCs w:val="28"/>
        </w:rPr>
        <w:t>Показатели и критерии стимулирования заместителей руководителя, иных категорий педагогического персонала, учебно-вспомогательного и обслуживающего персонала учреждения устанавливаются учрежд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нием по согласованию с органом государственно-общественного управления и профсоюзным органом.</w:t>
      </w:r>
    </w:p>
    <w:p w:rsidR="0077071A" w:rsidRPr="000A472E" w:rsidRDefault="0077071A" w:rsidP="0077071A">
      <w:pPr>
        <w:numPr>
          <w:ilvl w:val="1"/>
          <w:numId w:val="4"/>
        </w:numPr>
        <w:ind w:left="709" w:hanging="709"/>
        <w:jc w:val="both"/>
        <w:rPr>
          <w:rFonts w:ascii="PT Astra Serif" w:hAnsi="PT Astra Serif" w:cs="Times New Roman"/>
          <w:sz w:val="28"/>
          <w:szCs w:val="28"/>
        </w:rPr>
      </w:pPr>
      <w:bookmarkStart w:id="105" w:name="sub_1501"/>
      <w:bookmarkEnd w:id="105"/>
      <w:r w:rsidRPr="000A472E">
        <w:rPr>
          <w:rFonts w:ascii="PT Astra Serif" w:hAnsi="PT Astra Serif" w:cs="Times New Roman"/>
          <w:sz w:val="28"/>
          <w:szCs w:val="28"/>
        </w:rPr>
        <w:t>Порядок определения размера стимулирующих выплат и сроки выплат устанавливаются аналогично порядку, установленному для руковод</w:t>
      </w:r>
      <w:r w:rsidRPr="000A472E">
        <w:rPr>
          <w:rFonts w:ascii="PT Astra Serif" w:hAnsi="PT Astra Serif" w:cs="Times New Roman"/>
          <w:sz w:val="28"/>
          <w:szCs w:val="28"/>
        </w:rPr>
        <w:t>и</w:t>
      </w:r>
      <w:r w:rsidRPr="000A472E">
        <w:rPr>
          <w:rFonts w:ascii="PT Astra Serif" w:hAnsi="PT Astra Serif" w:cs="Times New Roman"/>
          <w:sz w:val="28"/>
          <w:szCs w:val="28"/>
        </w:rPr>
        <w:t>телей и педагогических работников.</w:t>
      </w:r>
    </w:p>
    <w:p w:rsidR="0077071A" w:rsidRPr="000A472E" w:rsidRDefault="0077071A" w:rsidP="0077071A">
      <w:pPr>
        <w:numPr>
          <w:ilvl w:val="1"/>
          <w:numId w:val="4"/>
        </w:numPr>
        <w:ind w:left="709" w:hanging="709"/>
        <w:jc w:val="both"/>
        <w:rPr>
          <w:rFonts w:ascii="PT Astra Serif" w:hAnsi="PT Astra Serif" w:cs="Times New Roman"/>
          <w:sz w:val="28"/>
          <w:szCs w:val="28"/>
        </w:rPr>
      </w:pPr>
      <w:bookmarkStart w:id="106" w:name="sub_1502"/>
      <w:bookmarkEnd w:id="106"/>
      <w:r w:rsidRPr="000A472E">
        <w:rPr>
          <w:rFonts w:ascii="PT Astra Serif" w:hAnsi="PT Astra Serif" w:cs="Times New Roman"/>
          <w:sz w:val="28"/>
          <w:szCs w:val="28"/>
        </w:rPr>
        <w:t>Установление условий премирования, не связанных с результативн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стью труда, не допускается.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  <w:bookmarkStart w:id="107" w:name="sub_1503"/>
      <w:bookmarkEnd w:id="107"/>
    </w:p>
    <w:p w:rsidR="0077071A" w:rsidRPr="000A472E" w:rsidRDefault="0077071A" w:rsidP="0077071A">
      <w:pPr>
        <w:pStyle w:val="Heading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0A472E">
        <w:rPr>
          <w:rFonts w:ascii="PT Astra Serif" w:hAnsi="PT Astra Serif" w:cs="Times New Roman"/>
          <w:color w:val="auto"/>
          <w:sz w:val="28"/>
          <w:szCs w:val="28"/>
        </w:rPr>
        <w:t>Рекомендуемые направления оценки результативности профессионал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ь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ной деятельности заместителей руководителя, иных категорий педаг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о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гического персонала, учебно-вспомогательного и обслуживающего пе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р</w:t>
      </w:r>
      <w:r w:rsidRPr="000A472E">
        <w:rPr>
          <w:rFonts w:ascii="PT Astra Serif" w:hAnsi="PT Astra Serif" w:cs="Times New Roman"/>
          <w:color w:val="auto"/>
          <w:sz w:val="28"/>
          <w:szCs w:val="28"/>
        </w:rPr>
        <w:t>сонала учреждения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540"/>
        <w:gridCol w:w="6830"/>
      </w:tblGrid>
      <w:tr w:rsidR="0077071A" w:rsidRPr="000A472E" w:rsidTr="0077071A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Критерии оценки результативности професси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нальной деятельности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Заместитель 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ректора по адм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нистративно-хозяйственной части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обеспечение санитарно-гигиенических условий в 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мещениях школы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обеспечение выполнения требований пожарной без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пасности, охраны труда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высокое качество подготовки и организации ремон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работ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Заместитель 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ректора по учебно-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воспитательной работе, воспит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тельной работе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организация предпрофильного, профильного обучения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плана внутришкольного контроля, плана 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воспитательной работы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высокий уровень организации и проведения итоговой аттестации и промежуточной аттестации обучающи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высокий уровень организации и контроля (монитори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га) учебно-воспитательного процесса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качественная организация работы общественных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ганов, участвующих в управлении школой (экспертно-методический совет, методический совет, педагогич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ский совет, органы ученического самоуправления и т.д.)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сохранение контингента обучающихся 10-11 классов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высокий уровень организации аттестации педагогич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ских работников школы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поддержание благоприятного психологического кл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мата в коллективе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bookmarkStart w:id="108" w:name="sub_15033"/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Социальный пед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гог</w:t>
            </w:r>
            <w:bookmarkEnd w:id="108"/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позитивные результаты деятельности социального 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дагога: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правонарушений, совершенных обуча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щимися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результативность участия школьников в конкурсах, акциях, проектах по профилю деятельности социал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ного педагога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охват внеурочной деятельностью несовершеннолетних с девиантным поведением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охват обучающихся девиантного поведения и детей из социально незащищенной категории семей организ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ванными формами отдыха в каникулярное время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обеспечение обучающихся с девиантным поведением и детей из социально незащищенных категорий гор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чим питанием по месту учебы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работа по трудоустройству, патронату, обеспечению жильём, пособиями, пенсиями и т.д. обучающихся из числа сирот и оставшихся без попечения родителей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оказание помощи обучающимся из малообеспеченных семей, обучающимся, нуждающимся в опеке и поп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чительстве, с ограниченными возможностями здор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вья, девиантным поведением, а также попавшим в эк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тремальные ситуации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Включенность в методическую работу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разработка программ элективных курсов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зафиксированное участие (программы, протоколы и т.п.) в семинарах, конференциях, форумах,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чтениях и др. (выступления, организация 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ставок, мастер-классы и др.)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организации и проведении родительских 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браний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работе педагогического совета, методич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ского совета и т.д.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руководство методическим объединением, участие в работе методического объединения психологов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публикаций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обобщенного опыта работы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Признание высокого профессионализма социального педагога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позитивных отзывов и отсутствие жалоб и обращений родителей на неправомерные действия 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циального педагога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bookmarkStart w:id="109" w:name="sub_1503317"/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награждение:</w:t>
            </w:r>
            <w:bookmarkEnd w:id="109"/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региональный уровень;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уровень учреждения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Взаимодействие с субъектами профилактики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взаимодействие со специалистами социальных служб, служб занятости, благотворительными и другими 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ганизациями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Воспитатель в группе продлённ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го дня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Позитивные результаты деятельности воспитателя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в деятельности воспитателя системы воспит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тельной работы, индивидуальное мастерство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использование нестандартных форм проведения зан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тий в группе продлённого дня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разработке программ воспитательной раб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ты, планов воспитательных мероприятий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портфолио воспитателя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использование современных педагогических технол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положительная динамика уровня сформированности учебных умений и навыков (но не менее чем у 80% обучающихся)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Работа по сохранению и укреплению здоровья об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чающихся. Обеспечение режима дня, приготовление домашних заданий обучающихся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или положительная динамика в сторону уменьшения количества правонарушений и наруш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ний общественного порядка обучающимися группы продлённого дня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случаев травматизма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применение здоровьесберегающих технологий (по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вижные игры, физкультминутки и т.д.)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вовлечение обучающихся в кружковую работу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Формирование нравственных качеств, культуры пов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дения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коллективные достижения обучающихся в социально значимых проектах, акциях, агитбригадах, в конкурсах творческих работ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организация систематических (не менее 1 раза в че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верть) учебно-тематических экскурсий, посещение 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зеев, театров, кинотеатров и т.п.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организация систематических праздников и меропри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тий, направленных на формирование духовно-нравственных качеств личности обучающихся, наци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нального самосознания, воспитание бережного отн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шения к историческому и культурному наследию, 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хранение и возрождение традиций, обычаев, обрядов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методической работе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предметных и тематических неделях (приказ по итогам проведения)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руководство методическим объединением, участие в работе методического объединения воспитателей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организации и проведении родительских 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браний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документации о планировании и результатах работы воспитателя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Признание высоких профессиональных достижений воспитателя в группе продлённого дня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результативное участие в конкурсах профессионал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ного мастерства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открытых мероприятий, мастер-классов, получение грантов (приказ по итогам)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участие в семинарах, конференциях, форумах, педаг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гических чтениях (выступления, организация выставок и др.) и т.п. (приказ по итогам)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Наполняемость и посещаемость группы продленного дня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жалоб и обращений родителей на неправ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мерные действия воспитателя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сохранение психологического климата в группе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длённого дня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Педагог-организатор, пр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подаватель-организатор основ безопасности жи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недеятельности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Позитивные результаты деятельности педагога-организатора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победители и призёры конкурсов детских обществе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ных организаций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детской общественной организации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победители и призёры творческих конкурсов, фест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валей, смотров, акций и т.д.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высокий уровень мероприятий, проводимых в каник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лярное время, выходные дни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сохранение контингента обучающихся в течение учебного года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активное взаимодействие с учреждениями культуры, дополнительного образования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Профессиональные достижения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победители и призеры конкурсов профессионального мастерства по профилю деятельности педагога-организатора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публикаций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обобщенного опыта работы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Включенность в методическую работу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Зафиксированное участие (программы, протоколы и т.п.) в семинарах, конференциях, форумах, педагог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ческих чтениях и др. (выступления, организация 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ы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ставок, открытые уроки, мастер-классы и др.)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Разработка факультативов, кружков и т.д.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Признание высокого профессионализма педагога-организатора обучающимися и их родителями</w:t>
            </w:r>
          </w:p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позитивных отзывов и отсутствие обосн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ванных жалоб в адрес педагога-организатора со ст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роны родителей и обучающихся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кабинета, его оснащенность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подготовка дидактического и раздаточного материала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результативность проведения групповых и индивид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альных занятий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консультаций педагогических работников и родителей (лиц, их заменяющих)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ведение документации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использование разнообразных форм, приемов, методов и средств обучения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наличие кабинета, его оснащенность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подготовка дидактического и раздаточного материала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результативность проведения групповых и индивид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альных занятий по исправлению отклонений в разв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тии, восстановлению нарушенных функций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консультаций педагогических работников и родителей (лиц, их заменяющих)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ведение документации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использование разнообразных форм, приемов, методов и средств обучения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психологической диагностики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осуществление психологической поддержки творчески одаренных обучающихся (воспитанников)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Работники бухга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терии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своевременное и качественное предоставление отче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ности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разработка новых программ, положений, подготовка экономических расчетов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качественное ведение документации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высокая читательская активность обучающихся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пропаганда чтения как формы культурного досуга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оформление тематических выставок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выполнение плана работы библиотекаря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обеспечение исправного технического состояния авт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транспорта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перевозки детей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отсутствие ДТП, замечаний</w:t>
            </w:r>
          </w:p>
        </w:tc>
      </w:tr>
      <w:tr w:rsidR="0077071A" w:rsidRPr="000A472E" w:rsidTr="0077071A"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Обслуживающий персонал (убо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щица, дворник и т.д.)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проведение генеральных уборок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содержание участка в соответствии с требованиями СанПИН, качественная уборка помещений</w:t>
            </w:r>
          </w:p>
        </w:tc>
      </w:tr>
      <w:tr w:rsidR="0077071A" w:rsidRPr="000A472E" w:rsidTr="0077071A"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1A" w:rsidRPr="000A472E" w:rsidRDefault="0077071A" w:rsidP="0077071A">
            <w:pPr>
              <w:pStyle w:val="afff2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оперативность выполнения заявок по устранению те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нических неполадок</w:t>
            </w:r>
          </w:p>
        </w:tc>
      </w:tr>
    </w:tbl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77071A" w:rsidRPr="000A472E" w:rsidRDefault="00B519EA" w:rsidP="0077071A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  <w:t>В.В. Шатковская</w:t>
      </w:r>
    </w:p>
    <w:p w:rsidR="0077071A" w:rsidRPr="000A472E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br w:type="page"/>
      </w:r>
      <w:r w:rsidRPr="000A472E">
        <w:rPr>
          <w:rStyle w:val="a3"/>
          <w:rFonts w:ascii="PT Astra Serif" w:hAnsi="PT Astra Serif" w:cs="Times New Roman"/>
          <w:color w:val="auto"/>
          <w:sz w:val="28"/>
          <w:szCs w:val="28"/>
        </w:rPr>
        <w:lastRenderedPageBreak/>
        <w:t>Приложение № 7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к </w:t>
      </w:r>
      <w:hyperlink w:anchor="sub_1000">
        <w:r w:rsidRPr="000A472E">
          <w:rPr>
            <w:rStyle w:val="InternetLink"/>
            <w:rFonts w:ascii="PT Astra Serif" w:hAnsi="PT Astra Serif" w:cs="Times New Roman"/>
            <w:b/>
            <w:color w:val="auto"/>
            <w:sz w:val="28"/>
            <w:szCs w:val="28"/>
            <w:u w:val="none"/>
          </w:rPr>
          <w:t>Методике</w:t>
        </w:r>
      </w:hyperlink>
      <w:r w:rsidRPr="000A472E">
        <w:rPr>
          <w:rFonts w:ascii="PT Astra Serif" w:hAnsi="PT Astra Serif" w:cs="Times New Roman"/>
          <w:b/>
          <w:sz w:val="28"/>
          <w:szCs w:val="28"/>
        </w:rPr>
        <w:t xml:space="preserve"> формирования фонда оплаты труда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и заработной платы работников муниципальных учреждений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района, реализующих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образовательные программы начального общего,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основного общего, среднего общего образования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в соответствии с федеральными государственными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образовательными стандартами общего образования,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за исключением учреждений, осуществляющих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 </w:t>
      </w:r>
    </w:p>
    <w:p w:rsidR="0077071A" w:rsidRPr="000A472E" w:rsidRDefault="0077071A" w:rsidP="0077071A">
      <w:pPr>
        <w:jc w:val="right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по адаптированным основным </w:t>
      </w:r>
    </w:p>
    <w:p w:rsidR="0077071A" w:rsidRPr="000A472E" w:rsidRDefault="0077071A" w:rsidP="0077071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общеобразовательным программам</w:t>
      </w:r>
    </w:p>
    <w:p w:rsidR="0077071A" w:rsidRPr="000A472E" w:rsidRDefault="0077071A" w:rsidP="0077071A">
      <w:pPr>
        <w:rPr>
          <w:rFonts w:ascii="PT Astra Serif" w:hAnsi="PT Astra Serif" w:cs="Times New Roman"/>
          <w:sz w:val="28"/>
          <w:szCs w:val="28"/>
        </w:rPr>
      </w:pP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 xml:space="preserve">Перечень должностей, </w:t>
      </w: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относящихся к административно-управленческому</w:t>
      </w: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и вспомогательному персоналу муниципальных бюджетных,</w:t>
      </w:r>
    </w:p>
    <w:p w:rsidR="0077071A" w:rsidRPr="000A472E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автономных и казенных учреждений образования:</w:t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931"/>
        <w:gridCol w:w="6577"/>
      </w:tblGrid>
      <w:tr w:rsidR="0077071A" w:rsidRPr="000A472E" w:rsidTr="0077071A">
        <w:tc>
          <w:tcPr>
            <w:tcW w:w="2931" w:type="dxa"/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Перечень должностей</w:t>
            </w:r>
          </w:p>
        </w:tc>
      </w:tr>
      <w:tr w:rsidR="0077071A" w:rsidRPr="000A472E" w:rsidTr="0077071A">
        <w:tc>
          <w:tcPr>
            <w:tcW w:w="2931" w:type="dxa"/>
            <w:vMerge w:val="restart"/>
          </w:tcPr>
          <w:p w:rsidR="0077071A" w:rsidRPr="000A472E" w:rsidRDefault="0077071A" w:rsidP="007707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Перечень должностей, относящихся</w:t>
            </w:r>
          </w:p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 категории административно-управленческого персонала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 xml:space="preserve">Заведующий 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Заместители директора, заведующего (филиалом, структурным подразделением)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Заведующий отделом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Cs/>
                <w:sz w:val="28"/>
                <w:szCs w:val="28"/>
              </w:rPr>
              <w:t>Заведующий хозяйством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Заведующий библиотекой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20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Заведующий филиалом, структурным подразд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лением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Перечень должностей, относящихся </w:t>
            </w:r>
          </w:p>
          <w:p w:rsidR="0077071A" w:rsidRPr="000A472E" w:rsidRDefault="0077071A" w:rsidP="0077071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b/>
                <w:sz w:val="28"/>
                <w:szCs w:val="28"/>
              </w:rPr>
              <w:t>к категории вспомогательного персонала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Ассистент (помощник)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Библиотекарь (библиограф)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Вахтер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Водитель автомобиля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Врач-специалист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Гардеробщик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Дворник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Дежурный по режиму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Дежурный по общежитию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Делопроизводитель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Кастелянша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Кладовщик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Лаборант (включая старшего)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Матрос-спасатель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Машинист (кочегар) котельной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2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Машинист по стирке и ремонту спецодежды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Медицинская сестра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Медицинская сестра по массажу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Медицинская сестра диетическая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Оператор котельной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Повар (шеф-повар)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Подсобный рабочий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Рабочий по комплексному обслуживанию и 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монту зданий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Секретарь руководителя, секретарь-машинистка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Слесарь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Старшая медицинская сестра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5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52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Уборщик производственных и служебных пом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щений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67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Электрик, энергетик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Ведущий: программист, системный администр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тор информационно-коммуникационных систем, бухгалтер, документовед, юрисконсульт, сп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циалист (по кадрам, гражданской обороне, охр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не труда, в сфере закупок и т.д.)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Специалисты всех категорий: программист, си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темный администратор информационно-коммуникационных систем, бухгалтер, докуме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товед, юрисконсульт, специалист (по кадрам, гражданской обороне, охране труда, в сфере з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купок и т.д.)</w:t>
            </w:r>
          </w:p>
        </w:tc>
      </w:tr>
      <w:tr w:rsidR="0077071A" w:rsidRPr="000A472E" w:rsidTr="0077071A">
        <w:tc>
          <w:tcPr>
            <w:tcW w:w="2931" w:type="dxa"/>
            <w:vMerge/>
          </w:tcPr>
          <w:p w:rsidR="0077071A" w:rsidRPr="000A472E" w:rsidRDefault="0077071A" w:rsidP="0077071A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577" w:type="dxa"/>
            <w:tcBorders>
              <w:left w:val="single" w:sz="4" w:space="0" w:color="000000"/>
              <w:right w:val="single" w:sz="4" w:space="0" w:color="000000"/>
            </w:tcBorders>
          </w:tcPr>
          <w:p w:rsidR="0077071A" w:rsidRPr="000A472E" w:rsidRDefault="0077071A" w:rsidP="0077071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417"/>
              </w:tabs>
              <w:ind w:left="417" w:hanging="38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Без категории: программист, системный админ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стратор информационно-коммуникационных систем, документовед, юрисконсульт, специ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0A472E">
              <w:rPr>
                <w:rFonts w:ascii="PT Astra Serif" w:hAnsi="PT Astra Serif" w:cs="Times New Roman"/>
                <w:sz w:val="28"/>
                <w:szCs w:val="28"/>
              </w:rPr>
              <w:t>лист (по кадрам, гражданской обороне, охране труда, в сфере закупок и т.д.)</w:t>
            </w:r>
          </w:p>
        </w:tc>
      </w:tr>
    </w:tbl>
    <w:p w:rsidR="0077071A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822B26" w:rsidRPr="000A472E" w:rsidRDefault="00822B26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77071A" w:rsidRPr="000A472E" w:rsidRDefault="0077071A" w:rsidP="0077071A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AB12D5" w:rsidRPr="009173B2" w:rsidRDefault="00B519EA" w:rsidP="009173B2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 социальным вопросам</w:t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>
        <w:rPr>
          <w:rFonts w:ascii="PT Astra Serif" w:hAnsi="PT Astra Serif" w:cs="Times New Roman"/>
          <w:b/>
          <w:bCs/>
          <w:sz w:val="28"/>
          <w:szCs w:val="28"/>
        </w:rPr>
        <w:tab/>
      </w:r>
      <w:r w:rsidR="0077071A" w:rsidRPr="000A472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В.В. Шатковская</w:t>
      </w:r>
    </w:p>
    <w:sectPr w:rsidR="00AB12D5" w:rsidRPr="009173B2" w:rsidSect="00AB12D5">
      <w:footerReference w:type="default" r:id="rId2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41" w:rsidRDefault="00F66041" w:rsidP="00AB12D5">
      <w:r>
        <w:separator/>
      </w:r>
    </w:p>
  </w:endnote>
  <w:endnote w:type="continuationSeparator" w:id="0">
    <w:p w:rsidR="00F66041" w:rsidRDefault="00F66041" w:rsidP="00AB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26" w:rsidRDefault="00141DBC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822B26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1154B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822B26" w:rsidRDefault="00822B2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26" w:rsidRDefault="00822B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26" w:rsidRDefault="00822B2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26" w:rsidRPr="00CF2733" w:rsidRDefault="00141DBC">
    <w:pPr>
      <w:pStyle w:val="affffa"/>
      <w:jc w:val="center"/>
      <w:rPr>
        <w:rFonts w:ascii="Times New Roman" w:hAnsi="Times New Roman" w:cs="Times New Roman"/>
        <w:sz w:val="20"/>
        <w:szCs w:val="20"/>
      </w:rPr>
    </w:pPr>
    <w:r w:rsidRPr="00CF2733">
      <w:rPr>
        <w:rFonts w:ascii="Times New Roman" w:hAnsi="Times New Roman" w:cs="Times New Roman"/>
        <w:sz w:val="20"/>
        <w:szCs w:val="20"/>
      </w:rPr>
      <w:fldChar w:fldCharType="begin"/>
    </w:r>
    <w:r w:rsidR="00822B26" w:rsidRPr="00CF27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F2733">
      <w:rPr>
        <w:rFonts w:ascii="Times New Roman" w:hAnsi="Times New Roman" w:cs="Times New Roman"/>
        <w:sz w:val="20"/>
        <w:szCs w:val="20"/>
      </w:rPr>
      <w:fldChar w:fldCharType="separate"/>
    </w:r>
    <w:r w:rsidR="00B1154B">
      <w:rPr>
        <w:rFonts w:ascii="Times New Roman" w:hAnsi="Times New Roman" w:cs="Times New Roman"/>
        <w:noProof/>
        <w:sz w:val="20"/>
        <w:szCs w:val="20"/>
      </w:rPr>
      <w:t>23</w:t>
    </w:r>
    <w:r w:rsidRPr="00CF2733">
      <w:rPr>
        <w:rFonts w:ascii="Times New Roman" w:hAnsi="Times New Roman" w:cs="Times New Roman"/>
        <w:sz w:val="20"/>
        <w:szCs w:val="20"/>
      </w:rPr>
      <w:fldChar w:fldCharType="end"/>
    </w:r>
  </w:p>
  <w:p w:rsidR="00822B26" w:rsidRDefault="00822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41" w:rsidRDefault="00F66041">
      <w:r>
        <w:separator/>
      </w:r>
    </w:p>
  </w:footnote>
  <w:footnote w:type="continuationSeparator" w:id="0">
    <w:p w:rsidR="00F66041" w:rsidRDefault="00F66041">
      <w:r>
        <w:continuationSeparator/>
      </w:r>
    </w:p>
  </w:footnote>
  <w:footnote w:id="1">
    <w:p w:rsidR="00822B26" w:rsidRDefault="00822B26" w:rsidP="0077071A"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20"/>
          <w:szCs w:val="20"/>
        </w:rPr>
        <w:t>Малокомплектными сельскими и приравненными к ним общеобразовательными учреждениями, филиалами общеобразовательных учреждений считаются образовательные учреждения начального общего, основного о</w:t>
      </w:r>
      <w:r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щего, среднего общего образования, филиалы общеобразовательных учреждений:</w:t>
      </w:r>
    </w:p>
    <w:p w:rsidR="00822B26" w:rsidRDefault="00822B26" w:rsidP="007707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 параллельных классов с общим числом обучающихся:</w:t>
      </w:r>
    </w:p>
    <w:p w:rsidR="00822B26" w:rsidRDefault="00822B26" w:rsidP="0077071A">
      <w:r>
        <w:rPr>
          <w:rFonts w:ascii="Times New Roman" w:hAnsi="Times New Roman" w:cs="Times New Roman"/>
          <w:sz w:val="20"/>
          <w:szCs w:val="20"/>
        </w:rPr>
        <w:t>до 50 человек в общеобразовательных учреждениях начального общего образования, филиалах общеобразов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тельных учреждений;</w:t>
      </w:r>
    </w:p>
    <w:p w:rsidR="00822B26" w:rsidRDefault="00822B26" w:rsidP="0077071A">
      <w:r>
        <w:rPr>
          <w:rFonts w:ascii="Times New Roman" w:hAnsi="Times New Roman" w:cs="Times New Roman"/>
          <w:sz w:val="20"/>
          <w:szCs w:val="20"/>
        </w:rPr>
        <w:t>до 98 человек в общеобразовательных учреждениях основного общего образования, филиалах общеобразов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тельных учреждений;</w:t>
      </w:r>
    </w:p>
    <w:p w:rsidR="00822B26" w:rsidRDefault="00822B26" w:rsidP="0077071A">
      <w:pPr>
        <w:pStyle w:val="FootnoteText"/>
      </w:pPr>
      <w:r>
        <w:rPr>
          <w:rFonts w:ascii="Times New Roman" w:hAnsi="Times New Roman" w:cs="Times New Roman"/>
        </w:rPr>
        <w:t>до 120 человек в общеобразовательных учреждениях среднего общего образования, филиалах общеобразов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учреждений.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1B"/>
    <w:multiLevelType w:val="multilevel"/>
    <w:tmpl w:val="3E3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F533DD"/>
    <w:multiLevelType w:val="hybridMultilevel"/>
    <w:tmpl w:val="CC2A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566ED"/>
    <w:multiLevelType w:val="multilevel"/>
    <w:tmpl w:val="D03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B425A"/>
    <w:multiLevelType w:val="multilevel"/>
    <w:tmpl w:val="5E24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3AE8"/>
    <w:multiLevelType w:val="hybridMultilevel"/>
    <w:tmpl w:val="475C1C9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730E34"/>
    <w:multiLevelType w:val="multilevel"/>
    <w:tmpl w:val="209689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F0E35"/>
    <w:multiLevelType w:val="multilevel"/>
    <w:tmpl w:val="7DB2AC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E2169"/>
    <w:multiLevelType w:val="hybridMultilevel"/>
    <w:tmpl w:val="FE464CE8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DBC2231A">
      <w:start w:val="1"/>
      <w:numFmt w:val="bullet"/>
      <w:lvlText w:val="‒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172F1B"/>
    <w:multiLevelType w:val="hybridMultilevel"/>
    <w:tmpl w:val="62027056"/>
    <w:lvl w:ilvl="0" w:tplc="0BDEB938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9">
    <w:nsid w:val="3DD9764F"/>
    <w:multiLevelType w:val="multilevel"/>
    <w:tmpl w:val="29A29444"/>
    <w:lvl w:ilvl="0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E3DFC"/>
    <w:multiLevelType w:val="multilevel"/>
    <w:tmpl w:val="3F5E7DF4"/>
    <w:styleLink w:val="1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AF304E"/>
    <w:multiLevelType w:val="multilevel"/>
    <w:tmpl w:val="D42E78CE"/>
    <w:lvl w:ilvl="0">
      <w:start w:val="3"/>
      <w:numFmt w:val="decimal"/>
      <w:lvlText w:val="%1."/>
      <w:lvlJc w:val="left"/>
      <w:pPr>
        <w:ind w:left="192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6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1" w:hanging="180"/>
      </w:pPr>
      <w:rPr>
        <w:rFonts w:hint="default"/>
      </w:rPr>
    </w:lvl>
  </w:abstractNum>
  <w:abstractNum w:abstractNumId="12">
    <w:nsid w:val="40D573C3"/>
    <w:multiLevelType w:val="multilevel"/>
    <w:tmpl w:val="AC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DA4D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7793D49"/>
    <w:multiLevelType w:val="multilevel"/>
    <w:tmpl w:val="D13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251CA"/>
    <w:multiLevelType w:val="multilevel"/>
    <w:tmpl w:val="E4449E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D54933"/>
    <w:multiLevelType w:val="hybridMultilevel"/>
    <w:tmpl w:val="093ECC02"/>
    <w:lvl w:ilvl="0" w:tplc="CDE45EEC">
      <w:start w:val="2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901428"/>
    <w:multiLevelType w:val="multilevel"/>
    <w:tmpl w:val="D08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5F04BC"/>
    <w:multiLevelType w:val="multilevel"/>
    <w:tmpl w:val="490CE84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0">
    <w:nsid w:val="589509E3"/>
    <w:multiLevelType w:val="hybridMultilevel"/>
    <w:tmpl w:val="DBA6203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DBC2231A">
      <w:start w:val="1"/>
      <w:numFmt w:val="bullet"/>
      <w:lvlText w:val="‒"/>
      <w:lvlJc w:val="left"/>
      <w:pPr>
        <w:ind w:left="2367" w:hanging="18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A71AF5"/>
    <w:multiLevelType w:val="hybridMultilevel"/>
    <w:tmpl w:val="7CA6789E"/>
    <w:lvl w:ilvl="0" w:tplc="20AE2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62785"/>
    <w:multiLevelType w:val="multilevel"/>
    <w:tmpl w:val="A87063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60E91"/>
    <w:multiLevelType w:val="hybridMultilevel"/>
    <w:tmpl w:val="E654A6BA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773C2"/>
    <w:multiLevelType w:val="multilevel"/>
    <w:tmpl w:val="6630A1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69E5C9B"/>
    <w:multiLevelType w:val="multilevel"/>
    <w:tmpl w:val="EF1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gree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9"/>
  </w:num>
  <w:num w:numId="5">
    <w:abstractNumId w:val="16"/>
  </w:num>
  <w:num w:numId="6">
    <w:abstractNumId w:val="6"/>
  </w:num>
  <w:num w:numId="7">
    <w:abstractNumId w:val="25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5"/>
  </w:num>
  <w:num w:numId="13">
    <w:abstractNumId w:val="11"/>
  </w:num>
  <w:num w:numId="14">
    <w:abstractNumId w:val="23"/>
  </w:num>
  <w:num w:numId="15">
    <w:abstractNumId w:val="4"/>
  </w:num>
  <w:num w:numId="16">
    <w:abstractNumId w:val="20"/>
  </w:num>
  <w:num w:numId="17">
    <w:abstractNumId w:val="7"/>
  </w:num>
  <w:num w:numId="18">
    <w:abstractNumId w:val="1"/>
  </w:num>
  <w:num w:numId="19">
    <w:abstractNumId w:val="17"/>
  </w:num>
  <w:num w:numId="20">
    <w:abstractNumId w:val="0"/>
  </w:num>
  <w:num w:numId="21">
    <w:abstractNumId w:val="14"/>
  </w:num>
  <w:num w:numId="22">
    <w:abstractNumId w:val="8"/>
  </w:num>
  <w:num w:numId="23">
    <w:abstractNumId w:val="13"/>
  </w:num>
  <w:num w:numId="24">
    <w:abstractNumId w:val="10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AB12D5"/>
    <w:rsid w:val="0003443D"/>
    <w:rsid w:val="000A472E"/>
    <w:rsid w:val="000B441E"/>
    <w:rsid w:val="000B48F3"/>
    <w:rsid w:val="000C1546"/>
    <w:rsid w:val="000C3B57"/>
    <w:rsid w:val="000C5E53"/>
    <w:rsid w:val="000D2995"/>
    <w:rsid w:val="0010679C"/>
    <w:rsid w:val="00117540"/>
    <w:rsid w:val="00125F92"/>
    <w:rsid w:val="001367AD"/>
    <w:rsid w:val="00141DBC"/>
    <w:rsid w:val="00166859"/>
    <w:rsid w:val="00180BAC"/>
    <w:rsid w:val="001857DB"/>
    <w:rsid w:val="001A6607"/>
    <w:rsid w:val="001C575F"/>
    <w:rsid w:val="001D6F03"/>
    <w:rsid w:val="00211C28"/>
    <w:rsid w:val="00217669"/>
    <w:rsid w:val="002B7EB0"/>
    <w:rsid w:val="002C4F29"/>
    <w:rsid w:val="002E30F7"/>
    <w:rsid w:val="002E7E24"/>
    <w:rsid w:val="00320E44"/>
    <w:rsid w:val="00331BEB"/>
    <w:rsid w:val="003431F9"/>
    <w:rsid w:val="00344534"/>
    <w:rsid w:val="003724D4"/>
    <w:rsid w:val="00385C99"/>
    <w:rsid w:val="003B41DF"/>
    <w:rsid w:val="003D2877"/>
    <w:rsid w:val="003F65EC"/>
    <w:rsid w:val="00406952"/>
    <w:rsid w:val="00455358"/>
    <w:rsid w:val="004656B3"/>
    <w:rsid w:val="004D4B8A"/>
    <w:rsid w:val="004E0E5E"/>
    <w:rsid w:val="0051517F"/>
    <w:rsid w:val="00553137"/>
    <w:rsid w:val="00573567"/>
    <w:rsid w:val="00597A54"/>
    <w:rsid w:val="005C7A9A"/>
    <w:rsid w:val="005D096E"/>
    <w:rsid w:val="005E4CCD"/>
    <w:rsid w:val="005F0A70"/>
    <w:rsid w:val="00601AB3"/>
    <w:rsid w:val="0060211A"/>
    <w:rsid w:val="00685CC0"/>
    <w:rsid w:val="00694762"/>
    <w:rsid w:val="00695286"/>
    <w:rsid w:val="006A5D05"/>
    <w:rsid w:val="006B68BF"/>
    <w:rsid w:val="006C5E72"/>
    <w:rsid w:val="006D58B4"/>
    <w:rsid w:val="006E4233"/>
    <w:rsid w:val="00703B94"/>
    <w:rsid w:val="00710BAC"/>
    <w:rsid w:val="007159A4"/>
    <w:rsid w:val="00727AF5"/>
    <w:rsid w:val="007368C7"/>
    <w:rsid w:val="00741CD2"/>
    <w:rsid w:val="0075410B"/>
    <w:rsid w:val="007579F1"/>
    <w:rsid w:val="0077071A"/>
    <w:rsid w:val="007844FA"/>
    <w:rsid w:val="007B2681"/>
    <w:rsid w:val="007C7BF7"/>
    <w:rsid w:val="007F5115"/>
    <w:rsid w:val="0080324E"/>
    <w:rsid w:val="00822B26"/>
    <w:rsid w:val="00827948"/>
    <w:rsid w:val="008576C0"/>
    <w:rsid w:val="008713FA"/>
    <w:rsid w:val="00876D7C"/>
    <w:rsid w:val="008C218A"/>
    <w:rsid w:val="008C6ED8"/>
    <w:rsid w:val="009173B2"/>
    <w:rsid w:val="00924BB3"/>
    <w:rsid w:val="00942B24"/>
    <w:rsid w:val="009442AE"/>
    <w:rsid w:val="00992A96"/>
    <w:rsid w:val="009B1DB5"/>
    <w:rsid w:val="009B6CE3"/>
    <w:rsid w:val="009D4042"/>
    <w:rsid w:val="00A03C34"/>
    <w:rsid w:val="00A471D3"/>
    <w:rsid w:val="00A916FD"/>
    <w:rsid w:val="00A95D45"/>
    <w:rsid w:val="00AB12D5"/>
    <w:rsid w:val="00AB6CC6"/>
    <w:rsid w:val="00AC5B3A"/>
    <w:rsid w:val="00AD1F9F"/>
    <w:rsid w:val="00AE3AC7"/>
    <w:rsid w:val="00B1154B"/>
    <w:rsid w:val="00B3235A"/>
    <w:rsid w:val="00B519EA"/>
    <w:rsid w:val="00BC7313"/>
    <w:rsid w:val="00C01D0A"/>
    <w:rsid w:val="00C067E2"/>
    <w:rsid w:val="00C50023"/>
    <w:rsid w:val="00C8561C"/>
    <w:rsid w:val="00CA63E8"/>
    <w:rsid w:val="00CD2715"/>
    <w:rsid w:val="00CD7F43"/>
    <w:rsid w:val="00CE3F2D"/>
    <w:rsid w:val="00CF2733"/>
    <w:rsid w:val="00D0611E"/>
    <w:rsid w:val="00D14EAA"/>
    <w:rsid w:val="00D429F9"/>
    <w:rsid w:val="00D85340"/>
    <w:rsid w:val="00DA4F9D"/>
    <w:rsid w:val="00E06904"/>
    <w:rsid w:val="00E14B31"/>
    <w:rsid w:val="00E55E0F"/>
    <w:rsid w:val="00E65500"/>
    <w:rsid w:val="00E72E9F"/>
    <w:rsid w:val="00EC4E5C"/>
    <w:rsid w:val="00EE545D"/>
    <w:rsid w:val="00EF1660"/>
    <w:rsid w:val="00F06A00"/>
    <w:rsid w:val="00F21BDB"/>
    <w:rsid w:val="00F22E45"/>
    <w:rsid w:val="00F4315B"/>
    <w:rsid w:val="00F63272"/>
    <w:rsid w:val="00F66041"/>
    <w:rsid w:val="00FB0256"/>
    <w:rsid w:val="00F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5"/>
    <w:pPr>
      <w:widowControl w:val="0"/>
      <w:autoSpaceDE w:val="0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B12D5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Heading2">
    <w:name w:val="Heading 2"/>
    <w:basedOn w:val="Heading1"/>
    <w:next w:val="a"/>
    <w:qFormat/>
    <w:rsid w:val="00AB12D5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customStyle="1" w:styleId="Heading3">
    <w:name w:val="Heading 3"/>
    <w:basedOn w:val="Heading2"/>
    <w:next w:val="a"/>
    <w:qFormat/>
    <w:rsid w:val="00AB12D5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qFormat/>
    <w:rsid w:val="00AB12D5"/>
    <w:pPr>
      <w:numPr>
        <w:ilvl w:val="3"/>
      </w:numPr>
      <w:outlineLvl w:val="3"/>
    </w:pPr>
  </w:style>
  <w:style w:type="character" w:customStyle="1" w:styleId="WW8Num1z0">
    <w:name w:val="WW8Num1z0"/>
    <w:qFormat/>
    <w:rsid w:val="00AB12D5"/>
  </w:style>
  <w:style w:type="character" w:customStyle="1" w:styleId="WW8Num2z0">
    <w:name w:val="WW8Num2z0"/>
    <w:qFormat/>
    <w:rsid w:val="00AB12D5"/>
  </w:style>
  <w:style w:type="character" w:customStyle="1" w:styleId="WW8Num3z0">
    <w:name w:val="WW8Num3z0"/>
    <w:qFormat/>
    <w:rsid w:val="00AB12D5"/>
  </w:style>
  <w:style w:type="character" w:customStyle="1" w:styleId="WW8Num4z0">
    <w:name w:val="WW8Num4z0"/>
    <w:qFormat/>
    <w:rsid w:val="00AB12D5"/>
  </w:style>
  <w:style w:type="character" w:customStyle="1" w:styleId="WW8Num5z0">
    <w:name w:val="WW8Num5z0"/>
    <w:qFormat/>
    <w:rsid w:val="00AB12D5"/>
    <w:rPr>
      <w:rFonts w:ascii="Symbol" w:hAnsi="Symbol" w:cs="Symbol"/>
    </w:rPr>
  </w:style>
  <w:style w:type="character" w:customStyle="1" w:styleId="WW8Num6z0">
    <w:name w:val="WW8Num6z0"/>
    <w:qFormat/>
    <w:rsid w:val="00AB12D5"/>
    <w:rPr>
      <w:rFonts w:ascii="Symbol" w:hAnsi="Symbol" w:cs="Symbol"/>
    </w:rPr>
  </w:style>
  <w:style w:type="character" w:customStyle="1" w:styleId="WW8Num7z0">
    <w:name w:val="WW8Num7z0"/>
    <w:qFormat/>
    <w:rsid w:val="00AB12D5"/>
    <w:rPr>
      <w:rFonts w:ascii="Symbol" w:hAnsi="Symbol" w:cs="Symbol"/>
    </w:rPr>
  </w:style>
  <w:style w:type="character" w:customStyle="1" w:styleId="WW8Num8z0">
    <w:name w:val="WW8Num8z0"/>
    <w:qFormat/>
    <w:rsid w:val="00AB12D5"/>
    <w:rPr>
      <w:rFonts w:ascii="Symbol" w:hAnsi="Symbol" w:cs="Symbol"/>
    </w:rPr>
  </w:style>
  <w:style w:type="character" w:customStyle="1" w:styleId="WW8Num9z0">
    <w:name w:val="WW8Num9z0"/>
    <w:qFormat/>
    <w:rsid w:val="00AB12D5"/>
  </w:style>
  <w:style w:type="character" w:customStyle="1" w:styleId="WW8Num10z0">
    <w:name w:val="WW8Num10z0"/>
    <w:qFormat/>
    <w:rsid w:val="00AB12D5"/>
    <w:rPr>
      <w:rFonts w:ascii="Symbol" w:hAnsi="Symbol" w:cs="Symbol"/>
    </w:rPr>
  </w:style>
  <w:style w:type="character" w:customStyle="1" w:styleId="WW8Num11z0">
    <w:name w:val="WW8Num11z0"/>
    <w:qFormat/>
    <w:rsid w:val="00AB12D5"/>
  </w:style>
  <w:style w:type="character" w:customStyle="1" w:styleId="WW8Num11z1">
    <w:name w:val="WW8Num11z1"/>
    <w:qFormat/>
    <w:rsid w:val="00AB12D5"/>
  </w:style>
  <w:style w:type="character" w:customStyle="1" w:styleId="WW8Num11z2">
    <w:name w:val="WW8Num11z2"/>
    <w:qFormat/>
    <w:rsid w:val="00AB12D5"/>
  </w:style>
  <w:style w:type="character" w:customStyle="1" w:styleId="WW8Num11z3">
    <w:name w:val="WW8Num11z3"/>
    <w:qFormat/>
    <w:rsid w:val="00AB12D5"/>
  </w:style>
  <w:style w:type="character" w:customStyle="1" w:styleId="WW8Num11z4">
    <w:name w:val="WW8Num11z4"/>
    <w:qFormat/>
    <w:rsid w:val="00AB12D5"/>
  </w:style>
  <w:style w:type="character" w:customStyle="1" w:styleId="WW8Num11z5">
    <w:name w:val="WW8Num11z5"/>
    <w:qFormat/>
    <w:rsid w:val="00AB12D5"/>
  </w:style>
  <w:style w:type="character" w:customStyle="1" w:styleId="WW8Num11z6">
    <w:name w:val="WW8Num11z6"/>
    <w:qFormat/>
    <w:rsid w:val="00AB12D5"/>
  </w:style>
  <w:style w:type="character" w:customStyle="1" w:styleId="WW8Num11z7">
    <w:name w:val="WW8Num11z7"/>
    <w:qFormat/>
    <w:rsid w:val="00AB12D5"/>
  </w:style>
  <w:style w:type="character" w:customStyle="1" w:styleId="WW8Num11z8">
    <w:name w:val="WW8Num11z8"/>
    <w:qFormat/>
    <w:rsid w:val="00AB12D5"/>
  </w:style>
  <w:style w:type="character" w:customStyle="1" w:styleId="WW8Num12z0">
    <w:name w:val="WW8Num12z0"/>
    <w:qFormat/>
    <w:rsid w:val="00AB12D5"/>
    <w:rPr>
      <w:rFonts w:ascii="Times New Roman" w:hAnsi="Times New Roman" w:cs="Times New Roman"/>
    </w:rPr>
  </w:style>
  <w:style w:type="character" w:customStyle="1" w:styleId="WW8Num12z1">
    <w:name w:val="WW8Num12z1"/>
    <w:qFormat/>
    <w:rsid w:val="00AB12D5"/>
    <w:rPr>
      <w:rFonts w:ascii="Courier New" w:hAnsi="Courier New" w:cs="Courier New"/>
    </w:rPr>
  </w:style>
  <w:style w:type="character" w:customStyle="1" w:styleId="WW8Num12z2">
    <w:name w:val="WW8Num12z2"/>
    <w:qFormat/>
    <w:rsid w:val="00AB12D5"/>
    <w:rPr>
      <w:rFonts w:ascii="Wingdings" w:hAnsi="Wingdings" w:cs="Wingdings"/>
    </w:rPr>
  </w:style>
  <w:style w:type="character" w:customStyle="1" w:styleId="WW8Num12z3">
    <w:name w:val="WW8Num12z3"/>
    <w:qFormat/>
    <w:rsid w:val="00AB12D5"/>
    <w:rPr>
      <w:rFonts w:ascii="Symbol" w:hAnsi="Symbol" w:cs="Symbol"/>
    </w:rPr>
  </w:style>
  <w:style w:type="character" w:customStyle="1" w:styleId="WW8Num13z0">
    <w:name w:val="WW8Num13z0"/>
    <w:qFormat/>
    <w:rsid w:val="00AB12D5"/>
  </w:style>
  <w:style w:type="character" w:customStyle="1" w:styleId="WW8Num13z1">
    <w:name w:val="WW8Num13z1"/>
    <w:qFormat/>
    <w:rsid w:val="00AB12D5"/>
  </w:style>
  <w:style w:type="character" w:customStyle="1" w:styleId="WW8Num13z2">
    <w:name w:val="WW8Num13z2"/>
    <w:qFormat/>
    <w:rsid w:val="00AB12D5"/>
  </w:style>
  <w:style w:type="character" w:customStyle="1" w:styleId="WW8Num13z3">
    <w:name w:val="WW8Num13z3"/>
    <w:qFormat/>
    <w:rsid w:val="00AB12D5"/>
  </w:style>
  <w:style w:type="character" w:customStyle="1" w:styleId="WW8Num13z4">
    <w:name w:val="WW8Num13z4"/>
    <w:qFormat/>
    <w:rsid w:val="00AB12D5"/>
  </w:style>
  <w:style w:type="character" w:customStyle="1" w:styleId="WW8Num13z5">
    <w:name w:val="WW8Num13z5"/>
    <w:qFormat/>
    <w:rsid w:val="00AB12D5"/>
  </w:style>
  <w:style w:type="character" w:customStyle="1" w:styleId="WW8Num13z6">
    <w:name w:val="WW8Num13z6"/>
    <w:qFormat/>
    <w:rsid w:val="00AB12D5"/>
  </w:style>
  <w:style w:type="character" w:customStyle="1" w:styleId="WW8Num13z7">
    <w:name w:val="WW8Num13z7"/>
    <w:qFormat/>
    <w:rsid w:val="00AB12D5"/>
  </w:style>
  <w:style w:type="character" w:customStyle="1" w:styleId="WW8Num13z8">
    <w:name w:val="WW8Num13z8"/>
    <w:qFormat/>
    <w:rsid w:val="00AB12D5"/>
  </w:style>
  <w:style w:type="character" w:customStyle="1" w:styleId="WW8Num14z0">
    <w:name w:val="WW8Num14z0"/>
    <w:qFormat/>
    <w:rsid w:val="00AB12D5"/>
  </w:style>
  <w:style w:type="character" w:customStyle="1" w:styleId="WW8Num14z1">
    <w:name w:val="WW8Num14z1"/>
    <w:qFormat/>
    <w:rsid w:val="00AB12D5"/>
  </w:style>
  <w:style w:type="character" w:customStyle="1" w:styleId="WW8Num14z2">
    <w:name w:val="WW8Num14z2"/>
    <w:qFormat/>
    <w:rsid w:val="00AB12D5"/>
  </w:style>
  <w:style w:type="character" w:customStyle="1" w:styleId="WW8Num14z3">
    <w:name w:val="WW8Num14z3"/>
    <w:qFormat/>
    <w:rsid w:val="00AB12D5"/>
  </w:style>
  <w:style w:type="character" w:customStyle="1" w:styleId="WW8Num14z4">
    <w:name w:val="WW8Num14z4"/>
    <w:qFormat/>
    <w:rsid w:val="00AB12D5"/>
  </w:style>
  <w:style w:type="character" w:customStyle="1" w:styleId="WW8Num14z5">
    <w:name w:val="WW8Num14z5"/>
    <w:qFormat/>
    <w:rsid w:val="00AB12D5"/>
  </w:style>
  <w:style w:type="character" w:customStyle="1" w:styleId="WW8Num14z6">
    <w:name w:val="WW8Num14z6"/>
    <w:qFormat/>
    <w:rsid w:val="00AB12D5"/>
  </w:style>
  <w:style w:type="character" w:customStyle="1" w:styleId="WW8Num14z7">
    <w:name w:val="WW8Num14z7"/>
    <w:qFormat/>
    <w:rsid w:val="00AB12D5"/>
  </w:style>
  <w:style w:type="character" w:customStyle="1" w:styleId="WW8Num14z8">
    <w:name w:val="WW8Num14z8"/>
    <w:qFormat/>
    <w:rsid w:val="00AB12D5"/>
  </w:style>
  <w:style w:type="character" w:customStyle="1" w:styleId="WW8Num15z0">
    <w:name w:val="WW8Num15z0"/>
    <w:qFormat/>
    <w:rsid w:val="00AB12D5"/>
  </w:style>
  <w:style w:type="character" w:customStyle="1" w:styleId="WW8Num15z1">
    <w:name w:val="WW8Num15z1"/>
    <w:qFormat/>
    <w:rsid w:val="00AB12D5"/>
  </w:style>
  <w:style w:type="character" w:customStyle="1" w:styleId="WW8Num15z2">
    <w:name w:val="WW8Num15z2"/>
    <w:qFormat/>
    <w:rsid w:val="00AB12D5"/>
  </w:style>
  <w:style w:type="character" w:customStyle="1" w:styleId="WW8Num15z3">
    <w:name w:val="WW8Num15z3"/>
    <w:qFormat/>
    <w:rsid w:val="00AB12D5"/>
  </w:style>
  <w:style w:type="character" w:customStyle="1" w:styleId="WW8Num15z4">
    <w:name w:val="WW8Num15z4"/>
    <w:qFormat/>
    <w:rsid w:val="00AB12D5"/>
  </w:style>
  <w:style w:type="character" w:customStyle="1" w:styleId="WW8Num15z5">
    <w:name w:val="WW8Num15z5"/>
    <w:qFormat/>
    <w:rsid w:val="00AB12D5"/>
  </w:style>
  <w:style w:type="character" w:customStyle="1" w:styleId="WW8Num15z6">
    <w:name w:val="WW8Num15z6"/>
    <w:qFormat/>
    <w:rsid w:val="00AB12D5"/>
  </w:style>
  <w:style w:type="character" w:customStyle="1" w:styleId="WW8Num15z7">
    <w:name w:val="WW8Num15z7"/>
    <w:qFormat/>
    <w:rsid w:val="00AB12D5"/>
  </w:style>
  <w:style w:type="character" w:customStyle="1" w:styleId="WW8Num15z8">
    <w:name w:val="WW8Num15z8"/>
    <w:qFormat/>
    <w:rsid w:val="00AB12D5"/>
  </w:style>
  <w:style w:type="character" w:customStyle="1" w:styleId="WW8Num16z0">
    <w:name w:val="WW8Num1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6z1">
    <w:name w:val="WW8Num16z1"/>
    <w:qFormat/>
    <w:rsid w:val="00AB12D5"/>
  </w:style>
  <w:style w:type="character" w:customStyle="1" w:styleId="WW8Num16z2">
    <w:name w:val="WW8Num16z2"/>
    <w:qFormat/>
    <w:rsid w:val="00AB12D5"/>
  </w:style>
  <w:style w:type="character" w:customStyle="1" w:styleId="WW8Num16z3">
    <w:name w:val="WW8Num16z3"/>
    <w:qFormat/>
    <w:rsid w:val="00AB12D5"/>
  </w:style>
  <w:style w:type="character" w:customStyle="1" w:styleId="WW8Num16z4">
    <w:name w:val="WW8Num16z4"/>
    <w:qFormat/>
    <w:rsid w:val="00AB12D5"/>
  </w:style>
  <w:style w:type="character" w:customStyle="1" w:styleId="WW8Num16z5">
    <w:name w:val="WW8Num16z5"/>
    <w:qFormat/>
    <w:rsid w:val="00AB12D5"/>
  </w:style>
  <w:style w:type="character" w:customStyle="1" w:styleId="WW8Num16z6">
    <w:name w:val="WW8Num16z6"/>
    <w:qFormat/>
    <w:rsid w:val="00AB12D5"/>
  </w:style>
  <w:style w:type="character" w:customStyle="1" w:styleId="WW8Num16z7">
    <w:name w:val="WW8Num16z7"/>
    <w:qFormat/>
    <w:rsid w:val="00AB12D5"/>
  </w:style>
  <w:style w:type="character" w:customStyle="1" w:styleId="WW8Num16z8">
    <w:name w:val="WW8Num16z8"/>
    <w:qFormat/>
    <w:rsid w:val="00AB12D5"/>
  </w:style>
  <w:style w:type="character" w:customStyle="1" w:styleId="WW8Num17z0">
    <w:name w:val="WW8Num17z0"/>
    <w:qFormat/>
    <w:rsid w:val="00AB12D5"/>
    <w:rPr>
      <w:rFonts w:ascii="Symbol" w:hAnsi="Symbol" w:cs="Symbol"/>
    </w:rPr>
  </w:style>
  <w:style w:type="character" w:customStyle="1" w:styleId="WW8Num17z1">
    <w:name w:val="WW8Num17z1"/>
    <w:qFormat/>
    <w:rsid w:val="00AB12D5"/>
    <w:rPr>
      <w:rFonts w:ascii="Courier New" w:hAnsi="Courier New" w:cs="Courier New"/>
    </w:rPr>
  </w:style>
  <w:style w:type="character" w:customStyle="1" w:styleId="WW8Num17z2">
    <w:name w:val="WW8Num17z2"/>
    <w:qFormat/>
    <w:rsid w:val="00AB12D5"/>
    <w:rPr>
      <w:rFonts w:ascii="Wingdings" w:hAnsi="Wingdings" w:cs="Wingdings"/>
    </w:rPr>
  </w:style>
  <w:style w:type="character" w:customStyle="1" w:styleId="WW8Num18z0">
    <w:name w:val="WW8Num18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1">
    <w:name w:val="WW8Num18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2">
    <w:name w:val="WW8Num18z2"/>
    <w:qFormat/>
    <w:rsid w:val="00AB12D5"/>
  </w:style>
  <w:style w:type="character" w:customStyle="1" w:styleId="WW8Num18z3">
    <w:name w:val="WW8Num18z3"/>
    <w:qFormat/>
    <w:rsid w:val="00AB12D5"/>
  </w:style>
  <w:style w:type="character" w:customStyle="1" w:styleId="WW8Num18z4">
    <w:name w:val="WW8Num18z4"/>
    <w:qFormat/>
    <w:rsid w:val="00AB12D5"/>
  </w:style>
  <w:style w:type="character" w:customStyle="1" w:styleId="WW8Num18z5">
    <w:name w:val="WW8Num18z5"/>
    <w:qFormat/>
    <w:rsid w:val="00AB12D5"/>
  </w:style>
  <w:style w:type="character" w:customStyle="1" w:styleId="WW8Num18z6">
    <w:name w:val="WW8Num18z6"/>
    <w:qFormat/>
    <w:rsid w:val="00AB12D5"/>
  </w:style>
  <w:style w:type="character" w:customStyle="1" w:styleId="WW8Num18z7">
    <w:name w:val="WW8Num18z7"/>
    <w:qFormat/>
    <w:rsid w:val="00AB12D5"/>
  </w:style>
  <w:style w:type="character" w:customStyle="1" w:styleId="WW8Num18z8">
    <w:name w:val="WW8Num18z8"/>
    <w:qFormat/>
    <w:rsid w:val="00AB12D5"/>
  </w:style>
  <w:style w:type="character" w:customStyle="1" w:styleId="WW8Num19z0">
    <w:name w:val="WW8Num19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sid w:val="00AB12D5"/>
  </w:style>
  <w:style w:type="character" w:customStyle="1" w:styleId="WW8Num19z2">
    <w:name w:val="WW8Num19z2"/>
    <w:qFormat/>
    <w:rsid w:val="00AB12D5"/>
  </w:style>
  <w:style w:type="character" w:customStyle="1" w:styleId="WW8Num19z3">
    <w:name w:val="WW8Num19z3"/>
    <w:qFormat/>
    <w:rsid w:val="00AB12D5"/>
  </w:style>
  <w:style w:type="character" w:customStyle="1" w:styleId="WW8Num19z4">
    <w:name w:val="WW8Num19z4"/>
    <w:qFormat/>
    <w:rsid w:val="00AB12D5"/>
  </w:style>
  <w:style w:type="character" w:customStyle="1" w:styleId="WW8Num19z5">
    <w:name w:val="WW8Num19z5"/>
    <w:qFormat/>
    <w:rsid w:val="00AB12D5"/>
  </w:style>
  <w:style w:type="character" w:customStyle="1" w:styleId="WW8Num19z6">
    <w:name w:val="WW8Num19z6"/>
    <w:qFormat/>
    <w:rsid w:val="00AB12D5"/>
  </w:style>
  <w:style w:type="character" w:customStyle="1" w:styleId="WW8Num19z7">
    <w:name w:val="WW8Num19z7"/>
    <w:qFormat/>
    <w:rsid w:val="00AB12D5"/>
  </w:style>
  <w:style w:type="character" w:customStyle="1" w:styleId="WW8Num19z8">
    <w:name w:val="WW8Num19z8"/>
    <w:qFormat/>
    <w:rsid w:val="00AB12D5"/>
  </w:style>
  <w:style w:type="character" w:customStyle="1" w:styleId="WW8Num20z0">
    <w:name w:val="WW8Num20z0"/>
    <w:qFormat/>
    <w:rsid w:val="00AB12D5"/>
  </w:style>
  <w:style w:type="character" w:customStyle="1" w:styleId="WW8Num20z1">
    <w:name w:val="WW8Num20z1"/>
    <w:qFormat/>
    <w:rsid w:val="00AB12D5"/>
  </w:style>
  <w:style w:type="character" w:customStyle="1" w:styleId="WW8Num20z2">
    <w:name w:val="WW8Num20z2"/>
    <w:qFormat/>
    <w:rsid w:val="00AB12D5"/>
  </w:style>
  <w:style w:type="character" w:customStyle="1" w:styleId="WW8Num20z3">
    <w:name w:val="WW8Num20z3"/>
    <w:qFormat/>
    <w:rsid w:val="00AB12D5"/>
  </w:style>
  <w:style w:type="character" w:customStyle="1" w:styleId="WW8Num20z4">
    <w:name w:val="WW8Num20z4"/>
    <w:qFormat/>
    <w:rsid w:val="00AB12D5"/>
  </w:style>
  <w:style w:type="character" w:customStyle="1" w:styleId="WW8Num20z5">
    <w:name w:val="WW8Num20z5"/>
    <w:qFormat/>
    <w:rsid w:val="00AB12D5"/>
  </w:style>
  <w:style w:type="character" w:customStyle="1" w:styleId="WW8Num20z6">
    <w:name w:val="WW8Num20z6"/>
    <w:qFormat/>
    <w:rsid w:val="00AB12D5"/>
  </w:style>
  <w:style w:type="character" w:customStyle="1" w:styleId="WW8Num20z7">
    <w:name w:val="WW8Num20z7"/>
    <w:qFormat/>
    <w:rsid w:val="00AB12D5"/>
  </w:style>
  <w:style w:type="character" w:customStyle="1" w:styleId="WW8Num20z8">
    <w:name w:val="WW8Num20z8"/>
    <w:qFormat/>
    <w:rsid w:val="00AB12D5"/>
  </w:style>
  <w:style w:type="character" w:customStyle="1" w:styleId="WW8Num21z0">
    <w:name w:val="WW8Num21z0"/>
    <w:qFormat/>
    <w:rsid w:val="00AB12D5"/>
    <w:rPr>
      <w:rFonts w:ascii="Symbol" w:hAnsi="Symbol" w:cs="Symbol"/>
    </w:rPr>
  </w:style>
  <w:style w:type="character" w:customStyle="1" w:styleId="WW8Num21z1">
    <w:name w:val="WW8Num21z1"/>
    <w:qFormat/>
    <w:rsid w:val="00AB12D5"/>
    <w:rPr>
      <w:rFonts w:ascii="Courier New" w:hAnsi="Courier New" w:cs="Courier New"/>
    </w:rPr>
  </w:style>
  <w:style w:type="character" w:customStyle="1" w:styleId="WW8Num21z2">
    <w:name w:val="WW8Num21z2"/>
    <w:qFormat/>
    <w:rsid w:val="00AB12D5"/>
    <w:rPr>
      <w:rFonts w:ascii="Wingdings" w:hAnsi="Wingdings" w:cs="Wingdings"/>
    </w:rPr>
  </w:style>
  <w:style w:type="character" w:customStyle="1" w:styleId="WW8Num22z0">
    <w:name w:val="WW8Num22z0"/>
    <w:qFormat/>
    <w:rsid w:val="00AB12D5"/>
  </w:style>
  <w:style w:type="character" w:customStyle="1" w:styleId="WW8Num22z1">
    <w:name w:val="WW8Num22z1"/>
    <w:qFormat/>
    <w:rsid w:val="00AB12D5"/>
  </w:style>
  <w:style w:type="character" w:customStyle="1" w:styleId="WW8Num22z2">
    <w:name w:val="WW8Num22z2"/>
    <w:qFormat/>
    <w:rsid w:val="00AB12D5"/>
  </w:style>
  <w:style w:type="character" w:customStyle="1" w:styleId="WW8Num22z3">
    <w:name w:val="WW8Num22z3"/>
    <w:qFormat/>
    <w:rsid w:val="00AB12D5"/>
  </w:style>
  <w:style w:type="character" w:customStyle="1" w:styleId="WW8Num22z4">
    <w:name w:val="WW8Num22z4"/>
    <w:qFormat/>
    <w:rsid w:val="00AB12D5"/>
  </w:style>
  <w:style w:type="character" w:customStyle="1" w:styleId="WW8Num22z5">
    <w:name w:val="WW8Num22z5"/>
    <w:qFormat/>
    <w:rsid w:val="00AB12D5"/>
  </w:style>
  <w:style w:type="character" w:customStyle="1" w:styleId="WW8Num22z6">
    <w:name w:val="WW8Num22z6"/>
    <w:qFormat/>
    <w:rsid w:val="00AB12D5"/>
  </w:style>
  <w:style w:type="character" w:customStyle="1" w:styleId="WW8Num22z7">
    <w:name w:val="WW8Num22z7"/>
    <w:qFormat/>
    <w:rsid w:val="00AB12D5"/>
  </w:style>
  <w:style w:type="character" w:customStyle="1" w:styleId="WW8Num22z8">
    <w:name w:val="WW8Num22z8"/>
    <w:qFormat/>
    <w:rsid w:val="00AB12D5"/>
  </w:style>
  <w:style w:type="character" w:customStyle="1" w:styleId="WW8Num23z0">
    <w:name w:val="WW8Num23z0"/>
    <w:qFormat/>
    <w:rsid w:val="00AB12D5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23z1">
    <w:name w:val="WW8Num23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qFormat/>
    <w:rsid w:val="00AB12D5"/>
    <w:rPr>
      <w:rFonts w:ascii="Symbol" w:hAnsi="Symbol" w:cs="Symbol"/>
      <w:sz w:val="28"/>
      <w:szCs w:val="28"/>
    </w:rPr>
  </w:style>
  <w:style w:type="character" w:customStyle="1" w:styleId="WW8Num23z4">
    <w:name w:val="WW8Num23z4"/>
    <w:qFormat/>
    <w:rsid w:val="00AB12D5"/>
  </w:style>
  <w:style w:type="character" w:customStyle="1" w:styleId="WW8Num23z5">
    <w:name w:val="WW8Num23z5"/>
    <w:qFormat/>
    <w:rsid w:val="00AB12D5"/>
  </w:style>
  <w:style w:type="character" w:customStyle="1" w:styleId="WW8Num23z6">
    <w:name w:val="WW8Num23z6"/>
    <w:qFormat/>
    <w:rsid w:val="00AB12D5"/>
  </w:style>
  <w:style w:type="character" w:customStyle="1" w:styleId="WW8Num23z7">
    <w:name w:val="WW8Num23z7"/>
    <w:qFormat/>
    <w:rsid w:val="00AB12D5"/>
  </w:style>
  <w:style w:type="character" w:customStyle="1" w:styleId="WW8Num23z8">
    <w:name w:val="WW8Num23z8"/>
    <w:qFormat/>
    <w:rsid w:val="00AB12D5"/>
  </w:style>
  <w:style w:type="character" w:customStyle="1" w:styleId="WW8Num24z0">
    <w:name w:val="WW8Num24z0"/>
    <w:qFormat/>
    <w:rsid w:val="00AB12D5"/>
    <w:rPr>
      <w:rFonts w:ascii="Times New Roman" w:hAnsi="Times New Roman" w:cs="Times New Roman"/>
    </w:rPr>
  </w:style>
  <w:style w:type="character" w:customStyle="1" w:styleId="WW8Num24z1">
    <w:name w:val="WW8Num24z1"/>
    <w:qFormat/>
    <w:rsid w:val="00AB12D5"/>
    <w:rPr>
      <w:rFonts w:ascii="Courier New" w:hAnsi="Courier New" w:cs="Courier New"/>
    </w:rPr>
  </w:style>
  <w:style w:type="character" w:customStyle="1" w:styleId="WW8Num24z2">
    <w:name w:val="WW8Num24z2"/>
    <w:qFormat/>
    <w:rsid w:val="00AB12D5"/>
    <w:rPr>
      <w:rFonts w:ascii="Wingdings" w:hAnsi="Wingdings" w:cs="Wingdings"/>
    </w:rPr>
  </w:style>
  <w:style w:type="character" w:customStyle="1" w:styleId="WW8Num24z3">
    <w:name w:val="WW8Num24z3"/>
    <w:qFormat/>
    <w:rsid w:val="00AB12D5"/>
    <w:rPr>
      <w:rFonts w:ascii="Symbol" w:hAnsi="Symbol" w:cs="Symbol"/>
    </w:rPr>
  </w:style>
  <w:style w:type="character" w:customStyle="1" w:styleId="WW8Num25z0">
    <w:name w:val="WW8Num25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AB12D5"/>
  </w:style>
  <w:style w:type="character" w:customStyle="1" w:styleId="WW8Num25z2">
    <w:name w:val="WW8Num25z2"/>
    <w:qFormat/>
    <w:rsid w:val="00AB12D5"/>
  </w:style>
  <w:style w:type="character" w:customStyle="1" w:styleId="WW8Num25z3">
    <w:name w:val="WW8Num25z3"/>
    <w:qFormat/>
    <w:rsid w:val="00AB12D5"/>
  </w:style>
  <w:style w:type="character" w:customStyle="1" w:styleId="WW8Num25z4">
    <w:name w:val="WW8Num25z4"/>
    <w:qFormat/>
    <w:rsid w:val="00AB12D5"/>
  </w:style>
  <w:style w:type="character" w:customStyle="1" w:styleId="WW8Num25z5">
    <w:name w:val="WW8Num25z5"/>
    <w:qFormat/>
    <w:rsid w:val="00AB12D5"/>
  </w:style>
  <w:style w:type="character" w:customStyle="1" w:styleId="WW8Num25z6">
    <w:name w:val="WW8Num25z6"/>
    <w:qFormat/>
    <w:rsid w:val="00AB12D5"/>
  </w:style>
  <w:style w:type="character" w:customStyle="1" w:styleId="WW8Num25z7">
    <w:name w:val="WW8Num25z7"/>
    <w:qFormat/>
    <w:rsid w:val="00AB12D5"/>
  </w:style>
  <w:style w:type="character" w:customStyle="1" w:styleId="WW8Num25z8">
    <w:name w:val="WW8Num25z8"/>
    <w:qFormat/>
    <w:rsid w:val="00AB12D5"/>
  </w:style>
  <w:style w:type="character" w:customStyle="1" w:styleId="WW8Num26z0">
    <w:name w:val="WW8Num2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6z1">
    <w:name w:val="WW8Num26z1"/>
    <w:qFormat/>
    <w:rsid w:val="00AB12D5"/>
  </w:style>
  <w:style w:type="character" w:customStyle="1" w:styleId="WW8Num26z2">
    <w:name w:val="WW8Num26z2"/>
    <w:qFormat/>
    <w:rsid w:val="00AB12D5"/>
  </w:style>
  <w:style w:type="character" w:customStyle="1" w:styleId="WW8Num26z3">
    <w:name w:val="WW8Num26z3"/>
    <w:qFormat/>
    <w:rsid w:val="00AB12D5"/>
  </w:style>
  <w:style w:type="character" w:customStyle="1" w:styleId="WW8Num26z4">
    <w:name w:val="WW8Num26z4"/>
    <w:qFormat/>
    <w:rsid w:val="00AB12D5"/>
  </w:style>
  <w:style w:type="character" w:customStyle="1" w:styleId="WW8Num26z5">
    <w:name w:val="WW8Num26z5"/>
    <w:qFormat/>
    <w:rsid w:val="00AB12D5"/>
  </w:style>
  <w:style w:type="character" w:customStyle="1" w:styleId="WW8Num26z6">
    <w:name w:val="WW8Num26z6"/>
    <w:qFormat/>
    <w:rsid w:val="00AB12D5"/>
  </w:style>
  <w:style w:type="character" w:customStyle="1" w:styleId="WW8Num26z7">
    <w:name w:val="WW8Num26z7"/>
    <w:qFormat/>
    <w:rsid w:val="00AB12D5"/>
  </w:style>
  <w:style w:type="character" w:customStyle="1" w:styleId="WW8Num26z8">
    <w:name w:val="WW8Num26z8"/>
    <w:qFormat/>
    <w:rsid w:val="00AB12D5"/>
  </w:style>
  <w:style w:type="character" w:customStyle="1" w:styleId="WW8Num27z0">
    <w:name w:val="WW8Num27z0"/>
    <w:qFormat/>
    <w:rsid w:val="00AB12D5"/>
  </w:style>
  <w:style w:type="character" w:customStyle="1" w:styleId="WW8Num27z1">
    <w:name w:val="WW8Num27z1"/>
    <w:qFormat/>
    <w:rsid w:val="00AB12D5"/>
  </w:style>
  <w:style w:type="character" w:customStyle="1" w:styleId="WW8Num27z2">
    <w:name w:val="WW8Num27z2"/>
    <w:qFormat/>
    <w:rsid w:val="00AB12D5"/>
  </w:style>
  <w:style w:type="character" w:customStyle="1" w:styleId="WW8Num27z3">
    <w:name w:val="WW8Num27z3"/>
    <w:qFormat/>
    <w:rsid w:val="00AB12D5"/>
  </w:style>
  <w:style w:type="character" w:customStyle="1" w:styleId="WW8Num27z4">
    <w:name w:val="WW8Num27z4"/>
    <w:qFormat/>
    <w:rsid w:val="00AB12D5"/>
  </w:style>
  <w:style w:type="character" w:customStyle="1" w:styleId="WW8Num27z5">
    <w:name w:val="WW8Num27z5"/>
    <w:qFormat/>
    <w:rsid w:val="00AB12D5"/>
  </w:style>
  <w:style w:type="character" w:customStyle="1" w:styleId="WW8Num27z6">
    <w:name w:val="WW8Num27z6"/>
    <w:qFormat/>
    <w:rsid w:val="00AB12D5"/>
  </w:style>
  <w:style w:type="character" w:customStyle="1" w:styleId="WW8Num27z7">
    <w:name w:val="WW8Num27z7"/>
    <w:qFormat/>
    <w:rsid w:val="00AB12D5"/>
  </w:style>
  <w:style w:type="character" w:customStyle="1" w:styleId="WW8Num27z8">
    <w:name w:val="WW8Num27z8"/>
    <w:qFormat/>
    <w:rsid w:val="00AB12D5"/>
  </w:style>
  <w:style w:type="character" w:customStyle="1" w:styleId="WW8Num28z0">
    <w:name w:val="WW8Num28z0"/>
    <w:qFormat/>
    <w:rsid w:val="00AB12D5"/>
  </w:style>
  <w:style w:type="character" w:customStyle="1" w:styleId="WW8Num28z1">
    <w:name w:val="WW8Num28z1"/>
    <w:qFormat/>
    <w:rsid w:val="00AB12D5"/>
  </w:style>
  <w:style w:type="character" w:customStyle="1" w:styleId="WW8Num28z2">
    <w:name w:val="WW8Num28z2"/>
    <w:qFormat/>
    <w:rsid w:val="00AB12D5"/>
    <w:rPr>
      <w:rFonts w:ascii="Symbol" w:hAnsi="Symbol" w:cs="Symbol"/>
    </w:rPr>
  </w:style>
  <w:style w:type="character" w:customStyle="1" w:styleId="WW8Num28z4">
    <w:name w:val="WW8Num28z4"/>
    <w:qFormat/>
    <w:rsid w:val="00AB12D5"/>
  </w:style>
  <w:style w:type="character" w:customStyle="1" w:styleId="WW8Num28z5">
    <w:name w:val="WW8Num28z5"/>
    <w:qFormat/>
    <w:rsid w:val="00AB12D5"/>
  </w:style>
  <w:style w:type="character" w:customStyle="1" w:styleId="WW8Num28z6">
    <w:name w:val="WW8Num28z6"/>
    <w:qFormat/>
    <w:rsid w:val="00AB12D5"/>
  </w:style>
  <w:style w:type="character" w:customStyle="1" w:styleId="WW8Num28z7">
    <w:name w:val="WW8Num28z7"/>
    <w:qFormat/>
    <w:rsid w:val="00AB12D5"/>
  </w:style>
  <w:style w:type="character" w:customStyle="1" w:styleId="WW8Num28z8">
    <w:name w:val="WW8Num28z8"/>
    <w:qFormat/>
    <w:rsid w:val="00AB12D5"/>
  </w:style>
  <w:style w:type="character" w:customStyle="1" w:styleId="WW8Num29z0">
    <w:name w:val="WW8Num29z0"/>
    <w:qFormat/>
    <w:rsid w:val="00AB12D5"/>
    <w:rPr>
      <w:rFonts w:ascii="Symbol" w:hAnsi="Symbol" w:cs="Symbol"/>
    </w:rPr>
  </w:style>
  <w:style w:type="character" w:customStyle="1" w:styleId="WW8Num29z1">
    <w:name w:val="WW8Num29z1"/>
    <w:qFormat/>
    <w:rsid w:val="00AB12D5"/>
  </w:style>
  <w:style w:type="character" w:customStyle="1" w:styleId="WW8Num29z2">
    <w:name w:val="WW8Num29z2"/>
    <w:qFormat/>
    <w:rsid w:val="00AB12D5"/>
  </w:style>
  <w:style w:type="character" w:customStyle="1" w:styleId="WW8Num29z3">
    <w:name w:val="WW8Num29z3"/>
    <w:qFormat/>
    <w:rsid w:val="00AB12D5"/>
  </w:style>
  <w:style w:type="character" w:customStyle="1" w:styleId="WW8Num29z4">
    <w:name w:val="WW8Num29z4"/>
    <w:qFormat/>
    <w:rsid w:val="00AB12D5"/>
  </w:style>
  <w:style w:type="character" w:customStyle="1" w:styleId="WW8Num29z5">
    <w:name w:val="WW8Num29z5"/>
    <w:qFormat/>
    <w:rsid w:val="00AB12D5"/>
  </w:style>
  <w:style w:type="character" w:customStyle="1" w:styleId="WW8Num29z6">
    <w:name w:val="WW8Num29z6"/>
    <w:qFormat/>
    <w:rsid w:val="00AB12D5"/>
  </w:style>
  <w:style w:type="character" w:customStyle="1" w:styleId="WW8Num29z7">
    <w:name w:val="WW8Num29z7"/>
    <w:qFormat/>
    <w:rsid w:val="00AB12D5"/>
  </w:style>
  <w:style w:type="character" w:customStyle="1" w:styleId="WW8Num29z8">
    <w:name w:val="WW8Num29z8"/>
    <w:qFormat/>
    <w:rsid w:val="00AB12D5"/>
  </w:style>
  <w:style w:type="character" w:customStyle="1" w:styleId="WW8Num30z0">
    <w:name w:val="WW8Num30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qFormat/>
    <w:rsid w:val="00AB12D5"/>
  </w:style>
  <w:style w:type="character" w:customStyle="1" w:styleId="WW8Num30z2">
    <w:name w:val="WW8Num30z2"/>
    <w:qFormat/>
    <w:rsid w:val="00AB12D5"/>
  </w:style>
  <w:style w:type="character" w:customStyle="1" w:styleId="WW8Num30z3">
    <w:name w:val="WW8Num30z3"/>
    <w:qFormat/>
    <w:rsid w:val="00AB12D5"/>
  </w:style>
  <w:style w:type="character" w:customStyle="1" w:styleId="WW8Num30z4">
    <w:name w:val="WW8Num30z4"/>
    <w:qFormat/>
    <w:rsid w:val="00AB12D5"/>
  </w:style>
  <w:style w:type="character" w:customStyle="1" w:styleId="WW8Num30z5">
    <w:name w:val="WW8Num30z5"/>
    <w:qFormat/>
    <w:rsid w:val="00AB12D5"/>
  </w:style>
  <w:style w:type="character" w:customStyle="1" w:styleId="WW8Num30z6">
    <w:name w:val="WW8Num30z6"/>
    <w:qFormat/>
    <w:rsid w:val="00AB12D5"/>
  </w:style>
  <w:style w:type="character" w:customStyle="1" w:styleId="WW8Num30z7">
    <w:name w:val="WW8Num30z7"/>
    <w:qFormat/>
    <w:rsid w:val="00AB12D5"/>
  </w:style>
  <w:style w:type="character" w:customStyle="1" w:styleId="WW8Num30z8">
    <w:name w:val="WW8Num30z8"/>
    <w:qFormat/>
    <w:rsid w:val="00AB12D5"/>
  </w:style>
  <w:style w:type="character" w:customStyle="1" w:styleId="11">
    <w:name w:val="Заголовок 1 Знак1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2">
    <w:name w:val="Заголовок 2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3">
    <w:name w:val="Заголовок 3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4">
    <w:name w:val="Заголовок 4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a3">
    <w:name w:val="Цветовое выделение"/>
    <w:qFormat/>
    <w:rsid w:val="00AB12D5"/>
    <w:rPr>
      <w:b/>
      <w:color w:val="26282F"/>
      <w:sz w:val="26"/>
    </w:rPr>
  </w:style>
  <w:style w:type="character" w:customStyle="1" w:styleId="a4">
    <w:name w:val="Гипертекстовая ссылка"/>
    <w:basedOn w:val="a3"/>
    <w:qFormat/>
    <w:rsid w:val="00AB12D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qFormat/>
    <w:rsid w:val="00AB12D5"/>
    <w:rPr>
      <w:u w:val="single"/>
    </w:rPr>
  </w:style>
  <w:style w:type="character" w:customStyle="1" w:styleId="a6">
    <w:name w:val="Выделение для Базового Поиска"/>
    <w:basedOn w:val="a3"/>
    <w:qFormat/>
    <w:rsid w:val="00AB12D5"/>
    <w:rPr>
      <w:rFonts w:cs="Times New Roman"/>
      <w:color w:val="0058A9"/>
    </w:rPr>
  </w:style>
  <w:style w:type="character" w:customStyle="1" w:styleId="a7">
    <w:name w:val="Выделение для Базового Поиска (курсив)"/>
    <w:basedOn w:val="a6"/>
    <w:qFormat/>
    <w:rsid w:val="00AB12D5"/>
    <w:rPr>
      <w:i/>
      <w:iCs/>
    </w:rPr>
  </w:style>
  <w:style w:type="character" w:customStyle="1" w:styleId="a8">
    <w:name w:val="Заголовок своего сообщения"/>
    <w:basedOn w:val="a3"/>
    <w:qFormat/>
    <w:rsid w:val="00AB12D5"/>
    <w:rPr>
      <w:rFonts w:cs="Times New Roman"/>
    </w:rPr>
  </w:style>
  <w:style w:type="character" w:customStyle="1" w:styleId="a9">
    <w:name w:val="Заголовок чужого сообщения"/>
    <w:basedOn w:val="a3"/>
    <w:qFormat/>
    <w:rsid w:val="00AB12D5"/>
    <w:rPr>
      <w:rFonts w:cs="Times New Roman"/>
      <w:color w:val="FF0000"/>
    </w:rPr>
  </w:style>
  <w:style w:type="character" w:customStyle="1" w:styleId="aa">
    <w:name w:val="Найденные слова"/>
    <w:basedOn w:val="a3"/>
    <w:qFormat/>
    <w:rsid w:val="00AB12D5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qFormat/>
    <w:rsid w:val="00AB12D5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qFormat/>
    <w:rsid w:val="00AB12D5"/>
    <w:rPr>
      <w:color w:val="FF0000"/>
      <w:sz w:val="26"/>
    </w:rPr>
  </w:style>
  <w:style w:type="character" w:customStyle="1" w:styleId="ad">
    <w:name w:val="Продолжение ссылки"/>
    <w:basedOn w:val="a4"/>
    <w:qFormat/>
    <w:rsid w:val="00AB12D5"/>
  </w:style>
  <w:style w:type="character" w:customStyle="1" w:styleId="ae">
    <w:name w:val="Сравнение редакций"/>
    <w:basedOn w:val="a3"/>
    <w:qFormat/>
    <w:rsid w:val="00AB12D5"/>
    <w:rPr>
      <w:rFonts w:cs="Times New Roman"/>
    </w:rPr>
  </w:style>
  <w:style w:type="character" w:customStyle="1" w:styleId="af">
    <w:name w:val="Сравнение редакций. Добавленный фрагмент"/>
    <w:qFormat/>
    <w:rsid w:val="00AB12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AB12D5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qFormat/>
    <w:rsid w:val="00AB12D5"/>
    <w:rPr>
      <w:rFonts w:cs="Times New Roman"/>
      <w:strike/>
      <w:color w:val="666600"/>
    </w:rPr>
  </w:style>
  <w:style w:type="character" w:customStyle="1" w:styleId="10">
    <w:name w:val="Заголовок 1 Знак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InternetLink">
    <w:name w:val="Internet Link"/>
    <w:basedOn w:val="a0"/>
    <w:rsid w:val="00AB12D5"/>
    <w:rPr>
      <w:color w:val="0000FF"/>
      <w:u w:val="single"/>
    </w:rPr>
  </w:style>
  <w:style w:type="character" w:customStyle="1" w:styleId="FootnoteCharacters">
    <w:name w:val="Footnote Characters"/>
    <w:basedOn w:val="a0"/>
    <w:qFormat/>
    <w:rsid w:val="00AB12D5"/>
    <w:rPr>
      <w:vertAlign w:val="superscript"/>
    </w:rPr>
  </w:style>
  <w:style w:type="character" w:customStyle="1" w:styleId="af2">
    <w:name w:val="Нижний колонтитул Знак"/>
    <w:basedOn w:val="a0"/>
    <w:uiPriority w:val="99"/>
    <w:qFormat/>
    <w:rsid w:val="00AB12D5"/>
    <w:rPr>
      <w:rFonts w:ascii="Arial" w:hAnsi="Arial" w:cs="Arial"/>
      <w:sz w:val="26"/>
      <w:szCs w:val="26"/>
      <w:lang w:val="ru-RU" w:bidi="ar-SA"/>
    </w:rPr>
  </w:style>
  <w:style w:type="character" w:customStyle="1" w:styleId="PageNumber">
    <w:name w:val="Page Number"/>
    <w:basedOn w:val="a0"/>
    <w:rsid w:val="00AB12D5"/>
  </w:style>
  <w:style w:type="character" w:customStyle="1" w:styleId="af3">
    <w:name w:val="Верхний колонтитул Знак"/>
    <w:qFormat/>
    <w:rsid w:val="00AB12D5"/>
    <w:rPr>
      <w:rFonts w:ascii="Arial" w:hAnsi="Arial" w:cs="Arial"/>
      <w:sz w:val="26"/>
      <w:szCs w:val="26"/>
      <w:lang w:val="en-US" w:bidi="ar-SA"/>
    </w:rPr>
  </w:style>
  <w:style w:type="character" w:customStyle="1" w:styleId="20">
    <w:name w:val="Основной текст (2)_"/>
    <w:qFormat/>
    <w:rsid w:val="00AB12D5"/>
    <w:rPr>
      <w:sz w:val="26"/>
      <w:szCs w:val="26"/>
      <w:shd w:val="clear" w:color="auto" w:fill="FFFFFF"/>
      <w:lang w:bidi="ar-SA"/>
    </w:rPr>
  </w:style>
  <w:style w:type="character" w:customStyle="1" w:styleId="211pt">
    <w:name w:val="Основной текст (2) + 11 pt"/>
    <w:qFormat/>
    <w:rsid w:val="00AB12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;Полужирный"/>
    <w:qFormat/>
    <w:rsid w:val="00AB1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CordiaUPC16pt">
    <w:name w:val="Основной текст (2) + CordiaUPC;16 pt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ru-RU" w:bidi="ru-RU"/>
    </w:rPr>
  </w:style>
  <w:style w:type="character" w:customStyle="1" w:styleId="2CordiaUPC">
    <w:name w:val="Основной текст (2) + CordiaUPC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CourierNew17pt-1pt">
    <w:name w:val="Основной текст (2) + Courier New;17 pt;Интервал -1 pt"/>
    <w:qFormat/>
    <w:rsid w:val="00AB12D5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Цветовое выделение для Текст"/>
    <w:qFormat/>
    <w:rsid w:val="00AB12D5"/>
    <w:rPr>
      <w:rFonts w:ascii="Times New Roman CYR" w:hAnsi="Times New Roman CYR" w:cs="Times New Roman CYR"/>
    </w:rPr>
  </w:style>
  <w:style w:type="character" w:customStyle="1" w:styleId="af5">
    <w:name w:val="Текст выноски Знак"/>
    <w:basedOn w:val="a0"/>
    <w:qFormat/>
    <w:rsid w:val="00AB12D5"/>
    <w:rPr>
      <w:rFonts w:ascii="Tahoma" w:hAnsi="Tahoma" w:cs="Tahoma"/>
      <w:sz w:val="16"/>
      <w:szCs w:val="16"/>
      <w:lang w:val="ru-RU" w:bidi="ar-SA"/>
    </w:rPr>
  </w:style>
  <w:style w:type="character" w:customStyle="1" w:styleId="FootnoteAnchor">
    <w:name w:val="Footnote Anchor"/>
    <w:rsid w:val="00AB12D5"/>
    <w:rPr>
      <w:vertAlign w:val="superscript"/>
    </w:rPr>
  </w:style>
  <w:style w:type="character" w:customStyle="1" w:styleId="EndnoteAnchor">
    <w:name w:val="Endnote Anchor"/>
    <w:rsid w:val="00AB12D5"/>
    <w:rPr>
      <w:vertAlign w:val="superscript"/>
    </w:rPr>
  </w:style>
  <w:style w:type="character" w:customStyle="1" w:styleId="EndnoteCharacters">
    <w:name w:val="Endnote Characters"/>
    <w:qFormat/>
    <w:rsid w:val="00AB12D5"/>
  </w:style>
  <w:style w:type="paragraph" w:customStyle="1" w:styleId="Heading">
    <w:name w:val="Heading"/>
    <w:basedOn w:val="a"/>
    <w:next w:val="af6"/>
    <w:qFormat/>
    <w:rsid w:val="00AB12D5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6">
    <w:name w:val="Body Text"/>
    <w:basedOn w:val="a"/>
    <w:rsid w:val="00AB12D5"/>
    <w:pPr>
      <w:spacing w:after="140" w:line="276" w:lineRule="auto"/>
    </w:pPr>
  </w:style>
  <w:style w:type="paragraph" w:styleId="af7">
    <w:name w:val="List"/>
    <w:basedOn w:val="af6"/>
    <w:rsid w:val="00AB12D5"/>
  </w:style>
  <w:style w:type="paragraph" w:customStyle="1" w:styleId="Caption">
    <w:name w:val="Caption"/>
    <w:basedOn w:val="a"/>
    <w:qFormat/>
    <w:rsid w:val="00AB12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12D5"/>
    <w:pPr>
      <w:suppressLineNumbers/>
    </w:pPr>
  </w:style>
  <w:style w:type="paragraph" w:customStyle="1" w:styleId="af8">
    <w:name w:val="Внимание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9">
    <w:name w:val="Внимание: криминал!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Основное меню (преемственное)"/>
    <w:basedOn w:val="a"/>
    <w:next w:val="a"/>
    <w:qFormat/>
    <w:rsid w:val="00AB12D5"/>
    <w:pPr>
      <w:jc w:val="both"/>
    </w:pPr>
    <w:rPr>
      <w:rFonts w:ascii="Verdana" w:hAnsi="Verdana" w:cs="Verdana"/>
      <w:sz w:val="24"/>
      <w:szCs w:val="24"/>
    </w:rPr>
  </w:style>
  <w:style w:type="paragraph" w:customStyle="1" w:styleId="afc">
    <w:name w:val="Заголовок"/>
    <w:basedOn w:val="afb"/>
    <w:next w:val="a"/>
    <w:qFormat/>
    <w:rsid w:val="00AB12D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qFormat/>
    <w:rsid w:val="00AB12D5"/>
    <w:pPr>
      <w:jc w:val="both"/>
    </w:pPr>
    <w:rPr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0">
    <w:name w:val="Заголовок распахивающейся части диалога"/>
    <w:basedOn w:val="a"/>
    <w:next w:val="a"/>
    <w:qFormat/>
    <w:rsid w:val="00AB12D5"/>
    <w:pPr>
      <w:jc w:val="both"/>
    </w:pPr>
    <w:rPr>
      <w:i/>
      <w:iCs/>
      <w:color w:val="000080"/>
      <w:sz w:val="24"/>
      <w:szCs w:val="24"/>
    </w:rPr>
  </w:style>
  <w:style w:type="paragraph" w:customStyle="1" w:styleId="aff1">
    <w:name w:val="Заголовок статьи"/>
    <w:basedOn w:val="a"/>
    <w:next w:val="a"/>
    <w:qFormat/>
    <w:rsid w:val="00AB12D5"/>
    <w:pPr>
      <w:ind w:left="1612" w:hanging="892"/>
      <w:jc w:val="both"/>
    </w:pPr>
    <w:rPr>
      <w:sz w:val="24"/>
      <w:szCs w:val="24"/>
    </w:rPr>
  </w:style>
  <w:style w:type="paragraph" w:customStyle="1" w:styleId="aff2">
    <w:name w:val="Заголовок ЭР (левое окно)"/>
    <w:basedOn w:val="a"/>
    <w:next w:val="a"/>
    <w:qFormat/>
    <w:rsid w:val="00AB12D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3">
    <w:name w:val="Заголовок ЭР (правое окно)"/>
    <w:basedOn w:val="aff2"/>
    <w:next w:val="a"/>
    <w:qFormat/>
    <w:rsid w:val="00AB12D5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4">
    <w:name w:val="Интерактивный заголовок"/>
    <w:basedOn w:val="afc"/>
    <w:next w:val="a"/>
    <w:qFormat/>
    <w:rsid w:val="00AB12D5"/>
    <w:rPr>
      <w:b w:val="0"/>
      <w:bCs w:val="0"/>
      <w:color w:val="000000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qFormat/>
    <w:rsid w:val="00AB12D5"/>
    <w:pPr>
      <w:jc w:val="both"/>
    </w:pPr>
    <w:rPr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qFormat/>
    <w:rsid w:val="00AB12D5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qFormat/>
    <w:rsid w:val="00AB12D5"/>
    <w:pPr>
      <w:ind w:left="170" w:right="170"/>
    </w:pPr>
    <w:rPr>
      <w:sz w:val="24"/>
      <w:szCs w:val="24"/>
    </w:rPr>
  </w:style>
  <w:style w:type="paragraph" w:customStyle="1" w:styleId="aff8">
    <w:name w:val="Комментарий"/>
    <w:basedOn w:val="aff7"/>
    <w:next w:val="a"/>
    <w:qFormat/>
    <w:rsid w:val="00AB12D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qFormat/>
    <w:rsid w:val="00AB12D5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qFormat/>
    <w:rsid w:val="00AB12D5"/>
    <w:rPr>
      <w:sz w:val="24"/>
      <w:szCs w:val="24"/>
    </w:rPr>
  </w:style>
  <w:style w:type="paragraph" w:customStyle="1" w:styleId="affb">
    <w:name w:val="Колонтитул (левый)"/>
    <w:basedOn w:val="affa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d">
    <w:name w:val="Колонтитул (правый)"/>
    <w:basedOn w:val="affc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qFormat/>
    <w:rsid w:val="00AB12D5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Необходимые документы"/>
    <w:basedOn w:val="af8"/>
    <w:next w:val="a"/>
    <w:qFormat/>
    <w:rsid w:val="00AB12D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3">
    <w:name w:val="Объект"/>
    <w:basedOn w:val="a"/>
    <w:next w:val="a"/>
    <w:qFormat/>
    <w:rsid w:val="00AB12D5"/>
    <w:pPr>
      <w:jc w:val="both"/>
    </w:pPr>
    <w:rPr>
      <w:rFonts w:ascii="Times New Roman" w:hAnsi="Times New Roman" w:cs="Times New Roman"/>
    </w:rPr>
  </w:style>
  <w:style w:type="paragraph" w:customStyle="1" w:styleId="afff4">
    <w:name w:val="Таблицы (моноширинный)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qFormat/>
    <w:rsid w:val="00AB12D5"/>
    <w:pPr>
      <w:ind w:left="140"/>
    </w:pPr>
    <w:rPr>
      <w:rFonts w:ascii="Arial" w:hAnsi="Arial" w:cs="Arial"/>
      <w:sz w:val="24"/>
      <w:szCs w:val="24"/>
    </w:rPr>
  </w:style>
  <w:style w:type="paragraph" w:customStyle="1" w:styleId="afff6">
    <w:name w:val="Переменная часть"/>
    <w:basedOn w:val="afb"/>
    <w:next w:val="a"/>
    <w:qFormat/>
    <w:rsid w:val="00AB12D5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8">
    <w:name w:val="Подзаголовок для информации об изменениях"/>
    <w:basedOn w:val="aff5"/>
    <w:next w:val="a"/>
    <w:qFormat/>
    <w:rsid w:val="00AB12D5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b"/>
    <w:next w:val="a"/>
    <w:qFormat/>
    <w:rsid w:val="00AB12D5"/>
    <w:rPr>
      <w:rFonts w:ascii="Arial" w:hAnsi="Arial" w:cs="Arial"/>
      <w:sz w:val="22"/>
      <w:szCs w:val="22"/>
    </w:rPr>
  </w:style>
  <w:style w:type="paragraph" w:customStyle="1" w:styleId="afffb">
    <w:name w:val="Прижатый влево"/>
    <w:basedOn w:val="a"/>
    <w:next w:val="a"/>
    <w:qFormat/>
    <w:rsid w:val="00AB12D5"/>
    <w:rPr>
      <w:sz w:val="24"/>
      <w:szCs w:val="24"/>
    </w:rPr>
  </w:style>
  <w:style w:type="paragraph" w:customStyle="1" w:styleId="afffc">
    <w:name w:val="Пример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Словарная статья"/>
    <w:basedOn w:val="a"/>
    <w:next w:val="a"/>
    <w:qFormat/>
    <w:rsid w:val="00AB12D5"/>
    <w:pPr>
      <w:ind w:right="118"/>
      <w:jc w:val="both"/>
    </w:pPr>
    <w:rPr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f0">
    <w:name w:val="Текст в таблице"/>
    <w:basedOn w:val="afff2"/>
    <w:next w:val="a"/>
    <w:qFormat/>
    <w:rsid w:val="00AB12D5"/>
    <w:pPr>
      <w:ind w:firstLine="500"/>
    </w:pPr>
  </w:style>
  <w:style w:type="paragraph" w:customStyle="1" w:styleId="affff1">
    <w:name w:val="Текст ЭР (см. также)"/>
    <w:basedOn w:val="a"/>
    <w:next w:val="a"/>
    <w:qFormat/>
    <w:rsid w:val="00AB12D5"/>
    <w:pPr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qFormat/>
    <w:rsid w:val="00AB12D5"/>
    <w:rPr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4">
    <w:name w:val="Центрированный (таблица)"/>
    <w:basedOn w:val="afff2"/>
    <w:next w:val="a"/>
    <w:qFormat/>
    <w:rsid w:val="00AB12D5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AB12D5"/>
    <w:pPr>
      <w:spacing w:before="300"/>
    </w:pPr>
  </w:style>
  <w:style w:type="paragraph" w:customStyle="1" w:styleId="affff5">
    <w:name w:val="Знак Знак Знак Знак"/>
    <w:basedOn w:val="a"/>
    <w:qFormat/>
    <w:rsid w:val="00AB12D5"/>
    <w:pPr>
      <w:widowControl/>
      <w:autoSpaceDE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AB12D5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AB12D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otnoteText">
    <w:name w:val="Footnote Text"/>
    <w:basedOn w:val="a"/>
    <w:rsid w:val="00AB12D5"/>
    <w:rPr>
      <w:sz w:val="20"/>
      <w:szCs w:val="20"/>
    </w:rPr>
  </w:style>
  <w:style w:type="paragraph" w:customStyle="1" w:styleId="Footer">
    <w:name w:val="Footer"/>
    <w:basedOn w:val="a"/>
    <w:rsid w:val="00AB12D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B12D5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customStyle="1" w:styleId="21">
    <w:name w:val="Основной текст (2)"/>
    <w:basedOn w:val="a"/>
    <w:qFormat/>
    <w:rsid w:val="00AB12D5"/>
    <w:pPr>
      <w:shd w:val="clear" w:color="auto" w:fill="FFFFFF"/>
      <w:autoSpaceDE/>
      <w:spacing w:before="240" w:after="360"/>
      <w:jc w:val="center"/>
    </w:pPr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affff6">
    <w:name w:val="Информация о версии"/>
    <w:basedOn w:val="aff8"/>
    <w:next w:val="a"/>
    <w:qFormat/>
    <w:rsid w:val="00AB12D5"/>
    <w:pPr>
      <w:ind w:left="170"/>
    </w:pPr>
    <w:rPr>
      <w:rFonts w:ascii="Times New Roman CYR" w:hAnsi="Times New Roman CYR" w:cs="Times New Roman CYR"/>
      <w:i/>
      <w:iCs/>
    </w:rPr>
  </w:style>
  <w:style w:type="paragraph" w:styleId="affff7">
    <w:name w:val="Balloon Text"/>
    <w:basedOn w:val="a"/>
    <w:qFormat/>
    <w:rsid w:val="00AB12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12D5"/>
    <w:pPr>
      <w:suppressLineNumbers/>
    </w:pPr>
  </w:style>
  <w:style w:type="paragraph" w:customStyle="1" w:styleId="TableHeading">
    <w:name w:val="Table Heading"/>
    <w:basedOn w:val="TableContents"/>
    <w:qFormat/>
    <w:rsid w:val="00AB12D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B12D5"/>
  </w:style>
  <w:style w:type="numbering" w:customStyle="1" w:styleId="WW8Num1">
    <w:name w:val="WW8Num1"/>
    <w:qFormat/>
    <w:rsid w:val="00AB12D5"/>
  </w:style>
  <w:style w:type="numbering" w:customStyle="1" w:styleId="WW8Num2">
    <w:name w:val="WW8Num2"/>
    <w:qFormat/>
    <w:rsid w:val="00AB12D5"/>
  </w:style>
  <w:style w:type="numbering" w:customStyle="1" w:styleId="WW8Num3">
    <w:name w:val="WW8Num3"/>
    <w:qFormat/>
    <w:rsid w:val="00AB12D5"/>
  </w:style>
  <w:style w:type="numbering" w:customStyle="1" w:styleId="WW8Num4">
    <w:name w:val="WW8Num4"/>
    <w:qFormat/>
    <w:rsid w:val="00AB12D5"/>
  </w:style>
  <w:style w:type="numbering" w:customStyle="1" w:styleId="WW8Num5">
    <w:name w:val="WW8Num5"/>
    <w:qFormat/>
    <w:rsid w:val="00AB12D5"/>
  </w:style>
  <w:style w:type="numbering" w:customStyle="1" w:styleId="WW8Num6">
    <w:name w:val="WW8Num6"/>
    <w:qFormat/>
    <w:rsid w:val="00AB12D5"/>
  </w:style>
  <w:style w:type="numbering" w:customStyle="1" w:styleId="WW8Num7">
    <w:name w:val="WW8Num7"/>
    <w:qFormat/>
    <w:rsid w:val="00AB12D5"/>
  </w:style>
  <w:style w:type="numbering" w:customStyle="1" w:styleId="WW8Num8">
    <w:name w:val="WW8Num8"/>
    <w:qFormat/>
    <w:rsid w:val="00AB12D5"/>
  </w:style>
  <w:style w:type="numbering" w:customStyle="1" w:styleId="WW8Num9">
    <w:name w:val="WW8Num9"/>
    <w:qFormat/>
    <w:rsid w:val="00AB12D5"/>
  </w:style>
  <w:style w:type="numbering" w:customStyle="1" w:styleId="WW8Num10">
    <w:name w:val="WW8Num10"/>
    <w:qFormat/>
    <w:rsid w:val="00AB12D5"/>
  </w:style>
  <w:style w:type="numbering" w:customStyle="1" w:styleId="WW8Num11">
    <w:name w:val="WW8Num11"/>
    <w:qFormat/>
    <w:rsid w:val="00AB12D5"/>
  </w:style>
  <w:style w:type="numbering" w:customStyle="1" w:styleId="WW8Num12">
    <w:name w:val="WW8Num12"/>
    <w:qFormat/>
    <w:rsid w:val="00AB12D5"/>
  </w:style>
  <w:style w:type="numbering" w:customStyle="1" w:styleId="WW8Num13">
    <w:name w:val="WW8Num13"/>
    <w:qFormat/>
    <w:rsid w:val="00AB12D5"/>
  </w:style>
  <w:style w:type="numbering" w:customStyle="1" w:styleId="WW8Num14">
    <w:name w:val="WW8Num14"/>
    <w:qFormat/>
    <w:rsid w:val="00AB12D5"/>
  </w:style>
  <w:style w:type="numbering" w:customStyle="1" w:styleId="WW8Num15">
    <w:name w:val="WW8Num15"/>
    <w:qFormat/>
    <w:rsid w:val="00AB12D5"/>
  </w:style>
  <w:style w:type="numbering" w:customStyle="1" w:styleId="WW8Num16">
    <w:name w:val="WW8Num16"/>
    <w:qFormat/>
    <w:rsid w:val="00AB12D5"/>
  </w:style>
  <w:style w:type="numbering" w:customStyle="1" w:styleId="WW8Num17">
    <w:name w:val="WW8Num17"/>
    <w:qFormat/>
    <w:rsid w:val="00AB12D5"/>
  </w:style>
  <w:style w:type="numbering" w:customStyle="1" w:styleId="WW8Num18">
    <w:name w:val="WW8Num18"/>
    <w:qFormat/>
    <w:rsid w:val="00AB12D5"/>
  </w:style>
  <w:style w:type="numbering" w:customStyle="1" w:styleId="WW8Num19">
    <w:name w:val="WW8Num19"/>
    <w:qFormat/>
    <w:rsid w:val="00AB12D5"/>
  </w:style>
  <w:style w:type="numbering" w:customStyle="1" w:styleId="WW8Num20">
    <w:name w:val="WW8Num20"/>
    <w:qFormat/>
    <w:rsid w:val="00AB12D5"/>
  </w:style>
  <w:style w:type="numbering" w:customStyle="1" w:styleId="WW8Num21">
    <w:name w:val="WW8Num21"/>
    <w:qFormat/>
    <w:rsid w:val="00AB12D5"/>
  </w:style>
  <w:style w:type="numbering" w:customStyle="1" w:styleId="WW8Num22">
    <w:name w:val="WW8Num22"/>
    <w:qFormat/>
    <w:rsid w:val="00AB12D5"/>
  </w:style>
  <w:style w:type="numbering" w:customStyle="1" w:styleId="WW8Num23">
    <w:name w:val="WW8Num23"/>
    <w:qFormat/>
    <w:rsid w:val="00AB12D5"/>
  </w:style>
  <w:style w:type="numbering" w:customStyle="1" w:styleId="WW8Num24">
    <w:name w:val="WW8Num24"/>
    <w:qFormat/>
    <w:rsid w:val="00AB12D5"/>
  </w:style>
  <w:style w:type="numbering" w:customStyle="1" w:styleId="WW8Num25">
    <w:name w:val="WW8Num25"/>
    <w:qFormat/>
    <w:rsid w:val="00AB12D5"/>
  </w:style>
  <w:style w:type="numbering" w:customStyle="1" w:styleId="WW8Num26">
    <w:name w:val="WW8Num26"/>
    <w:qFormat/>
    <w:rsid w:val="00AB12D5"/>
  </w:style>
  <w:style w:type="numbering" w:customStyle="1" w:styleId="WW8Num27">
    <w:name w:val="WW8Num27"/>
    <w:qFormat/>
    <w:rsid w:val="00AB12D5"/>
  </w:style>
  <w:style w:type="numbering" w:customStyle="1" w:styleId="WW8Num28">
    <w:name w:val="WW8Num28"/>
    <w:qFormat/>
    <w:rsid w:val="00AB12D5"/>
  </w:style>
  <w:style w:type="numbering" w:customStyle="1" w:styleId="WW8Num29">
    <w:name w:val="WW8Num29"/>
    <w:qFormat/>
    <w:rsid w:val="00AB12D5"/>
  </w:style>
  <w:style w:type="numbering" w:customStyle="1" w:styleId="WW8Num30">
    <w:name w:val="WW8Num30"/>
    <w:qFormat/>
    <w:rsid w:val="00AB12D5"/>
  </w:style>
  <w:style w:type="paragraph" w:styleId="affff8">
    <w:name w:val="List Paragraph"/>
    <w:basedOn w:val="a"/>
    <w:uiPriority w:val="34"/>
    <w:qFormat/>
    <w:rsid w:val="007F5115"/>
    <w:pPr>
      <w:ind w:left="720"/>
      <w:contextualSpacing/>
    </w:pPr>
  </w:style>
  <w:style w:type="paragraph" w:styleId="affff9">
    <w:name w:val="header"/>
    <w:basedOn w:val="a"/>
    <w:link w:val="12"/>
    <w:uiPriority w:val="99"/>
    <w:semiHidden/>
    <w:unhideWhenUsed/>
    <w:rsid w:val="003D2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ff9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styleId="affffa">
    <w:name w:val="footer"/>
    <w:basedOn w:val="a"/>
    <w:link w:val="13"/>
    <w:uiPriority w:val="99"/>
    <w:unhideWhenUsed/>
    <w:rsid w:val="003D2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ffa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customStyle="1" w:styleId="formattext">
    <w:name w:val="formattext"/>
    <w:basedOn w:val="a"/>
    <w:rsid w:val="00CD7F43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b">
    <w:name w:val="Hyperlink"/>
    <w:basedOn w:val="a0"/>
    <w:rsid w:val="003724D4"/>
    <w:rPr>
      <w:color w:val="0000FF"/>
      <w:u w:val="single"/>
    </w:rPr>
  </w:style>
  <w:style w:type="numbering" w:customStyle="1" w:styleId="1">
    <w:name w:val="Стиль1"/>
    <w:uiPriority w:val="99"/>
    <w:rsid w:val="000C5E53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9430777.903" TargetMode="External"/><Relationship Id="rId18" Type="http://schemas.openxmlformats.org/officeDocument/2006/relationships/hyperlink" Target="http://mobileonline.garant.ru/document?id=12025268&amp;sub=6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alashov-tv.ru" TargetMode="External"/><Relationship Id="rId12" Type="http://schemas.openxmlformats.org/officeDocument/2006/relationships/hyperlink" Target="garantf1://9430777.903" TargetMode="External"/><Relationship Id="rId17" Type="http://schemas.openxmlformats.org/officeDocument/2006/relationships/hyperlink" Target="garantf1://12025268.372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7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http://mobileonline.garant.ru/document?id=70191362&amp;sub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12256</Words>
  <Characters>69864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Krokoz™</Company>
  <LinksUpToDate>false</LinksUpToDate>
  <CharactersWithSpaces>81957</CharactersWithSpaces>
  <SharedDoc>false</SharedDoc>
  <HLinks>
    <vt:vector size="108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5505048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6291499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http://mobileonline.garant.ru/document?id=12025268&amp;sub=6000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6160387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garantf1://12025268.372/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sub_826</vt:lpwstr>
      </vt:variant>
      <vt:variant>
        <vt:i4>6946853</vt:i4>
      </vt:variant>
      <vt:variant>
        <vt:i4>45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6946853</vt:i4>
      </vt:variant>
      <vt:variant>
        <vt:i4>36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Artur</dc:creator>
  <cp:lastModifiedBy>User</cp:lastModifiedBy>
  <cp:revision>4</cp:revision>
  <cp:lastPrinted>2023-11-15T07:01:00Z</cp:lastPrinted>
  <dcterms:created xsi:type="dcterms:W3CDTF">2023-11-24T05:58:00Z</dcterms:created>
  <dcterms:modified xsi:type="dcterms:W3CDTF">2023-11-24T05:46:00Z</dcterms:modified>
  <dc:language>en-US</dc:language>
</cp:coreProperties>
</file>