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C9" w:rsidRDefault="00F203C9" w:rsidP="002F3DFA">
      <w:pPr>
        <w:rPr>
          <w:b/>
          <w:bCs/>
        </w:rPr>
      </w:pPr>
      <w:r>
        <w:rPr>
          <w:b/>
          <w:bCs/>
        </w:rPr>
        <w:t>10.04.2017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462-р</w:t>
      </w: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2F3DFA">
      <w:pPr>
        <w:rPr>
          <w:b/>
          <w:bCs/>
        </w:rPr>
      </w:pPr>
    </w:p>
    <w:p w:rsidR="00F203C9" w:rsidRDefault="00F203C9" w:rsidP="00B01B61">
      <w:pPr>
        <w:rPr>
          <w:b/>
          <w:bCs/>
        </w:rPr>
      </w:pPr>
    </w:p>
    <w:p w:rsidR="00F203C9" w:rsidRDefault="00F203C9" w:rsidP="00B01B61">
      <w:pPr>
        <w:rPr>
          <w:b/>
          <w:bCs/>
        </w:rPr>
      </w:pPr>
      <w:r>
        <w:rPr>
          <w:b/>
          <w:bCs/>
        </w:rPr>
        <w:t xml:space="preserve">О проведении в Балашовском муниципальном районе </w:t>
      </w:r>
    </w:p>
    <w:p w:rsidR="00F203C9" w:rsidRDefault="00F203C9" w:rsidP="00B01B61">
      <w:pPr>
        <w:rPr>
          <w:b/>
          <w:bCs/>
        </w:rPr>
      </w:pPr>
      <w:r>
        <w:rPr>
          <w:b/>
          <w:bCs/>
        </w:rPr>
        <w:t xml:space="preserve">государственной итоговой аттестации </w:t>
      </w:r>
    </w:p>
    <w:p w:rsidR="00F203C9" w:rsidRDefault="00F203C9" w:rsidP="00B01B61">
      <w:pPr>
        <w:rPr>
          <w:b/>
          <w:bCs/>
        </w:rPr>
      </w:pPr>
      <w:r>
        <w:rPr>
          <w:b/>
          <w:bCs/>
        </w:rPr>
        <w:t xml:space="preserve">по образовательным программам основного общего </w:t>
      </w:r>
    </w:p>
    <w:p w:rsidR="00F203C9" w:rsidRDefault="00F203C9" w:rsidP="00B01B61">
      <w:pPr>
        <w:rPr>
          <w:b/>
          <w:bCs/>
        </w:rPr>
      </w:pPr>
      <w:r>
        <w:rPr>
          <w:b/>
          <w:bCs/>
        </w:rPr>
        <w:t>и среднего общего образования</w:t>
      </w:r>
      <w:r>
        <w:rPr>
          <w:b/>
          <w:bCs/>
        </w:rPr>
        <w:tab/>
      </w:r>
    </w:p>
    <w:p w:rsidR="00F203C9" w:rsidRDefault="00F203C9" w:rsidP="00B01B61">
      <w:pPr>
        <w:rPr>
          <w:b/>
          <w:bCs/>
        </w:rPr>
      </w:pPr>
      <w:r>
        <w:rPr>
          <w:b/>
          <w:bCs/>
        </w:rPr>
        <w:t>в 2017году</w:t>
      </w:r>
    </w:p>
    <w:p w:rsidR="00F203C9" w:rsidRDefault="00F203C9" w:rsidP="00B01B61"/>
    <w:p w:rsidR="00F203C9" w:rsidRDefault="00F203C9" w:rsidP="00356F0C">
      <w:pPr>
        <w:jc w:val="both"/>
      </w:pPr>
      <w:r>
        <w:t xml:space="preserve"> </w:t>
      </w:r>
      <w:r>
        <w:tab/>
        <w:t>В соответствии  с Федеральным законом «Об образовании в Российской Федерации», во исполнение  Распоряжения Правительства Саратовской области от 02.03.2017 года № 51-Пр «</w:t>
      </w:r>
      <w:r w:rsidRPr="00B67713">
        <w:t>О проведении в Саратовской области государственной итоговой аттестации по  образовательным программам основного общего и   среднего общего образования</w:t>
      </w:r>
      <w:r>
        <w:t xml:space="preserve"> в 2017году</w:t>
      </w:r>
      <w:r w:rsidRPr="00B67713">
        <w:t>»</w:t>
      </w:r>
      <w:r>
        <w:t>:</w:t>
      </w:r>
    </w:p>
    <w:p w:rsidR="00F203C9" w:rsidRDefault="00F203C9" w:rsidP="00356F0C">
      <w:pPr>
        <w:jc w:val="both"/>
      </w:pPr>
      <w:r>
        <w:tab/>
        <w:t xml:space="preserve">1. Возложить на Управление образования администрации Балашовского муниципального района (Рымашевская Л.И.) организацию и проведение государственной итоговой аттестации </w:t>
      </w:r>
      <w:r w:rsidRPr="00B67713">
        <w:t xml:space="preserve">по  образовательным программам основного общего </w:t>
      </w:r>
      <w:r>
        <w:t xml:space="preserve">и   среднего общего образования </w:t>
      </w:r>
      <w:r w:rsidRPr="00B67713">
        <w:t xml:space="preserve"> </w:t>
      </w:r>
      <w:r>
        <w:t>в 2017</w:t>
      </w:r>
      <w:r w:rsidRPr="00B67713">
        <w:t xml:space="preserve"> году</w:t>
      </w:r>
      <w:r>
        <w:t xml:space="preserve"> на территории Балашовского муниципального района.</w:t>
      </w:r>
    </w:p>
    <w:p w:rsidR="00F203C9" w:rsidRDefault="00F203C9" w:rsidP="00356F0C">
      <w:pPr>
        <w:jc w:val="both"/>
      </w:pPr>
      <w:r>
        <w:tab/>
        <w:t xml:space="preserve"> 2. Рекомендовать </w:t>
      </w:r>
      <w:r w:rsidRPr="00195502">
        <w:t>ГУЗ «Балашовская районная больница»</w:t>
      </w:r>
      <w:r>
        <w:t xml:space="preserve"> (Гадяцкий А.Ю.) обеспечить работу медицинского персонала в местах проведения государственной итоговой аттестации по образовательным программам основного общего и среднего общего образования в 2017году</w:t>
      </w:r>
      <w:r w:rsidRPr="00043018">
        <w:t xml:space="preserve"> </w:t>
      </w:r>
      <w:r>
        <w:t>на территории Балашовского муниципального района.</w:t>
      </w:r>
      <w:r>
        <w:tab/>
      </w:r>
    </w:p>
    <w:p w:rsidR="00F203C9" w:rsidRDefault="00F203C9" w:rsidP="00043018">
      <w:pPr>
        <w:ind w:firstLine="708"/>
        <w:jc w:val="both"/>
      </w:pPr>
      <w:r>
        <w:t>3. Муниципальному казенному учреждению «Управление по делам ГО и ЧС Балашовского муниципального района» (Попов С.В.) совместно с управлением образования администрации Балашовского муниципального района (Рымашевская Л.И.) и руководителями  общеобразовательных учреждений отработать систему реагирования и действий на случай возникновения чрезвычайных ситуаций во время проведения государственной итоговой аттестации по образовательным программам основного общего и среднего общего образования  в 2017 году</w:t>
      </w:r>
      <w:r w:rsidRPr="00043018">
        <w:t xml:space="preserve"> </w:t>
      </w:r>
      <w:r>
        <w:t>на территории Балашовского муниципального района.</w:t>
      </w:r>
    </w:p>
    <w:p w:rsidR="00F203C9" w:rsidRDefault="00F203C9" w:rsidP="00356F0C">
      <w:pPr>
        <w:jc w:val="both"/>
      </w:pPr>
      <w:r>
        <w:tab/>
        <w:t>4. Рекомендовать муниципальному отделу МВД РФ «Балашовский»                       (Тимошин В.В.)   принять меры:</w:t>
      </w:r>
    </w:p>
    <w:p w:rsidR="00F203C9" w:rsidRDefault="00F203C9" w:rsidP="00356F0C">
      <w:pPr>
        <w:jc w:val="both"/>
      </w:pPr>
      <w:r>
        <w:tab/>
        <w:t xml:space="preserve"> по  обеспечению безопасности и охране общественного порядка  в пунктах  проведения государственной итоговой аттестации по образовательным программам основного общего и среднего общего образования и на прилегающих к ним территориях  в 2017 году;</w:t>
      </w:r>
    </w:p>
    <w:p w:rsidR="00F203C9" w:rsidRDefault="00F203C9" w:rsidP="00356F0C">
      <w:pPr>
        <w:jc w:val="both"/>
      </w:pPr>
      <w:r>
        <w:tab/>
        <w:t xml:space="preserve"> по обеспечению сопровождения организованных колонн (не менее 3 автобусов) с обучающимися в места проведения государственной итоговой аттестации</w:t>
      </w:r>
      <w:r w:rsidRPr="00717E8D">
        <w:t xml:space="preserve"> </w:t>
      </w:r>
      <w:r>
        <w:t>по образовательным программам основного общего и среднего общего образования в 2017 году  специальными транспортными средствами.</w:t>
      </w:r>
    </w:p>
    <w:p w:rsidR="00F203C9" w:rsidRDefault="00F203C9" w:rsidP="00356F0C">
      <w:pPr>
        <w:ind w:firstLine="708"/>
        <w:jc w:val="both"/>
      </w:pPr>
      <w:r>
        <w:t>5. Отделу информации, общественных отношений и работе с молодёжью администрации Балашовского муниципального района (Васильева Л.А.) совместно с управлением образования администрации Балашовского муниципального района (Рымашевская Л.И.)  обеспечить информационное освещение в средствах массовой информации хода проведения государственной итоговой аттестации</w:t>
      </w:r>
      <w:r w:rsidRPr="00717E8D">
        <w:t xml:space="preserve"> </w:t>
      </w:r>
      <w:r>
        <w:t>по образовательным программам основного общего и среднего общего образования  в 2017 году на территории  Балашовского муниципального района.</w:t>
      </w:r>
    </w:p>
    <w:p w:rsidR="00F203C9" w:rsidRDefault="00F203C9" w:rsidP="00356F0C">
      <w:pPr>
        <w:ind w:firstLine="708"/>
        <w:jc w:val="both"/>
      </w:pPr>
      <w:r>
        <w:t>6.Управлению образования администрации Балашовского муниципального района (Рымашевская Л.И.) обеспечить необходимые условия для:</w:t>
      </w:r>
    </w:p>
    <w:p w:rsidR="00F203C9" w:rsidRDefault="00F203C9" w:rsidP="00356F0C">
      <w:pPr>
        <w:ind w:firstLine="708"/>
        <w:jc w:val="both"/>
      </w:pPr>
      <w:r>
        <w:t xml:space="preserve"> своевременной подготовки мест проведения государственной итоговой аттестации</w:t>
      </w:r>
      <w:r w:rsidRPr="005973B7">
        <w:t xml:space="preserve"> </w:t>
      </w:r>
      <w:r w:rsidRPr="00B67713">
        <w:t>по  образовательным программам основного общего и   среднего общего образования</w:t>
      </w:r>
      <w:r>
        <w:t xml:space="preserve"> в 2017году;</w:t>
      </w:r>
    </w:p>
    <w:p w:rsidR="00F203C9" w:rsidRDefault="00F203C9" w:rsidP="00356F0C">
      <w:pPr>
        <w:ind w:firstLine="708"/>
        <w:jc w:val="both"/>
      </w:pPr>
      <w:r>
        <w:t xml:space="preserve"> доставки обучающихся, освоивших основные общеобразовательные программы основного общего и среднего общего образования, к пунктам проведения экзаменов;</w:t>
      </w:r>
    </w:p>
    <w:p w:rsidR="00F203C9" w:rsidRDefault="00F203C9" w:rsidP="00356F0C">
      <w:pPr>
        <w:ind w:firstLine="708"/>
        <w:jc w:val="both"/>
      </w:pPr>
      <w:r>
        <w:t xml:space="preserve"> доставки членов государственной экзаменационной комиссии Саратовской области, уполномоченных представителей государственной экзаменационной комиссии Саратовской области,  контрольных измерительных материалов государственной итоговой аттестации по образовательным программам основного общего и среднего общего образования в пункты проведения экзаменов и в государственное автономное  учреждение Саратовской области « Региональный центр оценки качества образования»; </w:t>
      </w:r>
    </w:p>
    <w:p w:rsidR="00F203C9" w:rsidRDefault="00F203C9" w:rsidP="00356F0C">
      <w:pPr>
        <w:jc w:val="both"/>
      </w:pPr>
      <w:r>
        <w:tab/>
      </w:r>
      <w:r w:rsidRPr="0003059F">
        <w:t xml:space="preserve"> </w:t>
      </w:r>
      <w:r>
        <w:t xml:space="preserve"> организации обеспечения бесперебойной телефонной связью  и</w:t>
      </w:r>
      <w:r w:rsidRPr="001F1DAB">
        <w:t xml:space="preserve"> </w:t>
      </w:r>
      <w:r>
        <w:t>бесперебойного подключения к информационно-телекоммуникационной сети Интернет пунктов проведения экзаменов (совместно с телекоммуникационными компаниями (по согласованию);</w:t>
      </w:r>
    </w:p>
    <w:p w:rsidR="00F203C9" w:rsidRDefault="00F203C9" w:rsidP="00356F0C">
      <w:pPr>
        <w:jc w:val="both"/>
      </w:pPr>
      <w:r>
        <w:tab/>
        <w:t xml:space="preserve"> организации обеспечения бесперебойного электроснабжения в пунктах проведения экзаменов.</w:t>
      </w:r>
    </w:p>
    <w:p w:rsidR="00F203C9" w:rsidRPr="00C42757" w:rsidRDefault="00F203C9" w:rsidP="007127D9">
      <w:pPr>
        <w:ind w:firstLine="708"/>
        <w:jc w:val="both"/>
      </w:pPr>
      <w:r w:rsidRPr="00C42757">
        <w:t>7.Финансовое обеспечение расходных обязательств, связанных с подготовкой и проведением государственной итоговой аттестации по образовательным программам основного общего и среднего общего образования в 2017 году, осуществлять за счет бюджетных ассигнований в  пределах лимитов бюджетных обязательств, предусмотренных управлению образования администрации Балашовского муниципального района на 2017год.</w:t>
      </w:r>
    </w:p>
    <w:p w:rsidR="00F203C9" w:rsidRDefault="00F203C9" w:rsidP="00356F0C">
      <w:pPr>
        <w:jc w:val="both"/>
      </w:pPr>
      <w:r>
        <w:tab/>
        <w:t xml:space="preserve">8. Контроль за исполнением настоящего распоряжения оставляю за собой. </w:t>
      </w:r>
    </w:p>
    <w:p w:rsidR="00F203C9" w:rsidRDefault="00F203C9" w:rsidP="00356F0C">
      <w:pPr>
        <w:jc w:val="both"/>
      </w:pPr>
    </w:p>
    <w:p w:rsidR="00F203C9" w:rsidRDefault="00F203C9" w:rsidP="00356F0C">
      <w:pPr>
        <w:jc w:val="both"/>
      </w:pPr>
    </w:p>
    <w:p w:rsidR="00F203C9" w:rsidRDefault="00F203C9" w:rsidP="00356F0C">
      <w:pPr>
        <w:jc w:val="both"/>
      </w:pPr>
      <w:bookmarkStart w:id="0" w:name="_GoBack"/>
      <w:bookmarkEnd w:id="0"/>
    </w:p>
    <w:p w:rsidR="00F203C9" w:rsidRDefault="00F203C9" w:rsidP="00356F0C">
      <w:pPr>
        <w:jc w:val="both"/>
        <w:rPr>
          <w:b/>
          <w:bCs/>
        </w:rPr>
      </w:pPr>
      <w:r>
        <w:rPr>
          <w:b/>
          <w:bCs/>
        </w:rPr>
        <w:t xml:space="preserve">и.о. Главы Балашовского </w:t>
      </w:r>
    </w:p>
    <w:p w:rsidR="00F203C9" w:rsidRDefault="00F203C9" w:rsidP="00356F0C">
      <w:pPr>
        <w:jc w:val="both"/>
        <w:rPr>
          <w:b/>
          <w:bCs/>
        </w:rPr>
      </w:pPr>
      <w:r>
        <w:rPr>
          <w:b/>
          <w:bCs/>
        </w:rPr>
        <w:t>муниципального района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И.В. Талалайкин </w:t>
      </w:r>
    </w:p>
    <w:p w:rsidR="00F203C9" w:rsidRDefault="00F203C9" w:rsidP="002F3DFA">
      <w:pPr>
        <w:jc w:val="both"/>
        <w:rPr>
          <w:b/>
          <w:bCs/>
        </w:rPr>
      </w:pPr>
    </w:p>
    <w:p w:rsidR="00F203C9" w:rsidRDefault="00F203C9"/>
    <w:sectPr w:rsidR="00F203C9" w:rsidSect="00787FEB">
      <w:pgSz w:w="11906" w:h="16838"/>
      <w:pgMar w:top="851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DFA"/>
    <w:rsid w:val="00007E88"/>
    <w:rsid w:val="0003059F"/>
    <w:rsid w:val="00043018"/>
    <w:rsid w:val="001106DD"/>
    <w:rsid w:val="00135763"/>
    <w:rsid w:val="00177C8D"/>
    <w:rsid w:val="00195502"/>
    <w:rsid w:val="001F1DAB"/>
    <w:rsid w:val="00201DAF"/>
    <w:rsid w:val="00276703"/>
    <w:rsid w:val="00285E39"/>
    <w:rsid w:val="002F3DFA"/>
    <w:rsid w:val="00355189"/>
    <w:rsid w:val="00356F0C"/>
    <w:rsid w:val="003E2F2A"/>
    <w:rsid w:val="003F7BCC"/>
    <w:rsid w:val="0043294B"/>
    <w:rsid w:val="004C77C8"/>
    <w:rsid w:val="004F70A0"/>
    <w:rsid w:val="005138A3"/>
    <w:rsid w:val="005179D5"/>
    <w:rsid w:val="00541A5C"/>
    <w:rsid w:val="00585AB7"/>
    <w:rsid w:val="005973B7"/>
    <w:rsid w:val="006C5F3C"/>
    <w:rsid w:val="006D68B1"/>
    <w:rsid w:val="007127D9"/>
    <w:rsid w:val="00717E8D"/>
    <w:rsid w:val="00747A7C"/>
    <w:rsid w:val="00754AD8"/>
    <w:rsid w:val="00756530"/>
    <w:rsid w:val="007567A4"/>
    <w:rsid w:val="00787FEB"/>
    <w:rsid w:val="007E55D9"/>
    <w:rsid w:val="008040DC"/>
    <w:rsid w:val="008457C0"/>
    <w:rsid w:val="00881977"/>
    <w:rsid w:val="008A7B9B"/>
    <w:rsid w:val="0092285A"/>
    <w:rsid w:val="00931D91"/>
    <w:rsid w:val="00984834"/>
    <w:rsid w:val="009C7D2C"/>
    <w:rsid w:val="009D3D45"/>
    <w:rsid w:val="00A616DA"/>
    <w:rsid w:val="00B01B61"/>
    <w:rsid w:val="00B132AB"/>
    <w:rsid w:val="00B21F55"/>
    <w:rsid w:val="00B448EC"/>
    <w:rsid w:val="00B67713"/>
    <w:rsid w:val="00BD691E"/>
    <w:rsid w:val="00BE5EAD"/>
    <w:rsid w:val="00C42757"/>
    <w:rsid w:val="00C7432A"/>
    <w:rsid w:val="00CC01F1"/>
    <w:rsid w:val="00CD4A70"/>
    <w:rsid w:val="00CE3BFB"/>
    <w:rsid w:val="00CF72B1"/>
    <w:rsid w:val="00D95B82"/>
    <w:rsid w:val="00DB29BC"/>
    <w:rsid w:val="00DB504C"/>
    <w:rsid w:val="00DE135C"/>
    <w:rsid w:val="00E0230F"/>
    <w:rsid w:val="00E47245"/>
    <w:rsid w:val="00EB2616"/>
    <w:rsid w:val="00F203C9"/>
    <w:rsid w:val="00F8075F"/>
    <w:rsid w:val="00FB633F"/>
    <w:rsid w:val="00FE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A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695</Words>
  <Characters>3963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user</dc:creator>
  <cp:keywords/>
  <dc:description/>
  <cp:lastModifiedBy>Делопроизводство</cp:lastModifiedBy>
  <cp:revision>2</cp:revision>
  <cp:lastPrinted>2017-04-04T09:45:00Z</cp:lastPrinted>
  <dcterms:created xsi:type="dcterms:W3CDTF">2017-04-11T11:27:00Z</dcterms:created>
  <dcterms:modified xsi:type="dcterms:W3CDTF">2017-04-11T11:27:00Z</dcterms:modified>
</cp:coreProperties>
</file>