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F" w:rsidRDefault="006A6B18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  <w:r>
        <w:rPr>
          <w:rFonts w:cs="Courier New"/>
        </w:rPr>
        <w:t>30.01.2025                                                          45-п</w:t>
      </w: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4F5E1B" w:rsidRDefault="004F5E1B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EA4401" w:rsidRDefault="00EA4401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2B0207" w:rsidRDefault="002B0207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52DF" w:rsidRPr="00E164CA" w:rsidRDefault="002B0207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12.12.2024 г. № 400-п </w:t>
      </w:r>
      <w:bookmarkStart w:id="0" w:name="_Hlk189041206"/>
      <w:r>
        <w:rPr>
          <w:sz w:val="28"/>
          <w:szCs w:val="28"/>
        </w:rPr>
        <w:t>«О</w:t>
      </w:r>
      <w:r w:rsidR="008B52DF" w:rsidRPr="00E164CA">
        <w:rPr>
          <w:sz w:val="28"/>
          <w:szCs w:val="28"/>
        </w:rPr>
        <w:t xml:space="preserve">б утверждении порядка 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организации и проведения отбора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предложений граждан и организаций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о включении общественных территорий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подлежащих благоустройству на территории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муниципального образования город Балашов</w:t>
      </w:r>
      <w:r w:rsidR="002B0207">
        <w:rPr>
          <w:sz w:val="28"/>
          <w:szCs w:val="28"/>
        </w:rPr>
        <w:t>»</w:t>
      </w:r>
    </w:p>
    <w:bookmarkEnd w:id="0"/>
    <w:p w:rsidR="00177C7E" w:rsidRPr="00E164CA" w:rsidRDefault="00177C7E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177C7E" w:rsidRPr="00E164CA" w:rsidRDefault="00177C7E" w:rsidP="00177C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164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Постановлением Правительства Российской Федерации от 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Балашовского муниципального района </w:t>
      </w:r>
    </w:p>
    <w:p w:rsidR="00177C7E" w:rsidRPr="00E164CA" w:rsidRDefault="00177C7E" w:rsidP="00177C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C7E" w:rsidRPr="00E164CA" w:rsidRDefault="00177C7E" w:rsidP="00177C7E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C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E2430" w:rsidRPr="00E164CA" w:rsidRDefault="00AE2430" w:rsidP="008E48E2">
      <w:pPr>
        <w:pStyle w:val="ConsPlu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C3B03" w:rsidRDefault="00E43B44" w:rsidP="002B0207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0207">
        <w:rPr>
          <w:b w:val="0"/>
          <w:sz w:val="28"/>
          <w:szCs w:val="28"/>
        </w:rPr>
        <w:t xml:space="preserve">Внести изменения в приложение № 4 постановления от 12.12.2024 г. </w:t>
      </w:r>
      <w:r w:rsidR="002B0207">
        <w:rPr>
          <w:b w:val="0"/>
          <w:sz w:val="28"/>
          <w:szCs w:val="28"/>
        </w:rPr>
        <w:br/>
        <w:t xml:space="preserve">№ 400-п </w:t>
      </w:r>
      <w:r w:rsidR="002B0207" w:rsidRPr="002B0207">
        <w:rPr>
          <w:b w:val="0"/>
          <w:sz w:val="28"/>
          <w:szCs w:val="28"/>
        </w:rPr>
        <w:t>«</w:t>
      </w:r>
      <w:r w:rsidR="002B0207">
        <w:rPr>
          <w:b w:val="0"/>
          <w:sz w:val="28"/>
          <w:szCs w:val="28"/>
        </w:rPr>
        <w:t>О</w:t>
      </w:r>
      <w:r w:rsidR="002B0207" w:rsidRPr="002B0207">
        <w:rPr>
          <w:b w:val="0"/>
          <w:sz w:val="28"/>
          <w:szCs w:val="28"/>
        </w:rPr>
        <w:t>б утверждении порядка организации и проведения отбора</w:t>
      </w:r>
      <w:r w:rsidR="002B0207">
        <w:rPr>
          <w:b w:val="0"/>
          <w:sz w:val="28"/>
          <w:szCs w:val="28"/>
        </w:rPr>
        <w:t xml:space="preserve"> </w:t>
      </w:r>
      <w:r w:rsidR="002B0207" w:rsidRPr="002B0207">
        <w:rPr>
          <w:b w:val="0"/>
          <w:sz w:val="28"/>
          <w:szCs w:val="28"/>
        </w:rPr>
        <w:t>предложений граждан и организаций</w:t>
      </w:r>
      <w:r w:rsidR="002B0207">
        <w:rPr>
          <w:b w:val="0"/>
          <w:sz w:val="28"/>
          <w:szCs w:val="28"/>
        </w:rPr>
        <w:t xml:space="preserve"> </w:t>
      </w:r>
      <w:r w:rsidR="002B0207" w:rsidRPr="002B0207">
        <w:rPr>
          <w:b w:val="0"/>
          <w:sz w:val="28"/>
          <w:szCs w:val="28"/>
        </w:rPr>
        <w:t>о включении общественных территорий</w:t>
      </w:r>
      <w:r w:rsidR="002B0207">
        <w:rPr>
          <w:b w:val="0"/>
          <w:sz w:val="28"/>
          <w:szCs w:val="28"/>
        </w:rPr>
        <w:t xml:space="preserve"> </w:t>
      </w:r>
      <w:r w:rsidR="002B0207" w:rsidRPr="002B0207">
        <w:rPr>
          <w:b w:val="0"/>
          <w:sz w:val="28"/>
          <w:szCs w:val="28"/>
        </w:rPr>
        <w:t>подлежащих благоустройству на территории</w:t>
      </w:r>
      <w:r w:rsidR="002B0207">
        <w:rPr>
          <w:b w:val="0"/>
          <w:sz w:val="28"/>
          <w:szCs w:val="28"/>
        </w:rPr>
        <w:t xml:space="preserve"> </w:t>
      </w:r>
      <w:r w:rsidR="002B0207" w:rsidRPr="002B0207">
        <w:rPr>
          <w:b w:val="0"/>
          <w:sz w:val="28"/>
          <w:szCs w:val="28"/>
        </w:rPr>
        <w:t>муниципального образования город Балашов</w:t>
      </w:r>
      <w:r w:rsidRPr="002B020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согласно приложения № 1.</w:t>
      </w: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E43B44">
        <w:rPr>
          <w:b w:val="0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(Пузанова А.С.)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www.balashov.gosuslugi.ru. </w:t>
      </w:r>
    </w:p>
    <w:p w:rsidR="007D09B4" w:rsidRDefault="007D09B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7D09B4" w:rsidRPr="00E43B44" w:rsidRDefault="007D09B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E43B44" w:rsidRP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 </w:t>
      </w:r>
      <w:r w:rsidRPr="00E43B44">
        <w:rPr>
          <w:b w:val="0"/>
          <w:sz w:val="28"/>
          <w:szCs w:val="28"/>
        </w:rPr>
        <w:t>Настоящее постановление вступает в силу с момента подписания и опубликования (обнародования).</w:t>
      </w: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E43B44">
        <w:rPr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E43B44" w:rsidRPr="00C0233A" w:rsidRDefault="00E43B44" w:rsidP="00E43B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E43B44" w:rsidRPr="00C0233A" w:rsidRDefault="00E43B44" w:rsidP="00E43B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М.И. Захаров</w:t>
      </w:r>
    </w:p>
    <w:p w:rsidR="00E43B44" w:rsidRDefault="00E43B44" w:rsidP="00E43B44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2B0207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3B44" w:rsidRDefault="00E43B44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  <w:bookmarkStart w:id="1" w:name="_GoBack"/>
      <w:bookmarkEnd w:id="1"/>
    </w:p>
    <w:p w:rsidR="002B0207" w:rsidRPr="0043503B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№ </w:t>
      </w:r>
      <w:r w:rsidR="00E43B44">
        <w:rPr>
          <w:bCs/>
          <w:sz w:val="24"/>
          <w:szCs w:val="24"/>
        </w:rPr>
        <w:t>1</w:t>
      </w:r>
    </w:p>
    <w:p w:rsidR="002B0207" w:rsidRPr="0043503B" w:rsidRDefault="002B0207" w:rsidP="002B0207">
      <w:pPr>
        <w:pStyle w:val="22"/>
        <w:shd w:val="clear" w:color="auto" w:fill="auto"/>
        <w:tabs>
          <w:tab w:val="left" w:pos="7495"/>
        </w:tabs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2B0207" w:rsidRPr="006A6B18" w:rsidRDefault="002B0207" w:rsidP="002B0207">
      <w:pPr>
        <w:pStyle w:val="22"/>
        <w:shd w:val="clear" w:color="auto" w:fill="auto"/>
        <w:tabs>
          <w:tab w:val="left" w:pos="7495"/>
        </w:tabs>
        <w:ind w:left="5387"/>
        <w:rPr>
          <w:sz w:val="28"/>
          <w:szCs w:val="28"/>
          <w:u w:val="single"/>
        </w:rPr>
      </w:pPr>
      <w:r w:rsidRPr="006A6B18">
        <w:rPr>
          <w:rFonts w:cs="Courier New"/>
          <w:bCs/>
          <w:sz w:val="24"/>
          <w:szCs w:val="24"/>
          <w:u w:val="single"/>
        </w:rPr>
        <w:t xml:space="preserve">№ </w:t>
      </w:r>
      <w:r w:rsidR="006A6B18" w:rsidRPr="006A6B18">
        <w:rPr>
          <w:rFonts w:cs="Courier New"/>
          <w:bCs/>
          <w:sz w:val="24"/>
          <w:szCs w:val="24"/>
          <w:u w:val="single"/>
        </w:rPr>
        <w:t xml:space="preserve"> 45-п       от </w:t>
      </w:r>
      <w:r w:rsidR="006A6B18">
        <w:rPr>
          <w:rFonts w:cs="Courier New"/>
          <w:bCs/>
          <w:sz w:val="24"/>
          <w:szCs w:val="24"/>
          <w:u w:val="single"/>
        </w:rPr>
        <w:t xml:space="preserve">   </w:t>
      </w:r>
      <w:r w:rsidR="006A6B18" w:rsidRPr="006A6B18">
        <w:rPr>
          <w:rFonts w:cs="Courier New"/>
          <w:bCs/>
          <w:sz w:val="24"/>
          <w:szCs w:val="24"/>
          <w:u w:val="single"/>
        </w:rPr>
        <w:t>30.01.2025 года</w:t>
      </w:r>
    </w:p>
    <w:p w:rsidR="002B0207" w:rsidRDefault="002B0207" w:rsidP="002B0207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2B0207" w:rsidRDefault="002B0207" w:rsidP="002B0207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2B0207" w:rsidRPr="00297743" w:rsidRDefault="002B0207" w:rsidP="002B0207">
      <w:pPr>
        <w:pStyle w:val="22"/>
        <w:shd w:val="clear" w:color="auto" w:fill="auto"/>
        <w:tabs>
          <w:tab w:val="left" w:pos="7495"/>
        </w:tabs>
        <w:spacing w:line="360" w:lineRule="auto"/>
        <w:jc w:val="center"/>
        <w:rPr>
          <w:b/>
          <w:bCs/>
          <w:sz w:val="28"/>
          <w:szCs w:val="28"/>
        </w:rPr>
      </w:pPr>
      <w:r w:rsidRPr="00297743">
        <w:rPr>
          <w:b/>
          <w:bCs/>
          <w:sz w:val="28"/>
          <w:szCs w:val="28"/>
        </w:rPr>
        <w:t>Состав</w:t>
      </w:r>
    </w:p>
    <w:p w:rsidR="002B0207" w:rsidRPr="00297743" w:rsidRDefault="002B0207" w:rsidP="002B0207">
      <w:pPr>
        <w:pStyle w:val="22"/>
        <w:shd w:val="clear" w:color="auto" w:fill="auto"/>
        <w:tabs>
          <w:tab w:val="left" w:pos="7495"/>
        </w:tabs>
        <w:spacing w:line="360" w:lineRule="auto"/>
        <w:jc w:val="center"/>
        <w:rPr>
          <w:b/>
          <w:bCs/>
          <w:sz w:val="28"/>
          <w:szCs w:val="28"/>
        </w:rPr>
      </w:pPr>
      <w:r w:rsidRPr="00297743">
        <w:rPr>
          <w:b/>
          <w:bCs/>
          <w:sz w:val="28"/>
          <w:szCs w:val="28"/>
        </w:rPr>
        <w:t>комиссии по рассмотрению и оценке предложений граждан, организаций по отбору общественных территорий</w:t>
      </w:r>
    </w:p>
    <w:p w:rsidR="002B0207" w:rsidRDefault="002B0207" w:rsidP="002B02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2"/>
      </w:tblGrid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075">
              <w:rPr>
                <w:rFonts w:ascii="Times New Roman" w:hAnsi="Times New Roman" w:cs="Times New Roman"/>
                <w:b/>
                <w:bCs/>
              </w:rPr>
              <w:t xml:space="preserve">Грищенеко </w:t>
            </w:r>
          </w:p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Виктор</w:t>
            </w:r>
            <w:r w:rsidRPr="00096075">
              <w:rPr>
                <w:rFonts w:ascii="Times New Roman" w:hAnsi="Times New Roman" w:cs="Times New Roman"/>
                <w:bCs/>
              </w:rPr>
              <w:t xml:space="preserve"> Митрофанович</w:t>
            </w:r>
          </w:p>
        </w:tc>
        <w:tc>
          <w:tcPr>
            <w:tcW w:w="5682" w:type="dxa"/>
          </w:tcPr>
          <w:p w:rsidR="002B0207" w:rsidRPr="00096075" w:rsidRDefault="002B0207" w:rsidP="005C261A">
            <w:pPr>
              <w:pStyle w:val="22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96075">
              <w:rPr>
                <w:b/>
                <w:bCs/>
                <w:sz w:val="24"/>
                <w:szCs w:val="24"/>
              </w:rPr>
              <w:t>-</w:t>
            </w:r>
            <w:r w:rsidRPr="00096075">
              <w:rPr>
                <w:sz w:val="24"/>
                <w:szCs w:val="24"/>
              </w:rPr>
              <w:t xml:space="preserve"> председатель комиссии по рассмотрению и оценке предложений граждан, организаций по отбору общественных территорий нуждающихся в благоустройстве на территории МО город Балашов (по согласованию); </w:t>
            </w:r>
          </w:p>
          <w:p w:rsidR="002B0207" w:rsidRPr="00096075" w:rsidRDefault="002B0207" w:rsidP="005C261A">
            <w:pPr>
              <w:pStyle w:val="22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Дудин</w:t>
            </w:r>
            <w:r w:rsidRPr="000960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5682" w:type="dxa"/>
          </w:tcPr>
          <w:p w:rsidR="002B0207" w:rsidRPr="00096075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- заместитель председателя </w:t>
            </w:r>
            <w:r>
              <w:rPr>
                <w:rFonts w:ascii="Times New Roman" w:hAnsi="Times New Roman" w:cs="Times New Roman"/>
              </w:rPr>
              <w:t>–</w:t>
            </w:r>
            <w:r w:rsidRPr="000960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руководитель аппарата</w:t>
            </w:r>
            <w:r w:rsidRPr="000960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6075">
              <w:rPr>
                <w:rFonts w:ascii="Times New Roman" w:hAnsi="Times New Roman" w:cs="Times New Roman"/>
              </w:rPr>
              <w:t xml:space="preserve"> администрации Балашовского муниципального района;</w:t>
            </w:r>
          </w:p>
          <w:p w:rsidR="002B0207" w:rsidRPr="00096075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Бурминова</w:t>
            </w:r>
          </w:p>
          <w:p w:rsidR="002B0207" w:rsidRPr="00096075" w:rsidRDefault="00E43B44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Ольга Викторовна</w:t>
            </w:r>
          </w:p>
        </w:tc>
        <w:tc>
          <w:tcPr>
            <w:tcW w:w="5682" w:type="dxa"/>
          </w:tcPr>
          <w:p w:rsidR="002B0207" w:rsidRPr="00096075" w:rsidRDefault="002B0207" w:rsidP="005C2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- </w:t>
            </w:r>
            <w:r w:rsidR="00E43B44">
              <w:rPr>
                <w:rFonts w:ascii="Times New Roman" w:hAnsi="Times New Roman" w:cs="Times New Roman"/>
              </w:rPr>
              <w:t>председатель комитета по архитектуре и градостроительству, главный архитектор Балашовского муниципального района;</w:t>
            </w:r>
          </w:p>
          <w:p w:rsidR="002B0207" w:rsidRPr="00096075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Нестеров</w:t>
            </w:r>
          </w:p>
          <w:p w:rsidR="002B0207" w:rsidRPr="00096075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Андрей Иванович</w:t>
            </w:r>
          </w:p>
        </w:tc>
        <w:tc>
          <w:tcPr>
            <w:tcW w:w="5682" w:type="dxa"/>
          </w:tcPr>
          <w:p w:rsidR="002B0207" w:rsidRPr="00096075" w:rsidRDefault="002B0207" w:rsidP="005C2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и.о. заместителя</w:t>
            </w:r>
            <w:r w:rsidRPr="00096075">
              <w:rPr>
                <w:rFonts w:ascii="Times New Roman" w:hAnsi="Times New Roman" w:cs="Times New Roman"/>
              </w:rPr>
              <w:t xml:space="preserve"> главы администрации Балашовского муниципального района по </w:t>
            </w:r>
            <w:r>
              <w:rPr>
                <w:rFonts w:ascii="Times New Roman" w:hAnsi="Times New Roman" w:cs="Times New Roman"/>
              </w:rPr>
              <w:t>социальным вопросам</w:t>
            </w:r>
          </w:p>
          <w:p w:rsidR="002B0207" w:rsidRPr="00096075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rPr>
          <w:trHeight w:val="707"/>
        </w:trPr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Кишкопаров</w:t>
            </w:r>
            <w:r w:rsidRPr="001350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-секретарь комиссии - председатель комитета по ЖКХ администрации Балашовского муниципального района;</w:t>
            </w:r>
          </w:p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rPr>
          <w:trHeight w:val="707"/>
        </w:trPr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Чишихин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Руслан Зайнутдинович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заместитель председателя комитета по ЖКХ администрации Балашовского муниципального района;</w:t>
            </w:r>
          </w:p>
          <w:p w:rsidR="002B0207" w:rsidRPr="001350FF" w:rsidRDefault="002B0207" w:rsidP="005C2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rPr>
          <w:trHeight w:val="707"/>
        </w:trPr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 xml:space="preserve">Шамин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Cs/>
              </w:rPr>
            </w:pPr>
            <w:r w:rsidRPr="001350FF">
              <w:rPr>
                <w:rFonts w:ascii="Times New Roman" w:hAnsi="Times New Roman" w:cs="Times New Roman"/>
                <w:bCs/>
              </w:rPr>
              <w:t>Олег Борисович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начальник отдела капитального строительства  УКС администрации Балашовского муниципального района;</w:t>
            </w:r>
          </w:p>
          <w:p w:rsidR="002B0207" w:rsidRPr="001350FF" w:rsidRDefault="002B0207" w:rsidP="005C2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Логинов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Роман Александрович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50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Заместитель председателя, депутат Собрания депутатов Балашовского муниципального района.</w:t>
            </w: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2B0207" w:rsidRPr="00895EAD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EAD">
              <w:rPr>
                <w:rFonts w:ascii="Times New Roman" w:hAnsi="Times New Roman" w:cs="Times New Roman"/>
                <w:b/>
                <w:bCs/>
              </w:rPr>
              <w:t>Панина</w:t>
            </w:r>
          </w:p>
          <w:p w:rsidR="002B0207" w:rsidRPr="00895EAD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895EAD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5682" w:type="dxa"/>
          </w:tcPr>
          <w:p w:rsidR="002B0207" w:rsidRPr="00895EAD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895EAD">
              <w:rPr>
                <w:rFonts w:ascii="Times New Roman" w:hAnsi="Times New Roman" w:cs="Times New Roman"/>
              </w:rPr>
              <w:t>- заместитель представителя Балашовской городской организации  ветеранов (пенсионеров) войны, труда,  Вооружённых сил и правоохранительных органов (по согласованию);</w:t>
            </w:r>
          </w:p>
          <w:p w:rsidR="002B0207" w:rsidRPr="00895EAD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Чалова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Светлана Аркадьевна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</w:tcPr>
          <w:p w:rsidR="002B0207" w:rsidRPr="001350FF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и.о. председателя общественного совета Балашовского муниципального района</w:t>
            </w:r>
            <w:r w:rsidRPr="001350FF">
              <w:rPr>
                <w:rFonts w:ascii="Times New Roman" w:hAnsi="Times New Roman" w:cs="Times New Roman"/>
              </w:rPr>
              <w:t xml:space="preserve"> (по согласованию);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972511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60" w:type="dxa"/>
          </w:tcPr>
          <w:p w:rsidR="002B0207" w:rsidRPr="00972511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b/>
              </w:rPr>
              <w:t>Хмелев</w:t>
            </w:r>
            <w:r w:rsidRPr="00972511">
              <w:rPr>
                <w:rFonts w:ascii="Times New Roman" w:hAnsi="Times New Roman" w:cs="Times New Roman"/>
              </w:rPr>
              <w:t xml:space="preserve"> </w:t>
            </w:r>
          </w:p>
          <w:p w:rsidR="002B0207" w:rsidRPr="00972511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5682" w:type="dxa"/>
          </w:tcPr>
          <w:p w:rsidR="002B0207" w:rsidRPr="00972511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управления по физической культуре, спорту и молодежной политики;</w:t>
            </w: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</w:t>
            </w:r>
            <w:r w:rsidRPr="001350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Васильевич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 директор ООО «</w:t>
            </w:r>
            <w:r>
              <w:rPr>
                <w:rFonts w:ascii="Times New Roman" w:hAnsi="Times New Roman" w:cs="Times New Roman"/>
              </w:rPr>
              <w:t>ПЖТ</w:t>
            </w:r>
            <w:r w:rsidRPr="001350FF">
              <w:rPr>
                <w:rFonts w:ascii="Times New Roman" w:hAnsi="Times New Roman" w:cs="Times New Roman"/>
              </w:rPr>
              <w:t>-Балашов»;</w:t>
            </w:r>
          </w:p>
          <w:p w:rsidR="002B0207" w:rsidRPr="001350FF" w:rsidRDefault="002B0207" w:rsidP="005C261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12</w:t>
            </w:r>
          </w:p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Логинов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Константин Михайлович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 xml:space="preserve">- депутат Совета муниципального образования город Балашов (по согласованию);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1350FF" w:rsidTr="005C261A">
        <w:tc>
          <w:tcPr>
            <w:tcW w:w="828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</w:tcPr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 xml:space="preserve">Михалев </w:t>
            </w:r>
          </w:p>
          <w:p w:rsidR="002B0207" w:rsidRPr="001350FF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Олег Николаевич</w:t>
            </w:r>
          </w:p>
        </w:tc>
        <w:tc>
          <w:tcPr>
            <w:tcW w:w="5682" w:type="dxa"/>
          </w:tcPr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заместитель руководителя МКУ «Управление ГО и ЧС»;</w:t>
            </w:r>
          </w:p>
          <w:p w:rsidR="002B0207" w:rsidRPr="001350FF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7" w:rsidRPr="00637344" w:rsidTr="005C261A">
        <w:tc>
          <w:tcPr>
            <w:tcW w:w="828" w:type="dxa"/>
          </w:tcPr>
          <w:p w:rsidR="002B0207" w:rsidRPr="00972511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0" w:type="dxa"/>
          </w:tcPr>
          <w:p w:rsidR="002B0207" w:rsidRPr="00972511" w:rsidRDefault="002B0207" w:rsidP="005C261A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b/>
              </w:rPr>
              <w:t>Коннов</w:t>
            </w:r>
            <w:r w:rsidRPr="00972511">
              <w:rPr>
                <w:rFonts w:ascii="Times New Roman" w:hAnsi="Times New Roman" w:cs="Times New Roman"/>
              </w:rPr>
              <w:t xml:space="preserve"> Алексей Олегович</w:t>
            </w:r>
          </w:p>
        </w:tc>
        <w:tc>
          <w:tcPr>
            <w:tcW w:w="5682" w:type="dxa"/>
          </w:tcPr>
          <w:p w:rsidR="002B0207" w:rsidRPr="001416EA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- </w:t>
            </w:r>
            <w:r w:rsidRPr="001416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главный редактор газеты "Балашовская правда"</w:t>
            </w:r>
            <w:r w:rsidRPr="001416EA">
              <w:rPr>
                <w:rFonts w:ascii="Times New Roman" w:hAnsi="Times New Roman" w:cs="Times New Roman"/>
              </w:rPr>
              <w:t xml:space="preserve"> </w:t>
            </w:r>
          </w:p>
          <w:p w:rsidR="002B0207" w:rsidRPr="00637344" w:rsidRDefault="002B0207" w:rsidP="005C261A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207" w:rsidRPr="00E164CA" w:rsidRDefault="002B0207" w:rsidP="002B0207">
      <w:pPr>
        <w:pStyle w:val="21"/>
        <w:spacing w:line="322" w:lineRule="exact"/>
        <w:ind w:firstLine="567"/>
        <w:jc w:val="both"/>
        <w:rPr>
          <w:b w:val="0"/>
          <w:sz w:val="28"/>
          <w:szCs w:val="28"/>
        </w:rPr>
      </w:pPr>
    </w:p>
    <w:p w:rsidR="0087203E" w:rsidRDefault="0087203E" w:rsidP="0087203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C40" w:rsidRPr="00E164CA" w:rsidRDefault="00D97C40" w:rsidP="0087203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203E" w:rsidRDefault="0087203E" w:rsidP="00872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203E" w:rsidRDefault="0087203E" w:rsidP="0087203E">
      <w:pPr>
        <w:rPr>
          <w:rFonts w:ascii="Times New Roman" w:hAnsi="Times New Roman" w:cs="Times New Roman"/>
          <w:b/>
          <w:sz w:val="28"/>
          <w:szCs w:val="28"/>
        </w:rPr>
      </w:pPr>
    </w:p>
    <w:p w:rsidR="00177C7E" w:rsidRPr="00C0233A" w:rsidRDefault="00177C7E" w:rsidP="00177C7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rFonts w:cs="Courier New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AB3967" w:rsidRDefault="00AB3967" w:rsidP="002B0207">
      <w:pPr>
        <w:pStyle w:val="22"/>
        <w:shd w:val="clear" w:color="auto" w:fill="auto"/>
        <w:tabs>
          <w:tab w:val="left" w:pos="7523"/>
        </w:tabs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2B0207">
      <w:pPr>
        <w:pStyle w:val="22"/>
        <w:shd w:val="clear" w:color="auto" w:fill="auto"/>
        <w:tabs>
          <w:tab w:val="left" w:pos="7523"/>
        </w:tabs>
        <w:rPr>
          <w:b/>
          <w:bCs/>
        </w:rPr>
      </w:pPr>
    </w:p>
    <w:p w:rsidR="00AB3967" w:rsidRDefault="00AB3967" w:rsidP="00AB3967">
      <w:pPr>
        <w:pStyle w:val="22"/>
        <w:shd w:val="clear" w:color="auto" w:fill="auto"/>
        <w:tabs>
          <w:tab w:val="left" w:pos="7523"/>
        </w:tabs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sectPr w:rsidR="00AB3967" w:rsidSect="0094715D">
      <w:type w:val="continuous"/>
      <w:pgSz w:w="11909" w:h="16834"/>
      <w:pgMar w:top="794" w:right="851" w:bottom="851" w:left="127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E9" w:rsidRDefault="00D854E9" w:rsidP="00E05E89">
      <w:r>
        <w:separator/>
      </w:r>
    </w:p>
  </w:endnote>
  <w:endnote w:type="continuationSeparator" w:id="0">
    <w:p w:rsidR="00D854E9" w:rsidRDefault="00D854E9" w:rsidP="00E0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E9" w:rsidRDefault="00D854E9"/>
  </w:footnote>
  <w:footnote w:type="continuationSeparator" w:id="0">
    <w:p w:rsidR="00D854E9" w:rsidRDefault="00D854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9D"/>
    <w:multiLevelType w:val="multilevel"/>
    <w:tmpl w:val="B73C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D26C79"/>
    <w:multiLevelType w:val="multilevel"/>
    <w:tmpl w:val="3926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1E4A67"/>
    <w:multiLevelType w:val="multilevel"/>
    <w:tmpl w:val="29FAA6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806AFA"/>
    <w:multiLevelType w:val="multilevel"/>
    <w:tmpl w:val="79B20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573EE9"/>
    <w:multiLevelType w:val="multilevel"/>
    <w:tmpl w:val="7848D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D954AC"/>
    <w:multiLevelType w:val="multilevel"/>
    <w:tmpl w:val="45E83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61072F"/>
    <w:multiLevelType w:val="multilevel"/>
    <w:tmpl w:val="B2F4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3D10B84"/>
    <w:multiLevelType w:val="hybridMultilevel"/>
    <w:tmpl w:val="E18C6E5C"/>
    <w:lvl w:ilvl="0" w:tplc="8BFEF69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771E7"/>
    <w:multiLevelType w:val="multilevel"/>
    <w:tmpl w:val="F8F4382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A9761A0"/>
    <w:multiLevelType w:val="multilevel"/>
    <w:tmpl w:val="27B46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824AA"/>
    <w:multiLevelType w:val="multilevel"/>
    <w:tmpl w:val="7FA2DC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5E89"/>
    <w:rsid w:val="000030A3"/>
    <w:rsid w:val="00013E68"/>
    <w:rsid w:val="00032B54"/>
    <w:rsid w:val="00072F97"/>
    <w:rsid w:val="00096075"/>
    <w:rsid w:val="000967E7"/>
    <w:rsid w:val="000A58C0"/>
    <w:rsid w:val="000E3D5F"/>
    <w:rsid w:val="000E492A"/>
    <w:rsid w:val="000F3D99"/>
    <w:rsid w:val="000F6C93"/>
    <w:rsid w:val="001032E5"/>
    <w:rsid w:val="00104071"/>
    <w:rsid w:val="00133A0E"/>
    <w:rsid w:val="00134831"/>
    <w:rsid w:val="001350FF"/>
    <w:rsid w:val="001416EA"/>
    <w:rsid w:val="00142063"/>
    <w:rsid w:val="00150800"/>
    <w:rsid w:val="00154AFF"/>
    <w:rsid w:val="001552E7"/>
    <w:rsid w:val="00157256"/>
    <w:rsid w:val="00177C7E"/>
    <w:rsid w:val="00181704"/>
    <w:rsid w:val="00186F82"/>
    <w:rsid w:val="001A1EB7"/>
    <w:rsid w:val="001A6014"/>
    <w:rsid w:val="001D500C"/>
    <w:rsid w:val="001E3A92"/>
    <w:rsid w:val="001E65EE"/>
    <w:rsid w:val="00202ED0"/>
    <w:rsid w:val="00216578"/>
    <w:rsid w:val="00230660"/>
    <w:rsid w:val="00233D36"/>
    <w:rsid w:val="00234926"/>
    <w:rsid w:val="002451D8"/>
    <w:rsid w:val="002631B6"/>
    <w:rsid w:val="00270BDF"/>
    <w:rsid w:val="00277DFB"/>
    <w:rsid w:val="00286813"/>
    <w:rsid w:val="00295527"/>
    <w:rsid w:val="00297743"/>
    <w:rsid w:val="002A131C"/>
    <w:rsid w:val="002B0207"/>
    <w:rsid w:val="002C5E19"/>
    <w:rsid w:val="002D681F"/>
    <w:rsid w:val="002E476D"/>
    <w:rsid w:val="002F3AAC"/>
    <w:rsid w:val="002F7246"/>
    <w:rsid w:val="003121BF"/>
    <w:rsid w:val="00317547"/>
    <w:rsid w:val="003405C3"/>
    <w:rsid w:val="0034366B"/>
    <w:rsid w:val="00347EDA"/>
    <w:rsid w:val="0035268F"/>
    <w:rsid w:val="003641A9"/>
    <w:rsid w:val="003649C2"/>
    <w:rsid w:val="00364B9E"/>
    <w:rsid w:val="003959AF"/>
    <w:rsid w:val="003966B6"/>
    <w:rsid w:val="003B1E6E"/>
    <w:rsid w:val="003B7EC0"/>
    <w:rsid w:val="003C236B"/>
    <w:rsid w:val="003D5EC0"/>
    <w:rsid w:val="003D784E"/>
    <w:rsid w:val="003E1BD8"/>
    <w:rsid w:val="003F3FCB"/>
    <w:rsid w:val="003F6269"/>
    <w:rsid w:val="00407139"/>
    <w:rsid w:val="00430E66"/>
    <w:rsid w:val="0043503B"/>
    <w:rsid w:val="0044266C"/>
    <w:rsid w:val="004536F6"/>
    <w:rsid w:val="00465FD8"/>
    <w:rsid w:val="00475354"/>
    <w:rsid w:val="00485572"/>
    <w:rsid w:val="0048742D"/>
    <w:rsid w:val="004A6A7B"/>
    <w:rsid w:val="004C1280"/>
    <w:rsid w:val="004D27A5"/>
    <w:rsid w:val="004E0A8B"/>
    <w:rsid w:val="004E766E"/>
    <w:rsid w:val="004F5E1B"/>
    <w:rsid w:val="0050094D"/>
    <w:rsid w:val="005217D9"/>
    <w:rsid w:val="005276F7"/>
    <w:rsid w:val="00535015"/>
    <w:rsid w:val="00540781"/>
    <w:rsid w:val="005567DA"/>
    <w:rsid w:val="00562C12"/>
    <w:rsid w:val="00563F4C"/>
    <w:rsid w:val="00572090"/>
    <w:rsid w:val="00576F38"/>
    <w:rsid w:val="00586B90"/>
    <w:rsid w:val="00593883"/>
    <w:rsid w:val="00597CE7"/>
    <w:rsid w:val="005C2122"/>
    <w:rsid w:val="005C4441"/>
    <w:rsid w:val="005D78CB"/>
    <w:rsid w:val="005E39A3"/>
    <w:rsid w:val="005E42E6"/>
    <w:rsid w:val="005E51AC"/>
    <w:rsid w:val="00616350"/>
    <w:rsid w:val="00644ECE"/>
    <w:rsid w:val="006455F4"/>
    <w:rsid w:val="00684217"/>
    <w:rsid w:val="00684865"/>
    <w:rsid w:val="00687751"/>
    <w:rsid w:val="006A5E8C"/>
    <w:rsid w:val="006A6B18"/>
    <w:rsid w:val="006B0E2A"/>
    <w:rsid w:val="006B3572"/>
    <w:rsid w:val="006D4C8F"/>
    <w:rsid w:val="006D78F2"/>
    <w:rsid w:val="0070230A"/>
    <w:rsid w:val="00703177"/>
    <w:rsid w:val="007177BA"/>
    <w:rsid w:val="007208FB"/>
    <w:rsid w:val="00731A07"/>
    <w:rsid w:val="00740D08"/>
    <w:rsid w:val="00784768"/>
    <w:rsid w:val="007B2701"/>
    <w:rsid w:val="007B2E62"/>
    <w:rsid w:val="007D09B4"/>
    <w:rsid w:val="007E1F38"/>
    <w:rsid w:val="007E25E3"/>
    <w:rsid w:val="007F3DF8"/>
    <w:rsid w:val="00800AD3"/>
    <w:rsid w:val="00815F77"/>
    <w:rsid w:val="00843E57"/>
    <w:rsid w:val="0087203E"/>
    <w:rsid w:val="0088198E"/>
    <w:rsid w:val="00895EAD"/>
    <w:rsid w:val="008B203A"/>
    <w:rsid w:val="008B3CD7"/>
    <w:rsid w:val="008B52DF"/>
    <w:rsid w:val="008B5E1B"/>
    <w:rsid w:val="008C1C16"/>
    <w:rsid w:val="008D0317"/>
    <w:rsid w:val="008D28F5"/>
    <w:rsid w:val="008E221E"/>
    <w:rsid w:val="008E48E2"/>
    <w:rsid w:val="009144B6"/>
    <w:rsid w:val="009231A8"/>
    <w:rsid w:val="00934DD6"/>
    <w:rsid w:val="0094715D"/>
    <w:rsid w:val="009535CF"/>
    <w:rsid w:val="0095618D"/>
    <w:rsid w:val="009633FE"/>
    <w:rsid w:val="00972511"/>
    <w:rsid w:val="0097356C"/>
    <w:rsid w:val="00981418"/>
    <w:rsid w:val="00982224"/>
    <w:rsid w:val="00993C4C"/>
    <w:rsid w:val="0099776A"/>
    <w:rsid w:val="009D4651"/>
    <w:rsid w:val="009D603D"/>
    <w:rsid w:val="009E5ACF"/>
    <w:rsid w:val="009E71F9"/>
    <w:rsid w:val="009E7CE0"/>
    <w:rsid w:val="009F0E2D"/>
    <w:rsid w:val="00A026EC"/>
    <w:rsid w:val="00A21B71"/>
    <w:rsid w:val="00A22AE9"/>
    <w:rsid w:val="00A27433"/>
    <w:rsid w:val="00A416BF"/>
    <w:rsid w:val="00A45D03"/>
    <w:rsid w:val="00A755E5"/>
    <w:rsid w:val="00A821B8"/>
    <w:rsid w:val="00A85700"/>
    <w:rsid w:val="00A96272"/>
    <w:rsid w:val="00AA4045"/>
    <w:rsid w:val="00AB1A18"/>
    <w:rsid w:val="00AB3265"/>
    <w:rsid w:val="00AB3967"/>
    <w:rsid w:val="00AB4FEE"/>
    <w:rsid w:val="00AC0448"/>
    <w:rsid w:val="00AC38A0"/>
    <w:rsid w:val="00AE2430"/>
    <w:rsid w:val="00AE4254"/>
    <w:rsid w:val="00AE67AF"/>
    <w:rsid w:val="00B052CD"/>
    <w:rsid w:val="00B10AE7"/>
    <w:rsid w:val="00B25353"/>
    <w:rsid w:val="00B30D62"/>
    <w:rsid w:val="00B40475"/>
    <w:rsid w:val="00B44E47"/>
    <w:rsid w:val="00B5394B"/>
    <w:rsid w:val="00B608E1"/>
    <w:rsid w:val="00B61161"/>
    <w:rsid w:val="00B76278"/>
    <w:rsid w:val="00B81C70"/>
    <w:rsid w:val="00B83B36"/>
    <w:rsid w:val="00B857C7"/>
    <w:rsid w:val="00B94472"/>
    <w:rsid w:val="00BB42A2"/>
    <w:rsid w:val="00BB7E33"/>
    <w:rsid w:val="00BC3B03"/>
    <w:rsid w:val="00BC4146"/>
    <w:rsid w:val="00BD34DF"/>
    <w:rsid w:val="00BD76CB"/>
    <w:rsid w:val="00BF37D1"/>
    <w:rsid w:val="00BF72F6"/>
    <w:rsid w:val="00C036B9"/>
    <w:rsid w:val="00C042A5"/>
    <w:rsid w:val="00C12141"/>
    <w:rsid w:val="00C14AE6"/>
    <w:rsid w:val="00C268C3"/>
    <w:rsid w:val="00C34667"/>
    <w:rsid w:val="00C35264"/>
    <w:rsid w:val="00C359EA"/>
    <w:rsid w:val="00C42B7C"/>
    <w:rsid w:val="00C50BFF"/>
    <w:rsid w:val="00C704BC"/>
    <w:rsid w:val="00C80299"/>
    <w:rsid w:val="00C87508"/>
    <w:rsid w:val="00C9310D"/>
    <w:rsid w:val="00CA7B84"/>
    <w:rsid w:val="00CB7342"/>
    <w:rsid w:val="00CD2D69"/>
    <w:rsid w:val="00CD5A9E"/>
    <w:rsid w:val="00CF06D4"/>
    <w:rsid w:val="00D07E9D"/>
    <w:rsid w:val="00D15588"/>
    <w:rsid w:val="00D224B3"/>
    <w:rsid w:val="00D34A18"/>
    <w:rsid w:val="00D7023B"/>
    <w:rsid w:val="00D854E9"/>
    <w:rsid w:val="00D970B7"/>
    <w:rsid w:val="00D97C40"/>
    <w:rsid w:val="00DA0D98"/>
    <w:rsid w:val="00DA7E8D"/>
    <w:rsid w:val="00DB127C"/>
    <w:rsid w:val="00DC3786"/>
    <w:rsid w:val="00DC5C3B"/>
    <w:rsid w:val="00E05E89"/>
    <w:rsid w:val="00E164CA"/>
    <w:rsid w:val="00E33459"/>
    <w:rsid w:val="00E417CB"/>
    <w:rsid w:val="00E43B44"/>
    <w:rsid w:val="00E44074"/>
    <w:rsid w:val="00E63BCE"/>
    <w:rsid w:val="00E6437D"/>
    <w:rsid w:val="00E8142F"/>
    <w:rsid w:val="00E81542"/>
    <w:rsid w:val="00E85033"/>
    <w:rsid w:val="00E97C95"/>
    <w:rsid w:val="00EA4401"/>
    <w:rsid w:val="00EA4473"/>
    <w:rsid w:val="00EB4CE6"/>
    <w:rsid w:val="00F35736"/>
    <w:rsid w:val="00F4240D"/>
    <w:rsid w:val="00F5352D"/>
    <w:rsid w:val="00F54DA4"/>
    <w:rsid w:val="00F61FFD"/>
    <w:rsid w:val="00F64C23"/>
    <w:rsid w:val="00F8416D"/>
    <w:rsid w:val="00F91113"/>
    <w:rsid w:val="00F943C0"/>
    <w:rsid w:val="00FA2BD4"/>
    <w:rsid w:val="00FA7CC6"/>
    <w:rsid w:val="00FE4F7F"/>
    <w:rsid w:val="00FF4238"/>
    <w:rsid w:val="00F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89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E8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"/>
    <w:basedOn w:val="a0"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Основной текст_"/>
    <w:basedOn w:val="a0"/>
    <w:link w:val="22"/>
    <w:locked/>
    <w:rsid w:val="00E05E89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Основной текст1"/>
    <w:basedOn w:val="a4"/>
    <w:rsid w:val="00E05E8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E05E89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E05E89"/>
    <w:pPr>
      <w:shd w:val="clear" w:color="auto" w:fill="FFFFFF"/>
      <w:spacing w:line="322" w:lineRule="exact"/>
      <w:jc w:val="both"/>
    </w:pPr>
    <w:rPr>
      <w:rFonts w:ascii="Times New Roman" w:eastAsia="Courier New" w:hAnsi="Times New Roman" w:cs="Times New Roman"/>
      <w:sz w:val="27"/>
      <w:szCs w:val="27"/>
    </w:rPr>
  </w:style>
  <w:style w:type="table" w:styleId="a5">
    <w:name w:val="Table Grid"/>
    <w:basedOn w:val="a1"/>
    <w:rsid w:val="003B1E6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locked/>
    <w:rsid w:val="00FE4F7F"/>
    <w:rPr>
      <w:i/>
      <w:iCs/>
    </w:rPr>
  </w:style>
  <w:style w:type="paragraph" w:customStyle="1" w:styleId="ConsPlusNormal">
    <w:name w:val="ConsPlusNormal"/>
    <w:link w:val="ConsPlusNormal0"/>
    <w:uiPriority w:val="99"/>
    <w:rsid w:val="00177C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77C7E"/>
    <w:rPr>
      <w:rFonts w:ascii="Arial" w:eastAsia="Calibri" w:hAnsi="Arial" w:cs="Times New Roman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177C7E"/>
    <w:pPr>
      <w:widowControl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rsid w:val="00AE243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PlusTitle">
    <w:name w:val="ConsPlusTitle"/>
    <w:uiPriority w:val="99"/>
    <w:rsid w:val="0087203E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выборе способа</vt:lpstr>
    </vt:vector>
  </TitlesOfParts>
  <Company>Krokoz™</Company>
  <LinksUpToDate>false</LinksUpToDate>
  <CharactersWithSpaces>4112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http://www.baladmin,ru/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способа</dc:title>
  <dc:creator>user</dc:creator>
  <cp:lastModifiedBy>Delo3</cp:lastModifiedBy>
  <cp:revision>2</cp:revision>
  <cp:lastPrinted>2024-12-11T11:15:00Z</cp:lastPrinted>
  <dcterms:created xsi:type="dcterms:W3CDTF">2025-01-30T05:41:00Z</dcterms:created>
  <dcterms:modified xsi:type="dcterms:W3CDTF">2025-01-30T05:41:00Z</dcterms:modified>
</cp:coreProperties>
</file>