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5"/>
      </w:pPr>
    </w:p>
    <w:p>
      <w:pPr>
        <w:tabs>
          <w:tab w:pos="7969" w:val="left" w:leader="none"/>
        </w:tabs>
        <w:spacing w:before="0"/>
        <w:ind w:left="219" w:right="0" w:firstLine="0"/>
        <w:jc w:val="left"/>
        <w:rPr>
          <w:b/>
          <w:sz w:val="28"/>
        </w:rPr>
      </w:pPr>
      <w:bookmarkStart w:name="10.02.2020 г.                           " w:id="1"/>
      <w:bookmarkEnd w:id="1"/>
      <w:r>
        <w:rPr/>
      </w:r>
      <w:r>
        <w:rPr>
          <w:b/>
          <w:spacing w:val="-2"/>
          <w:sz w:val="28"/>
        </w:rPr>
        <w:t>10.02.2020</w:t>
      </w:r>
      <w:r>
        <w:rPr>
          <w:b/>
          <w:spacing w:val="-7"/>
          <w:sz w:val="28"/>
        </w:rPr>
        <w:t> </w:t>
      </w:r>
      <w:r>
        <w:rPr>
          <w:b/>
          <w:spacing w:val="-5"/>
          <w:sz w:val="28"/>
        </w:rPr>
        <w:t>г.</w:t>
      </w:r>
      <w:r>
        <w:rPr>
          <w:b/>
          <w:sz w:val="28"/>
        </w:rPr>
        <w:tab/>
        <w:t>31</w:t>
      </w:r>
      <w:r>
        <w:rPr>
          <w:b/>
          <w:spacing w:val="11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9"/>
          <w:sz w:val="28"/>
        </w:rPr>
        <w:t> </w:t>
      </w:r>
      <w:r>
        <w:rPr>
          <w:b/>
          <w:spacing w:val="-10"/>
          <w:sz w:val="28"/>
        </w:rPr>
        <w:t>п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6"/>
        <w:rPr>
          <w:b/>
        </w:rPr>
      </w:pPr>
    </w:p>
    <w:p>
      <w:pPr>
        <w:spacing w:before="1"/>
        <w:ind w:left="219" w:right="0" w:firstLine="0"/>
        <w:jc w:val="left"/>
        <w:rPr>
          <w:b/>
          <w:sz w:val="28"/>
        </w:rPr>
      </w:pPr>
      <w:bookmarkStart w:name="«О внесении изменений в Постановление ад" w:id="2"/>
      <w:bookmarkEnd w:id="2"/>
      <w:r>
        <w:rPr/>
      </w:r>
      <w:r>
        <w:rPr>
          <w:b/>
          <w:sz w:val="28"/>
        </w:rPr>
        <w:t>«О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внесении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изменений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18"/>
          <w:sz w:val="28"/>
        </w:rPr>
        <w:t> </w:t>
      </w:r>
      <w:r>
        <w:rPr>
          <w:b/>
          <w:spacing w:val="-2"/>
          <w:sz w:val="28"/>
        </w:rPr>
        <w:t>Постановление</w:t>
      </w:r>
    </w:p>
    <w:p>
      <w:pPr>
        <w:spacing w:line="276" w:lineRule="auto" w:before="47"/>
        <w:ind w:left="219" w:right="2286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администрации</w:t>
      </w:r>
      <w:r>
        <w:rPr>
          <w:b/>
          <w:spacing w:val="-12"/>
          <w:sz w:val="28"/>
        </w:rPr>
        <w:t> </w:t>
      </w:r>
      <w:r>
        <w:rPr>
          <w:b/>
          <w:spacing w:val="-2"/>
          <w:sz w:val="28"/>
        </w:rPr>
        <w:t>Балашовского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муниципального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района </w:t>
      </w:r>
      <w:r>
        <w:rPr>
          <w:b/>
          <w:sz w:val="28"/>
        </w:rPr>
        <w:t>от «05» декабря 2018 года № 243-п</w:t>
      </w:r>
    </w:p>
    <w:p>
      <w:pPr>
        <w:spacing w:before="4"/>
        <w:ind w:left="219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«Развитие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муниципального</w:t>
      </w:r>
    </w:p>
    <w:p>
      <w:pPr>
        <w:spacing w:before="48"/>
        <w:ind w:left="219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образования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город</w:t>
      </w:r>
      <w:r>
        <w:rPr>
          <w:b/>
          <w:spacing w:val="-12"/>
          <w:sz w:val="28"/>
        </w:rPr>
        <w:t> </w:t>
      </w:r>
      <w:r>
        <w:rPr>
          <w:b/>
          <w:spacing w:val="-2"/>
          <w:sz w:val="28"/>
        </w:rPr>
        <w:t>Балашов</w:t>
      </w:r>
      <w:r>
        <w:rPr>
          <w:b/>
          <w:spacing w:val="-11"/>
          <w:sz w:val="28"/>
        </w:rPr>
        <w:t> </w:t>
      </w:r>
      <w:r>
        <w:rPr>
          <w:b/>
          <w:spacing w:val="-2"/>
          <w:sz w:val="28"/>
        </w:rPr>
        <w:t>в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2020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году»</w:t>
      </w:r>
    </w:p>
    <w:p>
      <w:pPr>
        <w:pStyle w:val="BodyText"/>
        <w:spacing w:before="28"/>
        <w:rPr>
          <w:b/>
        </w:rPr>
      </w:pPr>
    </w:p>
    <w:p>
      <w:pPr>
        <w:pStyle w:val="BodyText"/>
        <w:spacing w:line="276" w:lineRule="auto"/>
        <w:ind w:left="219" w:right="154" w:firstLine="706"/>
        <w:jc w:val="both"/>
      </w:pPr>
      <w:r>
        <w:rPr/>
        <w:t>В соответствии со статьями 83, 179, 179.3 Бюджетного кодекса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Балашовского муниципального района Саратовской области, администрация Балашовского муниципального района</w:t>
      </w:r>
    </w:p>
    <w:p>
      <w:pPr>
        <w:pStyle w:val="BodyText"/>
      </w:pPr>
    </w:p>
    <w:p>
      <w:pPr>
        <w:pStyle w:val="BodyText"/>
        <w:spacing w:before="49"/>
      </w:pPr>
    </w:p>
    <w:p>
      <w:pPr>
        <w:pStyle w:val="BodyText"/>
        <w:ind w:left="65"/>
        <w:jc w:val="center"/>
      </w:pPr>
      <w:r>
        <w:rPr/>
        <w:t>П О С</w:t>
      </w:r>
      <w:r>
        <w:rPr>
          <w:spacing w:val="5"/>
        </w:rPr>
        <w:t> </w:t>
      </w:r>
      <w:r>
        <w:rPr/>
        <w:t>Т</w:t>
      </w:r>
      <w:r>
        <w:rPr>
          <w:spacing w:val="2"/>
        </w:rPr>
        <w:t> </w:t>
      </w:r>
      <w:r>
        <w:rPr/>
        <w:t>А</w:t>
      </w:r>
      <w:r>
        <w:rPr>
          <w:spacing w:val="5"/>
        </w:rPr>
        <w:t> </w:t>
      </w:r>
      <w:r>
        <w:rPr/>
        <w:t>Н О</w:t>
      </w:r>
      <w:r>
        <w:rPr>
          <w:spacing w:val="5"/>
        </w:rPr>
        <w:t> </w:t>
      </w:r>
      <w:r>
        <w:rPr/>
        <w:t>В</w:t>
      </w:r>
      <w:r>
        <w:rPr>
          <w:spacing w:val="1"/>
        </w:rPr>
        <w:t> </w:t>
      </w:r>
      <w:r>
        <w:rPr/>
        <w:t>Л</w:t>
      </w:r>
      <w:r>
        <w:rPr>
          <w:spacing w:val="2"/>
        </w:rPr>
        <w:t> </w:t>
      </w:r>
      <w:r>
        <w:rPr/>
        <w:t>Я</w:t>
      </w:r>
      <w:r>
        <w:rPr>
          <w:spacing w:val="5"/>
        </w:rPr>
        <w:t> </w:t>
      </w:r>
      <w:r>
        <w:rPr/>
        <w:t>Е</w:t>
      </w:r>
      <w:r>
        <w:rPr>
          <w:spacing w:val="2"/>
        </w:rPr>
        <w:t> </w:t>
      </w:r>
      <w:r>
        <w:rPr>
          <w:spacing w:val="-5"/>
        </w:rPr>
        <w:t>Т:</w:t>
      </w:r>
    </w:p>
    <w:p>
      <w:pPr>
        <w:pStyle w:val="BodyText"/>
      </w:pPr>
    </w:p>
    <w:p>
      <w:pPr>
        <w:pStyle w:val="BodyText"/>
        <w:spacing w:before="172"/>
      </w:pPr>
    </w:p>
    <w:p>
      <w:pPr>
        <w:pStyle w:val="ListParagraph"/>
        <w:numPr>
          <w:ilvl w:val="0"/>
          <w:numId w:val="1"/>
        </w:numPr>
        <w:tabs>
          <w:tab w:pos="1552" w:val="left" w:leader="none"/>
        </w:tabs>
        <w:spacing w:line="276" w:lineRule="auto" w:before="0" w:after="0"/>
        <w:ind w:left="219" w:right="145" w:firstLine="706"/>
        <w:jc w:val="both"/>
        <w:rPr>
          <w:sz w:val="28"/>
        </w:rPr>
      </w:pPr>
      <w:r>
        <w:rPr>
          <w:sz w:val="28"/>
        </w:rPr>
        <w:t>Внести в Постановление администрации Балашовского муниципального района от «05» декабря 2018 года № 243-п «Развитие муниципального образования город Балашов в 2020 году» следующие </w:t>
      </w:r>
      <w:r>
        <w:rPr>
          <w:spacing w:val="-2"/>
          <w:sz w:val="28"/>
        </w:rPr>
        <w:t>изменения:</w:t>
      </w:r>
    </w:p>
    <w:p>
      <w:pPr>
        <w:pStyle w:val="ListParagraph"/>
        <w:numPr>
          <w:ilvl w:val="1"/>
          <w:numId w:val="1"/>
        </w:numPr>
        <w:tabs>
          <w:tab w:pos="1351" w:val="left" w:leader="none"/>
        </w:tabs>
        <w:spacing w:line="276" w:lineRule="auto" w:before="3" w:after="0"/>
        <w:ind w:left="219" w:right="143" w:firstLine="706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перечне</w:t>
      </w:r>
      <w:r>
        <w:rPr>
          <w:spacing w:val="-1"/>
          <w:sz w:val="28"/>
        </w:rPr>
        <w:t> </w:t>
      </w:r>
      <w:r>
        <w:rPr>
          <w:sz w:val="28"/>
        </w:rPr>
        <w:t>программных</w:t>
      </w:r>
      <w:r>
        <w:rPr>
          <w:spacing w:val="-6"/>
          <w:sz w:val="28"/>
        </w:rPr>
        <w:t> </w:t>
      </w:r>
      <w:r>
        <w:rPr>
          <w:sz w:val="28"/>
        </w:rPr>
        <w:t>мероприятий по</w:t>
      </w:r>
      <w:r>
        <w:rPr>
          <w:spacing w:val="-1"/>
          <w:sz w:val="28"/>
        </w:rPr>
        <w:t> </w:t>
      </w:r>
      <w:r>
        <w:rPr>
          <w:sz w:val="28"/>
        </w:rPr>
        <w:t>развитию</w:t>
      </w:r>
      <w:r>
        <w:rPr>
          <w:spacing w:val="-3"/>
          <w:sz w:val="28"/>
        </w:rPr>
        <w:t> </w:t>
      </w:r>
      <w:r>
        <w:rPr>
          <w:sz w:val="28"/>
        </w:rPr>
        <w:t>муниципального образования город Балашов в 2020 году в пункте 1 изменить сумму «696,3» на «532,9»; дополнить указанный перечень строкой следующего содержания:</w:t>
      </w:r>
    </w:p>
    <w:p>
      <w:pPr>
        <w:spacing w:after="0" w:line="276" w:lineRule="auto"/>
        <w:jc w:val="both"/>
        <w:rPr>
          <w:sz w:val="28"/>
        </w:rPr>
        <w:sectPr>
          <w:type w:val="continuous"/>
          <w:pgSz w:w="11910" w:h="16840"/>
          <w:pgMar w:top="1920" w:bottom="280" w:left="1480" w:right="700"/>
        </w:sectPr>
      </w:pP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3668"/>
        <w:gridCol w:w="1214"/>
        <w:gridCol w:w="1982"/>
        <w:gridCol w:w="1982"/>
      </w:tblGrid>
      <w:tr>
        <w:trPr>
          <w:trHeight w:val="1588" w:hRule="atLeast"/>
        </w:trPr>
        <w:tc>
          <w:tcPr>
            <w:tcW w:w="653" w:type="dxa"/>
          </w:tcPr>
          <w:p>
            <w:pPr>
              <w:pStyle w:val="TableParagraph"/>
              <w:spacing w:before="258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668" w:type="dxa"/>
          </w:tcPr>
          <w:p>
            <w:pPr>
              <w:pStyle w:val="TableParagraph"/>
              <w:spacing w:line="276" w:lineRule="auto" w:before="59"/>
              <w:ind w:left="259" w:right="241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Изготовление печатной продукции (бюллетени А4, список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граждан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получивших бюллетени А3, альбом А3)</w:t>
            </w:r>
          </w:p>
        </w:tc>
        <w:tc>
          <w:tcPr>
            <w:tcW w:w="1214" w:type="dxa"/>
          </w:tcPr>
          <w:p>
            <w:pPr>
              <w:pStyle w:val="TableParagraph"/>
              <w:spacing w:before="258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21" w:righ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15,7</w:t>
            </w:r>
          </w:p>
        </w:tc>
        <w:tc>
          <w:tcPr>
            <w:tcW w:w="1982" w:type="dxa"/>
          </w:tcPr>
          <w:p>
            <w:pPr>
              <w:pStyle w:val="TableParagraph"/>
              <w:spacing w:before="100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76" w:lineRule="auto" w:before="0"/>
              <w:ind w:left="726" w:hanging="51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Комитет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ЖКХ </w:t>
            </w:r>
            <w:r>
              <w:rPr>
                <w:b/>
                <w:spacing w:val="-4"/>
                <w:sz w:val="24"/>
              </w:rPr>
              <w:t>БМР</w:t>
            </w:r>
          </w:p>
        </w:tc>
        <w:tc>
          <w:tcPr>
            <w:tcW w:w="1982" w:type="dxa"/>
          </w:tcPr>
          <w:p>
            <w:pPr>
              <w:pStyle w:val="TableParagraph"/>
              <w:spacing w:before="258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МО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г.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Балашов</w:t>
            </w:r>
          </w:p>
        </w:tc>
      </w:tr>
      <w:tr>
        <w:trPr>
          <w:trHeight w:val="835" w:hRule="atLeast"/>
        </w:trPr>
        <w:tc>
          <w:tcPr>
            <w:tcW w:w="653" w:type="dxa"/>
          </w:tcPr>
          <w:p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668" w:type="dxa"/>
          </w:tcPr>
          <w:p>
            <w:pPr>
              <w:pStyle w:val="TableParagraph"/>
              <w:spacing w:line="276" w:lineRule="auto" w:before="0"/>
              <w:ind w:left="1397" w:right="508" w:hanging="8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Приобретение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баннеров </w:t>
            </w:r>
            <w:r>
              <w:rPr>
                <w:b/>
                <w:spacing w:val="-2"/>
                <w:sz w:val="24"/>
              </w:rPr>
              <w:t>(0,8х1,6)</w:t>
            </w:r>
          </w:p>
        </w:tc>
        <w:tc>
          <w:tcPr>
            <w:tcW w:w="1214" w:type="dxa"/>
          </w:tcPr>
          <w:p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4,8</w:t>
            </w:r>
          </w:p>
        </w:tc>
        <w:tc>
          <w:tcPr>
            <w:tcW w:w="1982" w:type="dxa"/>
          </w:tcPr>
          <w:p>
            <w:pPr>
              <w:pStyle w:val="TableParagraph"/>
              <w:spacing w:line="276" w:lineRule="auto" w:before="0"/>
              <w:ind w:left="726" w:hanging="51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Комитет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ЖКХ </w:t>
            </w:r>
            <w:r>
              <w:rPr>
                <w:b/>
                <w:spacing w:val="-4"/>
                <w:sz w:val="24"/>
              </w:rPr>
              <w:t>БМР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МО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г.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Балашов</w:t>
            </w:r>
          </w:p>
        </w:tc>
      </w:tr>
      <w:tr>
        <w:trPr>
          <w:trHeight w:val="1353" w:hRule="atLeast"/>
        </w:trPr>
        <w:tc>
          <w:tcPr>
            <w:tcW w:w="653" w:type="dxa"/>
          </w:tcPr>
          <w:p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3668" w:type="dxa"/>
          </w:tcPr>
          <w:p>
            <w:pPr>
              <w:pStyle w:val="TableParagraph"/>
              <w:ind w:left="17" w:right="9"/>
              <w:rPr>
                <w:b/>
                <w:sz w:val="24"/>
              </w:rPr>
            </w:pPr>
            <w:r>
              <w:rPr>
                <w:b/>
                <w:sz w:val="24"/>
              </w:rPr>
              <w:t>Приобретение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баннеров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(3х6)</w:t>
            </w:r>
          </w:p>
        </w:tc>
        <w:tc>
          <w:tcPr>
            <w:tcW w:w="1214" w:type="dxa"/>
          </w:tcPr>
          <w:p>
            <w:pPr>
              <w:pStyle w:val="TableParagraph"/>
              <w:ind w:left="21" w:righ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13,5</w:t>
            </w:r>
          </w:p>
        </w:tc>
        <w:tc>
          <w:tcPr>
            <w:tcW w:w="1982" w:type="dxa"/>
          </w:tcPr>
          <w:p>
            <w:pPr>
              <w:pStyle w:val="TableParagraph"/>
              <w:spacing w:line="276" w:lineRule="auto" w:before="0"/>
              <w:ind w:left="726" w:hanging="51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Комитет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ЖКХ </w:t>
            </w:r>
            <w:r>
              <w:rPr>
                <w:b/>
                <w:spacing w:val="-4"/>
                <w:sz w:val="24"/>
              </w:rPr>
              <w:t>БМР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МО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г.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Балашов</w:t>
            </w:r>
          </w:p>
        </w:tc>
      </w:tr>
      <w:tr>
        <w:trPr>
          <w:trHeight w:val="834" w:hRule="atLeast"/>
        </w:trPr>
        <w:tc>
          <w:tcPr>
            <w:tcW w:w="653" w:type="dxa"/>
          </w:tcPr>
          <w:p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3668" w:type="dxa"/>
          </w:tcPr>
          <w:p>
            <w:pPr>
              <w:pStyle w:val="TableParagraph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Разработка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дизайн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проекта</w:t>
            </w:r>
          </w:p>
        </w:tc>
        <w:tc>
          <w:tcPr>
            <w:tcW w:w="1214" w:type="dxa"/>
          </w:tcPr>
          <w:p>
            <w:pPr>
              <w:pStyle w:val="TableParagraph"/>
              <w:ind w:left="21" w:righ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60,0</w:t>
            </w:r>
          </w:p>
        </w:tc>
        <w:tc>
          <w:tcPr>
            <w:tcW w:w="1982" w:type="dxa"/>
          </w:tcPr>
          <w:p>
            <w:pPr>
              <w:pStyle w:val="TableParagraph"/>
              <w:spacing w:line="276" w:lineRule="auto" w:before="0"/>
              <w:ind w:left="726" w:hanging="51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Комитет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ЖКХ </w:t>
            </w:r>
            <w:r>
              <w:rPr>
                <w:b/>
                <w:spacing w:val="-4"/>
                <w:sz w:val="24"/>
              </w:rPr>
              <w:t>БМР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МО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г.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Балашов</w:t>
            </w:r>
          </w:p>
        </w:tc>
      </w:tr>
      <w:tr>
        <w:trPr>
          <w:trHeight w:val="835" w:hRule="atLeast"/>
        </w:trPr>
        <w:tc>
          <w:tcPr>
            <w:tcW w:w="653" w:type="dxa"/>
          </w:tcPr>
          <w:p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3668" w:type="dxa"/>
          </w:tcPr>
          <w:p>
            <w:pPr>
              <w:pStyle w:val="TableParagraph"/>
              <w:spacing w:line="276" w:lineRule="auto" w:before="0"/>
              <w:ind w:left="787" w:hanging="3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Приобретение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баннеров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с люверсами (0,7х12)</w:t>
            </w:r>
          </w:p>
        </w:tc>
        <w:tc>
          <w:tcPr>
            <w:tcW w:w="1214" w:type="dxa"/>
          </w:tcPr>
          <w:p>
            <w:pPr>
              <w:pStyle w:val="TableParagraph"/>
              <w:ind w:left="21" w:righ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19,6</w:t>
            </w:r>
          </w:p>
        </w:tc>
        <w:tc>
          <w:tcPr>
            <w:tcW w:w="1982" w:type="dxa"/>
          </w:tcPr>
          <w:p>
            <w:pPr>
              <w:pStyle w:val="TableParagraph"/>
              <w:spacing w:line="276" w:lineRule="auto" w:before="0"/>
              <w:ind w:left="726" w:hanging="51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Комитет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ЖКХ </w:t>
            </w:r>
            <w:r>
              <w:rPr>
                <w:b/>
                <w:spacing w:val="-4"/>
                <w:sz w:val="24"/>
              </w:rPr>
              <w:t>БМР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МО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г.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Балашов</w:t>
            </w:r>
          </w:p>
        </w:tc>
      </w:tr>
      <w:tr>
        <w:trPr>
          <w:trHeight w:val="834" w:hRule="atLeast"/>
        </w:trPr>
        <w:tc>
          <w:tcPr>
            <w:tcW w:w="653" w:type="dxa"/>
          </w:tcPr>
          <w:p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3668" w:type="dxa"/>
          </w:tcPr>
          <w:p>
            <w:pPr>
              <w:pStyle w:val="TableParagraph"/>
              <w:ind w:left="17" w:right="9"/>
              <w:rPr>
                <w:b/>
                <w:sz w:val="24"/>
              </w:rPr>
            </w:pPr>
            <w:r>
              <w:rPr>
                <w:b/>
                <w:sz w:val="24"/>
              </w:rPr>
              <w:t>Приобретение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баннеров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(3х6)</w:t>
            </w:r>
          </w:p>
        </w:tc>
        <w:tc>
          <w:tcPr>
            <w:tcW w:w="1214" w:type="dxa"/>
          </w:tcPr>
          <w:p>
            <w:pPr>
              <w:pStyle w:val="TableParagraph"/>
              <w:ind w:left="21" w:righ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13,5</w:t>
            </w:r>
          </w:p>
        </w:tc>
        <w:tc>
          <w:tcPr>
            <w:tcW w:w="1982" w:type="dxa"/>
          </w:tcPr>
          <w:p>
            <w:pPr>
              <w:pStyle w:val="TableParagraph"/>
              <w:spacing w:line="276" w:lineRule="auto" w:before="0"/>
              <w:ind w:left="726" w:hanging="51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Комитет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ЖКХ </w:t>
            </w:r>
            <w:r>
              <w:rPr>
                <w:b/>
                <w:spacing w:val="-4"/>
                <w:sz w:val="24"/>
              </w:rPr>
              <w:t>БМР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МО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г.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Балашов</w:t>
            </w:r>
          </w:p>
        </w:tc>
      </w:tr>
      <w:tr>
        <w:trPr>
          <w:trHeight w:val="835" w:hRule="atLeast"/>
        </w:trPr>
        <w:tc>
          <w:tcPr>
            <w:tcW w:w="653" w:type="dxa"/>
          </w:tcPr>
          <w:p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3668" w:type="dxa"/>
          </w:tcPr>
          <w:p>
            <w:pPr>
              <w:pStyle w:val="TableParagraph"/>
              <w:spacing w:line="276" w:lineRule="auto" w:before="0"/>
              <w:ind w:left="787" w:hanging="2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Приобретение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баннера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с люверсами (1,5х12)</w:t>
            </w:r>
          </w:p>
        </w:tc>
        <w:tc>
          <w:tcPr>
            <w:tcW w:w="1214" w:type="dxa"/>
          </w:tcPr>
          <w:p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5,0</w:t>
            </w:r>
          </w:p>
        </w:tc>
        <w:tc>
          <w:tcPr>
            <w:tcW w:w="1982" w:type="dxa"/>
          </w:tcPr>
          <w:p>
            <w:pPr>
              <w:pStyle w:val="TableParagraph"/>
              <w:spacing w:line="276" w:lineRule="auto" w:before="0"/>
              <w:ind w:left="726" w:hanging="51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Комитет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ЖКХ </w:t>
            </w:r>
            <w:r>
              <w:rPr>
                <w:b/>
                <w:spacing w:val="-4"/>
                <w:sz w:val="24"/>
              </w:rPr>
              <w:t>БМР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МО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г.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Балашов</w:t>
            </w:r>
          </w:p>
        </w:tc>
      </w:tr>
      <w:tr>
        <w:trPr>
          <w:trHeight w:val="1151" w:hRule="atLeast"/>
        </w:trPr>
        <w:tc>
          <w:tcPr>
            <w:tcW w:w="653" w:type="dxa"/>
          </w:tcPr>
          <w:p>
            <w:pPr>
              <w:pStyle w:val="TableParagraph"/>
              <w:spacing w:before="37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3668" w:type="dxa"/>
          </w:tcPr>
          <w:p>
            <w:pPr>
              <w:pStyle w:val="TableParagraph"/>
              <w:spacing w:line="276" w:lineRule="auto" w:before="0"/>
              <w:ind w:left="321" w:right="310" w:firstLine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Приобретение </w:t>
            </w:r>
            <w:r>
              <w:rPr>
                <w:b/>
                <w:sz w:val="24"/>
              </w:rPr>
              <w:t>информационных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табличек (ПВХ) с ламинацией</w:t>
            </w:r>
          </w:p>
        </w:tc>
        <w:tc>
          <w:tcPr>
            <w:tcW w:w="1214" w:type="dxa"/>
          </w:tcPr>
          <w:p>
            <w:pPr>
              <w:pStyle w:val="TableParagraph"/>
              <w:spacing w:before="37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21" w:righ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12,5</w:t>
            </w:r>
          </w:p>
        </w:tc>
        <w:tc>
          <w:tcPr>
            <w:tcW w:w="1982" w:type="dxa"/>
          </w:tcPr>
          <w:p>
            <w:pPr>
              <w:pStyle w:val="TableParagraph"/>
              <w:spacing w:line="276" w:lineRule="auto"/>
              <w:ind w:left="726" w:hanging="51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Комитет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ЖКХ </w:t>
            </w:r>
            <w:r>
              <w:rPr>
                <w:b/>
                <w:spacing w:val="-4"/>
                <w:sz w:val="24"/>
              </w:rPr>
              <w:t>БМР</w:t>
            </w:r>
          </w:p>
        </w:tc>
        <w:tc>
          <w:tcPr>
            <w:tcW w:w="1982" w:type="dxa"/>
          </w:tcPr>
          <w:p>
            <w:pPr>
              <w:pStyle w:val="TableParagraph"/>
              <w:spacing w:before="37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МО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г.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Балашов</w:t>
            </w:r>
          </w:p>
        </w:tc>
      </w:tr>
      <w:tr>
        <w:trPr>
          <w:trHeight w:val="835" w:hRule="atLeast"/>
        </w:trPr>
        <w:tc>
          <w:tcPr>
            <w:tcW w:w="653" w:type="dxa"/>
          </w:tcPr>
          <w:p>
            <w:pPr>
              <w:pStyle w:val="TableParagraph"/>
              <w:ind w:left="15" w:righ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3668" w:type="dxa"/>
          </w:tcPr>
          <w:p>
            <w:pPr>
              <w:pStyle w:val="TableParagraph"/>
              <w:spacing w:line="276" w:lineRule="auto" w:before="0"/>
              <w:ind w:left="970" w:hanging="49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Приобретение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пленки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на клеящей основе</w:t>
            </w:r>
          </w:p>
        </w:tc>
        <w:tc>
          <w:tcPr>
            <w:tcW w:w="1214" w:type="dxa"/>
          </w:tcPr>
          <w:p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3,8</w:t>
            </w:r>
          </w:p>
        </w:tc>
        <w:tc>
          <w:tcPr>
            <w:tcW w:w="1982" w:type="dxa"/>
          </w:tcPr>
          <w:p>
            <w:pPr>
              <w:pStyle w:val="TableParagraph"/>
              <w:spacing w:line="276" w:lineRule="auto" w:before="0"/>
              <w:ind w:left="726" w:hanging="51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Комитет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ЖКХ </w:t>
            </w:r>
            <w:r>
              <w:rPr>
                <w:b/>
                <w:spacing w:val="-4"/>
                <w:sz w:val="24"/>
              </w:rPr>
              <w:t>БМР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МО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г.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Балашов</w:t>
            </w:r>
          </w:p>
        </w:tc>
      </w:tr>
      <w:tr>
        <w:trPr>
          <w:trHeight w:val="834" w:hRule="atLeast"/>
        </w:trPr>
        <w:tc>
          <w:tcPr>
            <w:tcW w:w="653" w:type="dxa"/>
          </w:tcPr>
          <w:p>
            <w:pPr>
              <w:pStyle w:val="TableParagraph"/>
              <w:ind w:left="15" w:right="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3668" w:type="dxa"/>
          </w:tcPr>
          <w:p>
            <w:pPr>
              <w:pStyle w:val="TableParagraph"/>
              <w:ind w:left="17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Приобретение</w:t>
            </w:r>
            <w:r>
              <w:rPr>
                <w:b/>
                <w:spacing w:val="-2"/>
                <w:sz w:val="24"/>
              </w:rPr>
              <w:t> баннеров</w:t>
            </w:r>
          </w:p>
        </w:tc>
        <w:tc>
          <w:tcPr>
            <w:tcW w:w="1214" w:type="dxa"/>
          </w:tcPr>
          <w:p>
            <w:pPr>
              <w:pStyle w:val="TableParagraph"/>
              <w:ind w:left="21" w:righ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15,0</w:t>
            </w:r>
          </w:p>
        </w:tc>
        <w:tc>
          <w:tcPr>
            <w:tcW w:w="1982" w:type="dxa"/>
          </w:tcPr>
          <w:p>
            <w:pPr>
              <w:pStyle w:val="TableParagraph"/>
              <w:spacing w:line="276" w:lineRule="auto" w:before="0"/>
              <w:ind w:left="726" w:hanging="51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Комитет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ЖКХ </w:t>
            </w:r>
            <w:r>
              <w:rPr>
                <w:b/>
                <w:spacing w:val="-4"/>
                <w:sz w:val="24"/>
              </w:rPr>
              <w:t>БМР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МО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г.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Балашов</w:t>
            </w:r>
          </w:p>
        </w:tc>
      </w:tr>
      <w:tr>
        <w:trPr>
          <w:trHeight w:val="835" w:hRule="atLeast"/>
        </w:trPr>
        <w:tc>
          <w:tcPr>
            <w:tcW w:w="653" w:type="dxa"/>
          </w:tcPr>
          <w:p>
            <w:pPr>
              <w:pStyle w:val="TableParagraph"/>
              <w:ind w:left="15" w:righ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3668" w:type="dxa"/>
          </w:tcPr>
          <w:p>
            <w:pPr>
              <w:pStyle w:val="TableParagraph"/>
              <w:spacing w:line="276" w:lineRule="auto" w:before="0"/>
              <w:ind w:left="696" w:hanging="4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Приобретение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для изготовления флагов</w:t>
            </w:r>
          </w:p>
        </w:tc>
        <w:tc>
          <w:tcPr>
            <w:tcW w:w="1214" w:type="dxa"/>
          </w:tcPr>
          <w:p>
            <w:pPr>
              <w:pStyle w:val="TableParagraph"/>
              <w:ind w:left="21" w:righ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8,74</w:t>
            </w:r>
          </w:p>
        </w:tc>
        <w:tc>
          <w:tcPr>
            <w:tcW w:w="1982" w:type="dxa"/>
          </w:tcPr>
          <w:p>
            <w:pPr>
              <w:pStyle w:val="TableParagraph"/>
              <w:spacing w:line="276" w:lineRule="auto" w:before="0"/>
              <w:ind w:left="726" w:hanging="51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Комитет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ЖКХ </w:t>
            </w:r>
            <w:r>
              <w:rPr>
                <w:b/>
                <w:spacing w:val="-4"/>
                <w:sz w:val="24"/>
              </w:rPr>
              <w:t>БМР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МО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г.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Балашов</w:t>
            </w:r>
          </w:p>
        </w:tc>
      </w:tr>
      <w:tr>
        <w:trPr>
          <w:trHeight w:val="1103" w:hRule="atLeast"/>
        </w:trPr>
        <w:tc>
          <w:tcPr>
            <w:tcW w:w="653" w:type="dxa"/>
          </w:tcPr>
          <w:p>
            <w:pPr>
              <w:pStyle w:val="TableParagraph"/>
              <w:spacing w:before="13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15" w:righ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3668" w:type="dxa"/>
          </w:tcPr>
          <w:p>
            <w:pPr>
              <w:pStyle w:val="TableParagraph"/>
              <w:spacing w:before="0"/>
              <w:ind w:left="17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Приобретение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для изготовления</w:t>
            </w:r>
            <w:r>
              <w:rPr>
                <w:b/>
                <w:spacing w:val="20"/>
                <w:sz w:val="24"/>
              </w:rPr>
              <w:t> </w:t>
            </w:r>
            <w:r>
              <w:rPr>
                <w:b/>
                <w:sz w:val="24"/>
              </w:rPr>
              <w:t>«Георгиевской </w:t>
            </w:r>
            <w:r>
              <w:rPr>
                <w:b/>
                <w:spacing w:val="-2"/>
                <w:sz w:val="24"/>
              </w:rPr>
              <w:t>ленты»,</w:t>
            </w:r>
          </w:p>
          <w:p>
            <w:pPr>
              <w:pStyle w:val="TableParagraph"/>
              <w:spacing w:line="259" w:lineRule="exact" w:before="0"/>
              <w:ind w:left="17" w:righ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«Триколора»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21" w:righ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18,8</w:t>
            </w:r>
          </w:p>
        </w:tc>
        <w:tc>
          <w:tcPr>
            <w:tcW w:w="1982" w:type="dxa"/>
          </w:tcPr>
          <w:p>
            <w:pPr>
              <w:pStyle w:val="TableParagraph"/>
              <w:spacing w:line="276" w:lineRule="auto" w:before="131"/>
              <w:ind w:left="726" w:hanging="51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Комитет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ЖКХ </w:t>
            </w:r>
            <w:r>
              <w:rPr>
                <w:b/>
                <w:spacing w:val="-4"/>
                <w:sz w:val="24"/>
              </w:rPr>
              <w:t>БМР</w:t>
            </w:r>
          </w:p>
        </w:tc>
        <w:tc>
          <w:tcPr>
            <w:tcW w:w="1982" w:type="dxa"/>
          </w:tcPr>
          <w:p>
            <w:pPr>
              <w:pStyle w:val="TableParagraph"/>
              <w:spacing w:before="13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МО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г.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Балашов</w:t>
            </w:r>
          </w:p>
        </w:tc>
      </w:tr>
    </w:tbl>
    <w:p>
      <w:pPr>
        <w:pStyle w:val="BodyText"/>
        <w:spacing w:before="105"/>
      </w:pPr>
    </w:p>
    <w:p>
      <w:pPr>
        <w:pStyle w:val="ListParagraph"/>
        <w:numPr>
          <w:ilvl w:val="0"/>
          <w:numId w:val="1"/>
        </w:numPr>
        <w:tabs>
          <w:tab w:pos="1288" w:val="left" w:leader="none"/>
        </w:tabs>
        <w:spacing w:line="276" w:lineRule="auto" w:before="0" w:after="0"/>
        <w:ind w:left="219" w:right="153" w:firstLine="706"/>
        <w:jc w:val="both"/>
        <w:rPr>
          <w:rFonts w:ascii="Calibri" w:hAnsi="Calibri"/>
          <w:sz w:val="28"/>
        </w:rPr>
      </w:pPr>
      <w:r>
        <w:rPr>
          <w:sz w:val="28"/>
        </w:rPr>
        <w:t>Отделу информации и общественных отношений администрации Балашовского муниципального района (Александрова Е.В.) направить на опубликование настоящее постановление в газету «Балашовская правда» разместить</w:t>
      </w:r>
      <w:r>
        <w:rPr>
          <w:spacing w:val="40"/>
          <w:sz w:val="28"/>
        </w:rPr>
        <w:t>  </w:t>
      </w:r>
      <w:r>
        <w:rPr>
          <w:sz w:val="28"/>
        </w:rPr>
        <w:t>на</w:t>
      </w:r>
      <w:r>
        <w:rPr>
          <w:spacing w:val="40"/>
          <w:sz w:val="28"/>
        </w:rPr>
        <w:t>  </w:t>
      </w:r>
      <w:r>
        <w:rPr>
          <w:sz w:val="28"/>
        </w:rPr>
        <w:t>официальном</w:t>
      </w:r>
      <w:r>
        <w:rPr>
          <w:spacing w:val="40"/>
          <w:sz w:val="28"/>
        </w:rPr>
        <w:t>  </w:t>
      </w:r>
      <w:r>
        <w:rPr>
          <w:sz w:val="28"/>
        </w:rPr>
        <w:t>сайте</w:t>
      </w:r>
      <w:r>
        <w:rPr>
          <w:spacing w:val="40"/>
          <w:sz w:val="28"/>
        </w:rPr>
        <w:t>  </w:t>
      </w:r>
      <w:r>
        <w:rPr>
          <w:sz w:val="28"/>
        </w:rPr>
        <w:t>МАУ</w:t>
      </w:r>
      <w:r>
        <w:rPr>
          <w:spacing w:val="40"/>
          <w:sz w:val="28"/>
        </w:rPr>
        <w:t>  </w:t>
      </w:r>
      <w:r>
        <w:rPr>
          <w:sz w:val="28"/>
        </w:rPr>
        <w:t>«Информационное</w:t>
      </w:r>
      <w:r>
        <w:rPr>
          <w:spacing w:val="40"/>
          <w:sz w:val="28"/>
        </w:rPr>
        <w:t>  </w:t>
      </w:r>
      <w:r>
        <w:rPr>
          <w:sz w:val="28"/>
        </w:rPr>
        <w:t>агентство</w:t>
      </w:r>
    </w:p>
    <w:p>
      <w:pPr>
        <w:pStyle w:val="BodyText"/>
        <w:spacing w:line="276" w:lineRule="auto"/>
        <w:ind w:left="219" w:right="154"/>
        <w:jc w:val="both"/>
      </w:pPr>
      <w:r>
        <w:rPr/>
        <w:t>«Балашов» </w:t>
      </w:r>
      <w:hyperlink r:id="rId5">
        <w:r>
          <w:rPr/>
          <w:t>www.balashov-tv.ru</w:t>
        </w:r>
      </w:hyperlink>
      <w:r>
        <w:rPr/>
        <w:t>, разместить на официальном сайте администрации Балашовского муниципального района </w:t>
      </w:r>
      <w:hyperlink r:id="rId6">
        <w:r>
          <w:rPr/>
          <w:t>www.baladmin.ru.</w:t>
        </w:r>
      </w:hyperlink>
    </w:p>
    <w:p>
      <w:pPr>
        <w:pStyle w:val="ListParagraph"/>
        <w:numPr>
          <w:ilvl w:val="0"/>
          <w:numId w:val="1"/>
        </w:numPr>
        <w:tabs>
          <w:tab w:pos="1250" w:val="left" w:leader="none"/>
        </w:tabs>
        <w:spacing w:line="278" w:lineRule="auto" w:before="195" w:after="0"/>
        <w:ind w:left="219" w:right="150" w:firstLine="706"/>
        <w:jc w:val="both"/>
        <w:rPr>
          <w:sz w:val="28"/>
        </w:rPr>
      </w:pPr>
      <w:r>
        <w:rPr>
          <w:sz w:val="28"/>
        </w:rPr>
        <w:t>Настоящее постановление вступает</w:t>
      </w:r>
      <w:r>
        <w:rPr>
          <w:spacing w:val="-14"/>
          <w:sz w:val="28"/>
        </w:rPr>
        <w:t> </w:t>
      </w:r>
      <w:r>
        <w:rPr>
          <w:sz w:val="28"/>
        </w:rPr>
        <w:t>в силу с момента подписания и опубликования (обнародования).</w:t>
      </w:r>
    </w:p>
    <w:p>
      <w:pPr>
        <w:spacing w:after="0" w:line="278" w:lineRule="auto"/>
        <w:jc w:val="both"/>
        <w:rPr>
          <w:sz w:val="28"/>
        </w:rPr>
        <w:sectPr>
          <w:pgSz w:w="11910" w:h="16840"/>
          <w:pgMar w:top="520" w:bottom="280" w:left="1480" w:right="700"/>
        </w:sectPr>
      </w:pPr>
    </w:p>
    <w:p>
      <w:pPr>
        <w:pStyle w:val="ListParagraph"/>
        <w:numPr>
          <w:ilvl w:val="0"/>
          <w:numId w:val="1"/>
        </w:numPr>
        <w:tabs>
          <w:tab w:pos="1254" w:val="left" w:leader="none"/>
        </w:tabs>
        <w:spacing w:line="240" w:lineRule="auto" w:before="25" w:after="0"/>
        <w:ind w:left="219" w:right="151" w:firstLine="710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Контроль за исполнением настоящего постановления</w:t>
      </w:r>
      <w:r>
        <w:rPr>
          <w:rFonts w:ascii="Calibri" w:hAnsi="Calibri"/>
          <w:spacing w:val="-5"/>
          <w:sz w:val="28"/>
        </w:rPr>
        <w:t> </w:t>
      </w:r>
      <w:r>
        <w:rPr>
          <w:rFonts w:ascii="Calibri" w:hAnsi="Calibri"/>
          <w:sz w:val="28"/>
        </w:rPr>
        <w:t>возложить на первого заместителя главы администрации Балашовского муниципального района М.И. Захарова.</w:t>
      </w:r>
    </w:p>
    <w:p>
      <w:pPr>
        <w:pStyle w:val="BodyText"/>
        <w:spacing w:before="299"/>
        <w:rPr>
          <w:rFonts w:ascii="Calibri"/>
        </w:rPr>
      </w:pPr>
    </w:p>
    <w:p>
      <w:pPr>
        <w:spacing w:line="341" w:lineRule="exact" w:before="1"/>
        <w:ind w:left="219" w:right="0" w:firstLine="0"/>
        <w:jc w:val="left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И.о.</w:t>
      </w:r>
      <w:r>
        <w:rPr>
          <w:rFonts w:ascii="Calibri" w:hAnsi="Calibri"/>
          <w:b/>
          <w:spacing w:val="-12"/>
          <w:sz w:val="28"/>
        </w:rPr>
        <w:t> </w:t>
      </w:r>
      <w:r>
        <w:rPr>
          <w:rFonts w:ascii="Calibri" w:hAnsi="Calibri"/>
          <w:b/>
          <w:sz w:val="28"/>
        </w:rPr>
        <w:t>главы</w:t>
      </w:r>
      <w:r>
        <w:rPr>
          <w:rFonts w:ascii="Calibri" w:hAnsi="Calibri"/>
          <w:b/>
          <w:spacing w:val="-11"/>
          <w:sz w:val="28"/>
        </w:rPr>
        <w:t> </w:t>
      </w:r>
      <w:r>
        <w:rPr>
          <w:rFonts w:ascii="Calibri" w:hAnsi="Calibri"/>
          <w:b/>
          <w:spacing w:val="-2"/>
          <w:sz w:val="28"/>
        </w:rPr>
        <w:t>Балашовского</w:t>
      </w:r>
    </w:p>
    <w:p>
      <w:pPr>
        <w:tabs>
          <w:tab w:pos="7043" w:val="left" w:leader="none"/>
        </w:tabs>
        <w:spacing w:line="341" w:lineRule="exact" w:before="0"/>
        <w:ind w:left="219" w:right="0" w:firstLine="0"/>
        <w:jc w:val="left"/>
        <w:rPr>
          <w:rFonts w:ascii="Calibri" w:hAnsi="Calibri"/>
          <w:b/>
          <w:sz w:val="28"/>
        </w:rPr>
      </w:pPr>
      <w:r>
        <w:rPr>
          <w:rFonts w:ascii="Calibri" w:hAnsi="Calibri"/>
          <w:b/>
          <w:spacing w:val="-2"/>
          <w:sz w:val="28"/>
        </w:rPr>
        <w:t>муниципального</w:t>
      </w:r>
      <w:r>
        <w:rPr>
          <w:rFonts w:ascii="Calibri" w:hAnsi="Calibri"/>
          <w:b/>
          <w:spacing w:val="3"/>
          <w:sz w:val="28"/>
        </w:rPr>
        <w:t> </w:t>
      </w:r>
      <w:r>
        <w:rPr>
          <w:rFonts w:ascii="Calibri" w:hAnsi="Calibri"/>
          <w:b/>
          <w:spacing w:val="-2"/>
          <w:sz w:val="28"/>
        </w:rPr>
        <w:t>района</w:t>
      </w:r>
      <w:r>
        <w:rPr>
          <w:rFonts w:ascii="Calibri" w:hAnsi="Calibri"/>
          <w:b/>
          <w:sz w:val="28"/>
        </w:rPr>
        <w:tab/>
        <w:t>М.И.</w:t>
      </w:r>
      <w:r>
        <w:rPr>
          <w:rFonts w:ascii="Calibri" w:hAnsi="Calibri"/>
          <w:b/>
          <w:spacing w:val="-6"/>
          <w:sz w:val="28"/>
        </w:rPr>
        <w:t> </w:t>
      </w:r>
      <w:r>
        <w:rPr>
          <w:rFonts w:ascii="Calibri" w:hAnsi="Calibri"/>
          <w:b/>
          <w:spacing w:val="-2"/>
          <w:sz w:val="28"/>
        </w:rPr>
        <w:t>Захаров</w:t>
      </w:r>
    </w:p>
    <w:sectPr>
      <w:pgSz w:w="11910" w:h="16840"/>
      <w:pgMar w:top="520" w:bottom="280" w:left="148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19" w:hanging="629"/>
        <w:jc w:val="lef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9" w:hanging="42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0" w:hanging="4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1" w:hanging="4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1" w:hanging="4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72" w:hanging="4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22" w:hanging="4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72" w:hanging="4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23" w:hanging="42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19" w:right="143" w:firstLine="70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155"/>
      <w:ind w:left="14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balashov-tv.ru/" TargetMode="External"/><Relationship Id="rId6" Type="http://schemas.openxmlformats.org/officeDocument/2006/relationships/hyperlink" Target="http://www.baladmin.ru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dc:title>«О внесении изменений в Постановление</dc:title>
  <dcterms:created xsi:type="dcterms:W3CDTF">2023-11-08T10:21:51Z</dcterms:created>
  <dcterms:modified xsi:type="dcterms:W3CDTF">2023-11-08T10:21:51Z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2023-11-08T00:00:00Z</vt:filetime>
  </property>
  <property fmtid="{D5CDD505-2E9C-101B-9397-08002B2CF9AE}" pid="5" name="Producer">
    <vt:lpwstr>www.ilovepdf.com</vt:lpwstr>
  </property>
</Properties>
</file>