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C2481F">
      <w:pPr>
        <w:shd w:val="clear" w:color="auto" w:fill="FFFFFF"/>
        <w:spacing w:line="240" w:lineRule="auto"/>
        <w:ind w:right="-131"/>
        <w:rPr>
          <w:b/>
          <w:bCs/>
        </w:rPr>
      </w:pPr>
      <w:r>
        <w:rPr>
          <w:b/>
          <w:bCs/>
        </w:rPr>
        <w:t>25.12.2013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318-п</w:t>
      </w: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</w:p>
    <w:p w:rsidR="004929E4" w:rsidRPr="00EE55F6" w:rsidRDefault="004929E4" w:rsidP="007152E0">
      <w:pPr>
        <w:shd w:val="clear" w:color="auto" w:fill="FFFFFF"/>
        <w:spacing w:line="240" w:lineRule="auto"/>
        <w:ind w:right="5272"/>
        <w:rPr>
          <w:b/>
          <w:bCs/>
        </w:rPr>
      </w:pPr>
      <w:r w:rsidRPr="00EE55F6">
        <w:rPr>
          <w:b/>
          <w:bCs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</w:t>
      </w:r>
      <w:r>
        <w:rPr>
          <w:b/>
          <w:bCs/>
        </w:rPr>
        <w:t>дополнительного образования детей, в отрасли «Культура»</w:t>
      </w:r>
      <w:r w:rsidRPr="00EE55F6">
        <w:rPr>
          <w:b/>
          <w:bCs/>
        </w:rPr>
        <w:t xml:space="preserve"> Балашовского муниципального района Саратовской области»</w:t>
      </w:r>
    </w:p>
    <w:p w:rsidR="004929E4" w:rsidRPr="00EE55F6" w:rsidRDefault="004929E4" w:rsidP="007152E0">
      <w:pPr>
        <w:shd w:val="clear" w:color="auto" w:fill="FFFFFF"/>
        <w:spacing w:line="240" w:lineRule="auto"/>
        <w:rPr>
          <w:i/>
          <w:iCs/>
        </w:rPr>
      </w:pPr>
    </w:p>
    <w:p w:rsidR="004929E4" w:rsidRPr="007152E0" w:rsidRDefault="004929E4" w:rsidP="00493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EE55F6">
        <w:t xml:space="preserve">Во исполнение Указа Президента Российской Федерации «О мероприятиях по реализации государственной социальной политики» от 7 мая 2012 года №597, в соответствии с распоряжением Правительства Российской Федерации от 28 декабря 2012 года №2606-р «Об утверждении плана мероприятий («дорожная карта») «Изменения в отраслях социальной сферы, направленные на повышение </w:t>
      </w:r>
      <w:r>
        <w:t xml:space="preserve">эффективности </w:t>
      </w:r>
      <w:r w:rsidRPr="00EE55F6">
        <w:t xml:space="preserve">сферы культуры»,  </w:t>
      </w:r>
      <w:r>
        <w:t>постановления</w:t>
      </w:r>
      <w:r w:rsidRPr="00EE55F6">
        <w:t xml:space="preserve"> Правительства Саратовской области от </w:t>
      </w:r>
      <w:r>
        <w:t>30</w:t>
      </w:r>
      <w:r w:rsidRPr="00EE55F6">
        <w:t>.0</w:t>
      </w:r>
      <w:r>
        <w:t>4</w:t>
      </w:r>
      <w:r w:rsidRPr="00EE55F6">
        <w:t xml:space="preserve">.2013 № </w:t>
      </w:r>
      <w:r>
        <w:t>219-п</w:t>
      </w:r>
      <w:r w:rsidRPr="00EE55F6">
        <w:t xml:space="preserve"> «</w:t>
      </w:r>
      <w:r>
        <w:t>О</w:t>
      </w:r>
      <w:r w:rsidRPr="007152E0">
        <w:t>б утверждении регионального плана мероприятий</w:t>
      </w:r>
      <w:r>
        <w:t xml:space="preserve"> («дорожной карты») «И</w:t>
      </w:r>
      <w:r w:rsidRPr="007152E0">
        <w:t>зменения в отраслях социальной сферы,</w:t>
      </w:r>
      <w:r>
        <w:t xml:space="preserve"> </w:t>
      </w:r>
      <w:r w:rsidRPr="007152E0">
        <w:t>направленные на повышение эффективности образования и науки"</w:t>
      </w:r>
      <w:r>
        <w:t xml:space="preserve"> </w:t>
      </w:r>
      <w:r w:rsidRPr="007152E0">
        <w:t>на 2013 - 2018 годы</w:t>
      </w:r>
      <w:r w:rsidRPr="00EE55F6">
        <w:t xml:space="preserve">», в соответствии с Уставом Балашовского муниципального района, администрация Балашовского муниципального района </w:t>
      </w:r>
    </w:p>
    <w:p w:rsidR="004929E4" w:rsidRPr="00EE55F6" w:rsidRDefault="004929E4" w:rsidP="007152E0">
      <w:pPr>
        <w:shd w:val="clear" w:color="auto" w:fill="FFFFFF"/>
        <w:spacing w:before="120" w:after="120" w:line="240" w:lineRule="auto"/>
        <w:jc w:val="center"/>
      </w:pPr>
      <w:r>
        <w:rPr>
          <w:b/>
          <w:bCs/>
          <w:smallCaps/>
          <w:spacing w:val="60"/>
        </w:rPr>
        <w:t>постановляет:</w:t>
      </w:r>
    </w:p>
    <w:p w:rsidR="004929E4" w:rsidRDefault="004929E4" w:rsidP="007152E0">
      <w:pPr>
        <w:spacing w:line="240" w:lineRule="auto"/>
        <w:ind w:firstLine="709"/>
        <w:jc w:val="both"/>
      </w:pPr>
      <w:r w:rsidRPr="00EE55F6">
        <w:t xml:space="preserve">1. Утвердить прилагаемый план мероприятий («дорожную карту») «Изменения в отраслях социальной сферы, направленные на повышение эффективности </w:t>
      </w:r>
      <w:r w:rsidRPr="007152E0">
        <w:t>дополнительного образования детей, в отрасли «Культура» Балашовского муниципального района Саратовской области</w:t>
      </w:r>
      <w:r w:rsidRPr="00EE55F6">
        <w:t>» (приложение).</w:t>
      </w:r>
    </w:p>
    <w:p w:rsidR="004929E4" w:rsidRPr="00EE55F6" w:rsidRDefault="004929E4" w:rsidP="007152E0">
      <w:pPr>
        <w:spacing w:line="240" w:lineRule="auto"/>
        <w:ind w:firstLine="709"/>
        <w:jc w:val="both"/>
      </w:pPr>
    </w:p>
    <w:p w:rsidR="004929E4" w:rsidRPr="00EE55F6" w:rsidRDefault="004929E4" w:rsidP="007152E0">
      <w:pPr>
        <w:spacing w:line="240" w:lineRule="auto"/>
        <w:ind w:firstLine="709"/>
        <w:jc w:val="both"/>
      </w:pPr>
      <w:r w:rsidRPr="00EE55F6">
        <w:t>2. Управлению культуры администрации Балашовского муниципального района (Руднев Р.Е.) представлять информацию о ходе реализации плана в министерство финан</w:t>
      </w:r>
      <w:r>
        <w:t>сов области ежеквартально до 10</w:t>
      </w:r>
      <w:r w:rsidRPr="00EE55F6">
        <w:t xml:space="preserve"> числа месяца, следующего за отчетным кварталом.</w:t>
      </w:r>
    </w:p>
    <w:p w:rsidR="004929E4" w:rsidRPr="00EE55F6" w:rsidRDefault="004929E4" w:rsidP="007152E0">
      <w:pPr>
        <w:spacing w:line="240" w:lineRule="auto"/>
        <w:ind w:firstLine="709"/>
        <w:jc w:val="both"/>
      </w:pPr>
      <w:r w:rsidRPr="00EE55F6">
        <w:t>3. Начальнику отдела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газете «Балашовская правда» и разместить на официальном сайте администрации района.</w:t>
      </w:r>
    </w:p>
    <w:p w:rsidR="004929E4" w:rsidRPr="00EE55F6" w:rsidRDefault="004929E4" w:rsidP="007152E0">
      <w:pPr>
        <w:shd w:val="clear" w:color="auto" w:fill="FFFFFF"/>
        <w:spacing w:line="240" w:lineRule="auto"/>
        <w:ind w:firstLine="720"/>
        <w:jc w:val="both"/>
      </w:pPr>
      <w:r w:rsidRPr="00EE55F6">
        <w:t>4. Контроль за исполнением настоящего постановления возложить на заместителя главы администрации Балашовского муниципального района по социальной работе О.Е. Уварову.</w:t>
      </w:r>
    </w:p>
    <w:p w:rsidR="004929E4" w:rsidRPr="00EE55F6" w:rsidRDefault="004929E4" w:rsidP="007152E0">
      <w:pPr>
        <w:shd w:val="clear" w:color="auto" w:fill="FFFFFF"/>
        <w:spacing w:line="240" w:lineRule="auto"/>
        <w:ind w:firstLine="720"/>
        <w:jc w:val="both"/>
      </w:pPr>
      <w:r w:rsidRPr="00EE55F6">
        <w:t>5. Настоящее постановление вступает в силу со дня его официального опубликования</w:t>
      </w:r>
    </w:p>
    <w:p w:rsidR="004929E4" w:rsidRPr="00EE55F6" w:rsidRDefault="004929E4" w:rsidP="007152E0">
      <w:pPr>
        <w:shd w:val="clear" w:color="auto" w:fill="FFFFFF"/>
        <w:spacing w:line="240" w:lineRule="auto"/>
        <w:ind w:firstLine="720"/>
        <w:jc w:val="both"/>
      </w:pPr>
    </w:p>
    <w:p w:rsidR="004929E4" w:rsidRPr="00EE55F6" w:rsidRDefault="004929E4" w:rsidP="007152E0">
      <w:pPr>
        <w:shd w:val="clear" w:color="auto" w:fill="FFFFFF"/>
        <w:spacing w:line="240" w:lineRule="auto"/>
        <w:ind w:firstLine="720"/>
        <w:jc w:val="both"/>
      </w:pPr>
    </w:p>
    <w:p w:rsidR="004929E4" w:rsidRPr="00EE55F6" w:rsidRDefault="004929E4" w:rsidP="007152E0">
      <w:pPr>
        <w:shd w:val="clear" w:color="auto" w:fill="FFFFFF"/>
        <w:spacing w:line="240" w:lineRule="auto"/>
        <w:ind w:firstLine="720"/>
        <w:jc w:val="both"/>
      </w:pPr>
    </w:p>
    <w:p w:rsidR="004929E4" w:rsidRPr="00EE55F6" w:rsidRDefault="004929E4" w:rsidP="00140759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EE55F6">
        <w:rPr>
          <w:b/>
          <w:bCs/>
        </w:rPr>
        <w:t xml:space="preserve">Глава </w:t>
      </w:r>
    </w:p>
    <w:p w:rsidR="004929E4" w:rsidRPr="00EE55F6" w:rsidRDefault="004929E4" w:rsidP="00140759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EE55F6">
        <w:rPr>
          <w:b/>
          <w:bCs/>
        </w:rPr>
        <w:t xml:space="preserve">администрации Балашовского </w:t>
      </w:r>
    </w:p>
    <w:p w:rsidR="004929E4" w:rsidRPr="00EE55F6" w:rsidRDefault="004929E4" w:rsidP="00140759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EE55F6">
        <w:rPr>
          <w:b/>
          <w:bCs/>
        </w:rPr>
        <w:t xml:space="preserve">муниципального района </w:t>
      </w:r>
      <w:r w:rsidRPr="00EE55F6">
        <w:rPr>
          <w:b/>
          <w:bCs/>
        </w:rPr>
        <w:tab/>
      </w:r>
      <w:r w:rsidRPr="00EE55F6">
        <w:rPr>
          <w:b/>
          <w:bCs/>
        </w:rPr>
        <w:tab/>
      </w:r>
      <w:r w:rsidRPr="00EE55F6">
        <w:rPr>
          <w:b/>
          <w:bCs/>
        </w:rPr>
        <w:tab/>
      </w:r>
      <w:r w:rsidRPr="00EE55F6">
        <w:rPr>
          <w:b/>
          <w:bCs/>
        </w:rPr>
        <w:tab/>
      </w:r>
      <w:r w:rsidRPr="00EE55F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А.А. Москалев</w:t>
      </w:r>
      <w:r w:rsidRPr="00EE55F6">
        <w:rPr>
          <w:b/>
          <w:bCs/>
        </w:rPr>
        <w:t xml:space="preserve"> </w:t>
      </w:r>
    </w:p>
    <w:p w:rsidR="004929E4" w:rsidRPr="00EE55F6" w:rsidRDefault="004929E4" w:rsidP="004945C8">
      <w:pPr>
        <w:spacing w:after="0" w:line="240" w:lineRule="auto"/>
        <w:ind w:left="5528"/>
        <w:rPr>
          <w:sz w:val="24"/>
          <w:szCs w:val="24"/>
        </w:rPr>
      </w:pPr>
      <w:r w:rsidRPr="00EE55F6">
        <w:br w:type="page"/>
      </w:r>
      <w:r w:rsidRPr="00EE55F6">
        <w:rPr>
          <w:sz w:val="24"/>
          <w:szCs w:val="24"/>
        </w:rPr>
        <w:t>Приложение</w:t>
      </w:r>
    </w:p>
    <w:p w:rsidR="004929E4" w:rsidRPr="00EE55F6" w:rsidRDefault="004929E4" w:rsidP="004945C8">
      <w:pPr>
        <w:spacing w:after="0" w:line="240" w:lineRule="auto"/>
        <w:ind w:left="5528"/>
        <w:rPr>
          <w:sz w:val="24"/>
          <w:szCs w:val="24"/>
        </w:rPr>
      </w:pPr>
      <w:r w:rsidRPr="00EE55F6">
        <w:rPr>
          <w:sz w:val="24"/>
          <w:szCs w:val="24"/>
        </w:rPr>
        <w:t>к постановлению администрации Балашовского муниципального района</w:t>
      </w:r>
    </w:p>
    <w:p w:rsidR="004929E4" w:rsidRPr="00EE55F6" w:rsidRDefault="004929E4" w:rsidP="004945C8">
      <w:pPr>
        <w:spacing w:line="240" w:lineRule="auto"/>
        <w:ind w:left="5529"/>
        <w:rPr>
          <w:sz w:val="24"/>
          <w:szCs w:val="24"/>
        </w:rPr>
      </w:pPr>
      <w:r w:rsidRPr="00EE55F6">
        <w:rPr>
          <w:sz w:val="24"/>
          <w:szCs w:val="24"/>
        </w:rPr>
        <w:t>от ___</w:t>
      </w:r>
      <w:r>
        <w:rPr>
          <w:sz w:val="24"/>
          <w:szCs w:val="24"/>
        </w:rPr>
        <w:t>25.12.</w:t>
      </w:r>
      <w:r w:rsidRPr="00EE55F6">
        <w:rPr>
          <w:sz w:val="24"/>
          <w:szCs w:val="24"/>
        </w:rPr>
        <w:t>__</w:t>
      </w:r>
      <w:r>
        <w:rPr>
          <w:sz w:val="24"/>
          <w:szCs w:val="24"/>
        </w:rPr>
        <w:t>2013 № _318-п</w:t>
      </w:r>
      <w:r w:rsidRPr="00EE55F6">
        <w:rPr>
          <w:sz w:val="24"/>
          <w:szCs w:val="24"/>
        </w:rPr>
        <w:t>_</w:t>
      </w:r>
    </w:p>
    <w:p w:rsidR="004929E4" w:rsidRDefault="004929E4" w:rsidP="007152E0">
      <w:pPr>
        <w:spacing w:after="0"/>
        <w:jc w:val="both"/>
        <w:rPr>
          <w:b/>
          <w:bCs/>
        </w:rPr>
      </w:pPr>
    </w:p>
    <w:p w:rsidR="004929E4" w:rsidRDefault="004929E4" w:rsidP="00F12624">
      <w:pPr>
        <w:spacing w:after="0"/>
        <w:jc w:val="center"/>
        <w:rPr>
          <w:b/>
          <w:bCs/>
        </w:rPr>
      </w:pPr>
    </w:p>
    <w:p w:rsidR="004929E4" w:rsidRPr="007152E0" w:rsidRDefault="004929E4" w:rsidP="00F12624">
      <w:pPr>
        <w:spacing w:after="0"/>
        <w:jc w:val="center"/>
        <w:rPr>
          <w:b/>
          <w:bCs/>
          <w:color w:val="000000"/>
          <w:lang w:eastAsia="ru-RU"/>
        </w:rPr>
      </w:pPr>
      <w:r w:rsidRPr="00BB7C6D">
        <w:rPr>
          <w:b/>
          <w:bCs/>
        </w:rPr>
        <w:t xml:space="preserve"> </w:t>
      </w:r>
      <w:r w:rsidRPr="007152E0">
        <w:rPr>
          <w:b/>
          <w:bCs/>
          <w:lang w:eastAsia="ru-RU"/>
        </w:rPr>
        <w:t xml:space="preserve">План мероприятий («дорожная карта») </w:t>
      </w:r>
      <w:r w:rsidRPr="007152E0">
        <w:rPr>
          <w:b/>
          <w:bCs/>
          <w:color w:val="000000"/>
          <w:lang w:eastAsia="ru-RU"/>
        </w:rPr>
        <w:t xml:space="preserve"> </w:t>
      </w:r>
      <w:r w:rsidRPr="007152E0">
        <w:rPr>
          <w:b/>
          <w:bCs/>
        </w:rPr>
        <w:t>направленный на повышение эффективности до</w:t>
      </w:r>
      <w:r>
        <w:rPr>
          <w:b/>
          <w:bCs/>
        </w:rPr>
        <w:t>полнительного образования детей</w:t>
      </w:r>
      <w:r w:rsidRPr="007152E0">
        <w:rPr>
          <w:b/>
          <w:bCs/>
        </w:rPr>
        <w:t xml:space="preserve"> в отрасли «Культура» Балашовского муниципального района Саратовской области</w:t>
      </w:r>
    </w:p>
    <w:p w:rsidR="004929E4" w:rsidRDefault="004929E4" w:rsidP="00F12624">
      <w:pPr>
        <w:spacing w:after="0"/>
        <w:jc w:val="center"/>
        <w:rPr>
          <w:b/>
          <w:bCs/>
          <w:color w:val="000000"/>
          <w:lang w:eastAsia="ru-RU"/>
        </w:rPr>
      </w:pPr>
    </w:p>
    <w:p w:rsidR="004929E4" w:rsidRPr="00222350" w:rsidRDefault="004929E4" w:rsidP="004945C8">
      <w:pPr>
        <w:spacing w:after="0" w:line="240" w:lineRule="auto"/>
        <w:rPr>
          <w:rFonts w:ascii="Arial Narrow" w:hAnsi="Arial Narrow" w:cs="Arial Narrow"/>
          <w:b/>
          <w:bCs/>
          <w:color w:val="000000"/>
        </w:rPr>
      </w:pPr>
    </w:p>
    <w:p w:rsidR="004929E4" w:rsidRPr="00222350" w:rsidRDefault="004929E4" w:rsidP="002223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направления</w:t>
      </w:r>
    </w:p>
    <w:p w:rsidR="004929E4" w:rsidRDefault="004929E4" w:rsidP="00D20C72">
      <w:pPr>
        <w:shd w:val="clear" w:color="auto" w:fill="FFFFFF"/>
        <w:spacing w:after="0"/>
        <w:ind w:firstLine="708"/>
        <w:jc w:val="both"/>
      </w:pPr>
      <w:r>
        <w:t xml:space="preserve">Основными направлениями реализации плана мероприятий </w:t>
      </w:r>
      <w:r w:rsidRPr="009B5FE0">
        <w:t xml:space="preserve"> («дорожной карты») </w:t>
      </w:r>
      <w:r w:rsidRPr="009B5FE0">
        <w:rPr>
          <w:color w:val="000000"/>
        </w:rPr>
        <w:t xml:space="preserve">по повышению эффективности </w:t>
      </w:r>
      <w:r w:rsidRPr="004945C8">
        <w:t>до</w:t>
      </w:r>
      <w:r>
        <w:t>полнительного образования детей</w:t>
      </w:r>
      <w:r w:rsidRPr="004945C8">
        <w:t xml:space="preserve"> в отрасли «Культура» Балашовского муниципального района Саратовской области</w:t>
      </w:r>
      <w:r w:rsidRPr="009B5FE0">
        <w:t xml:space="preserve"> являются:</w:t>
      </w:r>
    </w:p>
    <w:p w:rsidR="004929E4" w:rsidRPr="004945C8" w:rsidRDefault="004929E4" w:rsidP="004945C8">
      <w:pPr>
        <w:numPr>
          <w:ilvl w:val="3"/>
          <w:numId w:val="2"/>
        </w:numPr>
        <w:shd w:val="clear" w:color="auto" w:fill="FFFFFF"/>
        <w:tabs>
          <w:tab w:val="clear" w:pos="3317"/>
        </w:tabs>
        <w:spacing w:after="0"/>
        <w:ind w:left="720"/>
        <w:jc w:val="both"/>
        <w:rPr>
          <w:b/>
          <w:bCs/>
          <w:color w:val="000000"/>
        </w:rPr>
      </w:pPr>
      <w:r w:rsidRPr="00BB7C6D">
        <w:t>разработк</w:t>
      </w:r>
      <w:r>
        <w:t>а</w:t>
      </w:r>
      <w:r w:rsidRPr="00BB7C6D">
        <w:t xml:space="preserve"> и реализаци</w:t>
      </w:r>
      <w:r>
        <w:t>я</w:t>
      </w:r>
      <w:r w:rsidRPr="00BB7C6D">
        <w:t xml:space="preserve"> программ (проектов) развития дополнительного образования детей;</w:t>
      </w:r>
    </w:p>
    <w:p w:rsidR="004929E4" w:rsidRPr="004945C8" w:rsidRDefault="004929E4" w:rsidP="004945C8">
      <w:pPr>
        <w:numPr>
          <w:ilvl w:val="3"/>
          <w:numId w:val="2"/>
        </w:numPr>
        <w:shd w:val="clear" w:color="auto" w:fill="FFFFFF"/>
        <w:tabs>
          <w:tab w:val="clear" w:pos="3317"/>
        </w:tabs>
        <w:spacing w:after="0"/>
        <w:ind w:left="720"/>
        <w:jc w:val="both"/>
        <w:rPr>
          <w:b/>
          <w:bCs/>
          <w:color w:val="000000"/>
        </w:rPr>
      </w:pPr>
      <w:r>
        <w:t xml:space="preserve">повышение, </w:t>
      </w:r>
      <w:r w:rsidRPr="00BB7C6D">
        <w:t xml:space="preserve">совершенствование </w:t>
      </w:r>
      <w:r>
        <w:t xml:space="preserve">качества и расширение </w:t>
      </w:r>
      <w:r w:rsidRPr="00BB7C6D">
        <w:t>доступности услуг дополнительного образования детей;</w:t>
      </w:r>
    </w:p>
    <w:p w:rsidR="004929E4" w:rsidRPr="004945C8" w:rsidRDefault="004929E4" w:rsidP="004945C8">
      <w:pPr>
        <w:numPr>
          <w:ilvl w:val="3"/>
          <w:numId w:val="2"/>
        </w:numPr>
        <w:shd w:val="clear" w:color="auto" w:fill="FFFFFF"/>
        <w:tabs>
          <w:tab w:val="clear" w:pos="3317"/>
        </w:tabs>
        <w:spacing w:after="0"/>
        <w:ind w:left="720"/>
        <w:jc w:val="both"/>
        <w:rPr>
          <w:b/>
          <w:bCs/>
          <w:color w:val="000000"/>
        </w:rPr>
      </w:pPr>
      <w:r w:rsidRPr="00BB7C6D">
        <w:t>распространение  муниципальных моделей организации дополнительного образования детей;</w:t>
      </w:r>
    </w:p>
    <w:p w:rsidR="004929E4" w:rsidRPr="004945C8" w:rsidRDefault="004929E4" w:rsidP="004945C8">
      <w:pPr>
        <w:numPr>
          <w:ilvl w:val="3"/>
          <w:numId w:val="2"/>
        </w:numPr>
        <w:shd w:val="clear" w:color="auto" w:fill="FFFFFF"/>
        <w:tabs>
          <w:tab w:val="clear" w:pos="3317"/>
        </w:tabs>
        <w:spacing w:after="0"/>
        <w:ind w:left="720"/>
        <w:jc w:val="both"/>
        <w:rPr>
          <w:b/>
          <w:bCs/>
          <w:color w:val="000000"/>
        </w:rPr>
      </w:pPr>
      <w:r>
        <w:t>разработка</w:t>
      </w:r>
      <w:r w:rsidRPr="00BB7C6D">
        <w:t xml:space="preserve"> и внедрение системы</w:t>
      </w:r>
      <w:r>
        <w:t>,</w:t>
      </w:r>
      <w:r w:rsidRPr="00BB7C6D">
        <w:t xml:space="preserve"> оценки качества до</w:t>
      </w:r>
      <w:r>
        <w:t>полнительного образования детей;</w:t>
      </w:r>
    </w:p>
    <w:p w:rsidR="004929E4" w:rsidRPr="004945C8" w:rsidRDefault="004929E4" w:rsidP="004945C8">
      <w:pPr>
        <w:numPr>
          <w:ilvl w:val="3"/>
          <w:numId w:val="2"/>
        </w:numPr>
        <w:shd w:val="clear" w:color="auto" w:fill="FFFFFF"/>
        <w:tabs>
          <w:tab w:val="clear" w:pos="3317"/>
        </w:tabs>
        <w:spacing w:after="0"/>
        <w:ind w:left="720"/>
        <w:jc w:val="both"/>
        <w:rPr>
          <w:b/>
          <w:bCs/>
          <w:color w:val="000000"/>
        </w:rPr>
      </w:pPr>
      <w:r>
        <w:t>с</w:t>
      </w:r>
      <w:r w:rsidRPr="00BB7C6D">
        <w:t>оздание условий для развития молодых талантов и детей с высокой мотивацией к обучению</w:t>
      </w:r>
      <w:r>
        <w:t>,</w:t>
      </w:r>
      <w:r w:rsidRPr="00BB7C6D">
        <w:t xml:space="preserve"> выявле</w:t>
      </w:r>
      <w:r>
        <w:t>ние и развитие молодых талантов.</w:t>
      </w:r>
    </w:p>
    <w:p w:rsidR="004929E4" w:rsidRDefault="004929E4" w:rsidP="00D20C72">
      <w:pPr>
        <w:spacing w:after="0" w:line="240" w:lineRule="auto"/>
        <w:ind w:firstLine="708"/>
        <w:jc w:val="both"/>
      </w:pPr>
      <w:r w:rsidRPr="00297B2A">
        <w:t xml:space="preserve">Введение эффективного контракта в </w:t>
      </w:r>
      <w:r w:rsidRPr="00F12624">
        <w:t>дополнительном</w:t>
      </w:r>
      <w:r>
        <w:t xml:space="preserve"> образовании </w:t>
      </w:r>
      <w:r w:rsidRPr="00297B2A">
        <w:t>(в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</w:t>
      </w:r>
      <w:r>
        <w:t xml:space="preserve"> ноября </w:t>
      </w:r>
      <w:r w:rsidRPr="00297B2A">
        <w:t xml:space="preserve">2012 </w:t>
      </w:r>
      <w:r>
        <w:t xml:space="preserve">года </w:t>
      </w:r>
      <w:r w:rsidRPr="00297B2A">
        <w:t>№ 2190-р) включает в себя:</w:t>
      </w:r>
    </w:p>
    <w:p w:rsidR="004929E4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BB7C6D">
        <w:t>разработку и внедрение механизмов эффективного контракта с педагогическими работниками организаций</w:t>
      </w:r>
      <w:r>
        <w:t xml:space="preserve"> </w:t>
      </w:r>
      <w:r w:rsidRPr="00BB7C6D">
        <w:t>дополнительного образования;</w:t>
      </w:r>
    </w:p>
    <w:p w:rsidR="004929E4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BB7C6D"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4929E4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BB7C6D">
        <w:t xml:space="preserve">информационное и мониторинговое сопровождение </w:t>
      </w:r>
      <w:r>
        <w:t>введения эффективного контракта;</w:t>
      </w:r>
    </w:p>
    <w:p w:rsidR="004929E4" w:rsidRPr="004945C8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F12624">
        <w:rPr>
          <w:color w:val="000000"/>
          <w:lang w:eastAsia="ru-RU"/>
        </w:rPr>
        <w:t>обеспечение достойной оплаты труда работников МОУ ДОД</w:t>
      </w:r>
      <w:r>
        <w:rPr>
          <w:color w:val="000000"/>
          <w:lang w:eastAsia="ru-RU"/>
        </w:rPr>
        <w:t>,</w:t>
      </w:r>
      <w:r w:rsidRPr="00F12624">
        <w:rPr>
          <w:color w:val="000000"/>
          <w:lang w:eastAsia="ru-RU"/>
        </w:rPr>
        <w:t xml:space="preserve"> как результат повышения качества и количества оказываемых ими муниципальных услуг;</w:t>
      </w:r>
    </w:p>
    <w:p w:rsidR="004929E4" w:rsidRPr="004945C8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F12624">
        <w:rPr>
          <w:color w:val="000000"/>
          <w:lang w:eastAsia="ru-RU"/>
        </w:rPr>
        <w:t>развитие и сохранен</w:t>
      </w:r>
      <w:r>
        <w:rPr>
          <w:color w:val="000000"/>
          <w:lang w:eastAsia="ru-RU"/>
        </w:rPr>
        <w:t>ие кадрового потенциала МОУ ДОД;</w:t>
      </w:r>
    </w:p>
    <w:p w:rsidR="004929E4" w:rsidRPr="004945C8" w:rsidRDefault="004929E4" w:rsidP="004945C8">
      <w:pPr>
        <w:numPr>
          <w:ilvl w:val="0"/>
          <w:numId w:val="3"/>
        </w:numPr>
        <w:spacing w:after="0" w:line="240" w:lineRule="auto"/>
        <w:jc w:val="both"/>
      </w:pPr>
      <w:r w:rsidRPr="00F12624">
        <w:rPr>
          <w:color w:val="000000"/>
          <w:lang w:eastAsia="ru-RU"/>
        </w:rPr>
        <w:t>повышение престижности и привлекательности профессий в сфере дополнительного образования</w:t>
      </w:r>
      <w:r>
        <w:rPr>
          <w:color w:val="000000"/>
          <w:lang w:eastAsia="ru-RU"/>
        </w:rPr>
        <w:t>.</w:t>
      </w:r>
    </w:p>
    <w:p w:rsidR="004929E4" w:rsidRPr="004945C8" w:rsidRDefault="004929E4" w:rsidP="00493211">
      <w:pPr>
        <w:spacing w:after="0" w:line="240" w:lineRule="auto"/>
        <w:ind w:left="1068"/>
        <w:jc w:val="both"/>
      </w:pPr>
    </w:p>
    <w:p w:rsidR="004929E4" w:rsidRDefault="004929E4" w:rsidP="004945C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b/>
          <w:bCs/>
        </w:rPr>
      </w:pPr>
      <w:r w:rsidRPr="00BB7C6D">
        <w:rPr>
          <w:b/>
          <w:bCs/>
        </w:rPr>
        <w:t>Ожидаемые результаты</w:t>
      </w:r>
    </w:p>
    <w:p w:rsidR="004929E4" w:rsidRPr="00BB7C6D" w:rsidRDefault="004929E4" w:rsidP="00987BE0">
      <w:pPr>
        <w:shd w:val="clear" w:color="auto" w:fill="FFFFFF"/>
        <w:spacing w:after="0" w:line="240" w:lineRule="auto"/>
        <w:ind w:left="797"/>
        <w:jc w:val="center"/>
        <w:rPr>
          <w:b/>
          <w:bCs/>
        </w:rPr>
      </w:pPr>
    </w:p>
    <w:p w:rsidR="004929E4" w:rsidRDefault="004929E4" w:rsidP="00747482">
      <w:pPr>
        <w:spacing w:after="0" w:line="240" w:lineRule="auto"/>
        <w:ind w:firstLine="709"/>
        <w:jc w:val="both"/>
      </w:pPr>
      <w:r w:rsidRPr="00BB7C6D">
        <w:t xml:space="preserve">Не менее </w:t>
      </w:r>
      <w:r>
        <w:t>12,5</w:t>
      </w:r>
      <w:r w:rsidRPr="00BB7C6D">
        <w:t xml:space="preserve"> процентов детей от 5 до 18 лет будут охвачены программами дополнительного образования, в том числе 90 процентов </w:t>
      </w:r>
      <w:r>
        <w:t xml:space="preserve"> </w:t>
      </w:r>
      <w:r w:rsidRPr="00BB7C6D">
        <w:t>из них за счет бюджетных средств.</w:t>
      </w:r>
    </w:p>
    <w:p w:rsidR="004929E4" w:rsidRDefault="004929E4" w:rsidP="004945C8">
      <w:pPr>
        <w:spacing w:after="0" w:line="240" w:lineRule="auto"/>
        <w:jc w:val="both"/>
      </w:pPr>
    </w:p>
    <w:p w:rsidR="004929E4" w:rsidRDefault="004929E4" w:rsidP="00747482">
      <w:pPr>
        <w:spacing w:after="0" w:line="240" w:lineRule="auto"/>
        <w:ind w:firstLine="709"/>
        <w:jc w:val="both"/>
      </w:pPr>
    </w:p>
    <w:p w:rsidR="004929E4" w:rsidRPr="00B94E8E" w:rsidRDefault="004929E4" w:rsidP="00B05A03">
      <w:pPr>
        <w:spacing w:after="0" w:line="360" w:lineRule="exact"/>
        <w:jc w:val="center"/>
        <w:rPr>
          <w:b/>
          <w:bCs/>
        </w:rPr>
      </w:pPr>
      <w:r w:rsidRPr="00B94E8E">
        <w:rPr>
          <w:b/>
          <w:bCs/>
        </w:rPr>
        <w:t>3. Основные количественные характеристики системы дополнительного образования детей</w:t>
      </w:r>
      <w:r>
        <w:rPr>
          <w:b/>
          <w:bCs/>
        </w:rPr>
        <w:t xml:space="preserve"> в отрасли «Культура» Балашовского муниципального района</w:t>
      </w:r>
    </w:p>
    <w:p w:rsidR="004929E4" w:rsidRPr="00BB7C6D" w:rsidRDefault="004929E4" w:rsidP="00B05A03">
      <w:pPr>
        <w:spacing w:after="0" w:line="360" w:lineRule="exact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1596"/>
        <w:gridCol w:w="860"/>
        <w:gridCol w:w="826"/>
        <w:gridCol w:w="893"/>
        <w:gridCol w:w="860"/>
        <w:gridCol w:w="860"/>
        <w:gridCol w:w="860"/>
        <w:gridCol w:w="860"/>
      </w:tblGrid>
      <w:tr w:rsidR="004929E4" w:rsidRPr="00BB7C6D">
        <w:tc>
          <w:tcPr>
            <w:tcW w:w="3090" w:type="dxa"/>
          </w:tcPr>
          <w:p w:rsidR="004929E4" w:rsidRPr="00963693" w:rsidRDefault="004929E4" w:rsidP="00FB5130">
            <w:pPr>
              <w:spacing w:after="0" w:line="240" w:lineRule="auto"/>
              <w:jc w:val="center"/>
              <w:rPr>
                <w:b/>
                <w:bCs/>
              </w:rPr>
            </w:pPr>
            <w:r w:rsidRPr="00963693">
              <w:rPr>
                <w:b/>
                <w:bCs/>
              </w:rPr>
              <w:t>Характеристики</w:t>
            </w:r>
          </w:p>
        </w:tc>
        <w:tc>
          <w:tcPr>
            <w:tcW w:w="1596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60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2012 год</w:t>
            </w:r>
          </w:p>
        </w:tc>
        <w:tc>
          <w:tcPr>
            <w:tcW w:w="826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2013 год</w:t>
            </w:r>
          </w:p>
        </w:tc>
        <w:tc>
          <w:tcPr>
            <w:tcW w:w="893" w:type="dxa"/>
            <w:vAlign w:val="center"/>
          </w:tcPr>
          <w:p w:rsidR="004929E4" w:rsidRDefault="004929E4" w:rsidP="0020668C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B94E8E">
              <w:rPr>
                <w:b/>
                <w:bCs/>
                <w:color w:val="000000"/>
              </w:rPr>
              <w:t xml:space="preserve">2014 </w:t>
            </w:r>
          </w:p>
          <w:p w:rsidR="004929E4" w:rsidRPr="00B94E8E" w:rsidRDefault="004929E4" w:rsidP="0020668C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B94E8E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60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860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860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860" w:type="dxa"/>
            <w:vAlign w:val="center"/>
          </w:tcPr>
          <w:p w:rsidR="004929E4" w:rsidRPr="00B94E8E" w:rsidRDefault="004929E4" w:rsidP="00FB513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94E8E">
              <w:rPr>
                <w:b/>
                <w:bCs/>
                <w:color w:val="000000"/>
              </w:rPr>
              <w:t>2018 год</w:t>
            </w:r>
          </w:p>
        </w:tc>
      </w:tr>
      <w:tr w:rsidR="004929E4" w:rsidRPr="00BB7C6D">
        <w:tc>
          <w:tcPr>
            <w:tcW w:w="3090" w:type="dxa"/>
          </w:tcPr>
          <w:p w:rsidR="004929E4" w:rsidRPr="00172C51" w:rsidRDefault="004929E4" w:rsidP="00FB51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2C51">
              <w:rPr>
                <w:color w:val="000000"/>
                <w:sz w:val="24"/>
                <w:szCs w:val="24"/>
              </w:rPr>
              <w:t>Численность детей и молодежи в возрасте 5-18 лет</w:t>
            </w:r>
          </w:p>
        </w:tc>
        <w:tc>
          <w:tcPr>
            <w:tcW w:w="1596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2C51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826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893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172C51">
              <w:rPr>
                <w:color w:val="000000"/>
                <w:sz w:val="24"/>
                <w:szCs w:val="24"/>
              </w:rPr>
              <w:t>688</w:t>
            </w:r>
          </w:p>
        </w:tc>
      </w:tr>
      <w:tr w:rsidR="004929E4" w:rsidRPr="00BB7C6D">
        <w:tc>
          <w:tcPr>
            <w:tcW w:w="3090" w:type="dxa"/>
          </w:tcPr>
          <w:p w:rsidR="004929E4" w:rsidRPr="00172C51" w:rsidRDefault="004929E4" w:rsidP="00FB51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 xml:space="preserve">Доля детей, охваченных образовательными </w:t>
            </w:r>
            <w:r w:rsidRPr="00172C51">
              <w:rPr>
                <w:spacing w:val="-4"/>
                <w:sz w:val="24"/>
                <w:szCs w:val="24"/>
              </w:rPr>
              <w:t>программами дополнительного образования</w:t>
            </w:r>
            <w:r w:rsidRPr="00172C51">
              <w:rPr>
                <w:sz w:val="24"/>
                <w:szCs w:val="24"/>
              </w:rPr>
              <w:t xml:space="preserve"> детей, в общей численности детей </w:t>
            </w:r>
            <w:r w:rsidRPr="00172C51">
              <w:rPr>
                <w:sz w:val="24"/>
                <w:szCs w:val="24"/>
              </w:rPr>
              <w:br/>
              <w:t>и молодежи в возрасте 5-18 лет</w:t>
            </w:r>
          </w:p>
        </w:tc>
        <w:tc>
          <w:tcPr>
            <w:tcW w:w="1596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2C5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12,2</w:t>
            </w:r>
          </w:p>
        </w:tc>
        <w:tc>
          <w:tcPr>
            <w:tcW w:w="826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12,21</w:t>
            </w:r>
          </w:p>
        </w:tc>
        <w:tc>
          <w:tcPr>
            <w:tcW w:w="893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12,28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12,3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12,36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12,42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12,5</w:t>
            </w:r>
          </w:p>
        </w:tc>
      </w:tr>
      <w:tr w:rsidR="004929E4" w:rsidRPr="002B6B55">
        <w:tc>
          <w:tcPr>
            <w:tcW w:w="3090" w:type="dxa"/>
          </w:tcPr>
          <w:p w:rsidR="004929E4" w:rsidRPr="00172C51" w:rsidRDefault="004929E4" w:rsidP="00FB51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596" w:type="dxa"/>
          </w:tcPr>
          <w:p w:rsidR="004929E4" w:rsidRPr="00172C51" w:rsidRDefault="004929E4" w:rsidP="00FB51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C51">
              <w:rPr>
                <w:sz w:val="24"/>
                <w:szCs w:val="24"/>
              </w:rPr>
              <w:t>человек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26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93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60" w:type="dxa"/>
          </w:tcPr>
          <w:p w:rsidR="004929E4" w:rsidRPr="00172C51" w:rsidRDefault="004929E4" w:rsidP="00FB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</w:tbl>
    <w:p w:rsidR="004929E4" w:rsidRDefault="004929E4" w:rsidP="004945C8">
      <w:pPr>
        <w:spacing w:after="0" w:line="240" w:lineRule="auto"/>
        <w:sectPr w:rsidR="004929E4" w:rsidSect="004945C8">
          <w:pgSz w:w="11907" w:h="16840" w:code="9"/>
          <w:pgMar w:top="851" w:right="851" w:bottom="1134" w:left="567" w:header="567" w:footer="567" w:gutter="0"/>
          <w:pgNumType w:start="26"/>
          <w:cols w:space="112"/>
          <w:titlePg/>
          <w:docGrid w:linePitch="360"/>
        </w:sectPr>
      </w:pPr>
    </w:p>
    <w:p w:rsidR="004929E4" w:rsidRDefault="004929E4" w:rsidP="004945C8">
      <w:pPr>
        <w:spacing w:after="0" w:line="240" w:lineRule="auto"/>
      </w:pPr>
      <w:r>
        <w:t xml:space="preserve"> </w:t>
      </w:r>
    </w:p>
    <w:p w:rsidR="004929E4" w:rsidRDefault="004929E4" w:rsidP="00B05A03">
      <w:pPr>
        <w:spacing w:after="0" w:line="240" w:lineRule="auto"/>
        <w:jc w:val="center"/>
      </w:pPr>
    </w:p>
    <w:p w:rsidR="004929E4" w:rsidRDefault="004929E4" w:rsidP="004945C8">
      <w:pPr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BB7C6D">
        <w:rPr>
          <w:b/>
          <w:bCs/>
        </w:rPr>
        <w:t xml:space="preserve">Мероприятия по повышению эффективности и качества услуг в </w:t>
      </w:r>
      <w:r w:rsidRPr="007152E0">
        <w:rPr>
          <w:b/>
          <w:bCs/>
        </w:rPr>
        <w:t xml:space="preserve">муниципальных образовательных </w:t>
      </w:r>
      <w:r>
        <w:rPr>
          <w:b/>
          <w:bCs/>
        </w:rPr>
        <w:t>организациях</w:t>
      </w:r>
      <w:r w:rsidRPr="007152E0">
        <w:rPr>
          <w:b/>
          <w:bCs/>
        </w:rPr>
        <w:t xml:space="preserve"> до</w:t>
      </w:r>
      <w:r>
        <w:rPr>
          <w:b/>
          <w:bCs/>
        </w:rPr>
        <w:t>полнительного образования детей</w:t>
      </w:r>
      <w:r w:rsidRPr="007152E0">
        <w:rPr>
          <w:b/>
          <w:bCs/>
        </w:rPr>
        <w:t xml:space="preserve"> в отрасли «Культура» Балашовского муниципального района Саратовской области</w:t>
      </w:r>
      <w:r w:rsidRPr="00BB7C6D">
        <w:rPr>
          <w:b/>
          <w:bCs/>
        </w:rPr>
        <w:t>, соотнесенные с этапами перехода к эффективному контракту</w:t>
      </w:r>
      <w:r>
        <w:rPr>
          <w:b/>
          <w:bCs/>
        </w:rPr>
        <w:t xml:space="preserve">  </w:t>
      </w:r>
    </w:p>
    <w:p w:rsidR="004929E4" w:rsidRPr="00BB7C6D" w:rsidRDefault="004929E4" w:rsidP="004945C8">
      <w:pPr>
        <w:spacing w:after="0" w:line="240" w:lineRule="auto"/>
        <w:ind w:left="797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3805"/>
        <w:gridCol w:w="2234"/>
        <w:gridCol w:w="1691"/>
        <w:gridCol w:w="2077"/>
      </w:tblGrid>
      <w:tr w:rsidR="004929E4" w:rsidRPr="00231F14">
        <w:tc>
          <w:tcPr>
            <w:tcW w:w="898" w:type="dxa"/>
          </w:tcPr>
          <w:p w:rsidR="004929E4" w:rsidRPr="00231F14" w:rsidRDefault="004929E4" w:rsidP="00DA7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1F14">
              <w:rPr>
                <w:b/>
                <w:bCs/>
              </w:rPr>
              <w:t>№п/п</w:t>
            </w:r>
          </w:p>
        </w:tc>
        <w:tc>
          <w:tcPr>
            <w:tcW w:w="5644" w:type="dxa"/>
          </w:tcPr>
          <w:p w:rsidR="004929E4" w:rsidRPr="00231F14" w:rsidRDefault="004929E4" w:rsidP="00DA7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1F14">
              <w:rPr>
                <w:b/>
                <w:bCs/>
              </w:rPr>
              <w:t>Направления/мероприятия</w:t>
            </w:r>
          </w:p>
        </w:tc>
        <w:tc>
          <w:tcPr>
            <w:tcW w:w="3106" w:type="dxa"/>
          </w:tcPr>
          <w:p w:rsidR="004929E4" w:rsidRPr="00231F14" w:rsidRDefault="004929E4" w:rsidP="00DA7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1F14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691" w:type="dxa"/>
          </w:tcPr>
          <w:p w:rsidR="004929E4" w:rsidRPr="00231F14" w:rsidRDefault="004929E4" w:rsidP="00DA7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1F14">
              <w:rPr>
                <w:b/>
                <w:bCs/>
              </w:rPr>
              <w:t>Сроки реализации</w:t>
            </w:r>
          </w:p>
        </w:tc>
        <w:tc>
          <w:tcPr>
            <w:tcW w:w="3700" w:type="dxa"/>
          </w:tcPr>
          <w:p w:rsidR="004929E4" w:rsidRPr="00231F14" w:rsidRDefault="004929E4" w:rsidP="00DA71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1F14">
              <w:rPr>
                <w:b/>
                <w:bCs/>
              </w:rPr>
              <w:t>Показатели</w:t>
            </w:r>
          </w:p>
        </w:tc>
      </w:tr>
      <w:tr w:rsidR="004929E4" w:rsidRPr="00231F14">
        <w:tc>
          <w:tcPr>
            <w:tcW w:w="15039" w:type="dxa"/>
            <w:gridSpan w:val="5"/>
          </w:tcPr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29E4" w:rsidRPr="00231F1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31F14">
              <w:rPr>
                <w:b/>
                <w:bCs/>
                <w:sz w:val="28"/>
                <w:szCs w:val="28"/>
              </w:rPr>
              <w:t>1</w:t>
            </w:r>
            <w:r w:rsidRPr="00172C51">
              <w:rPr>
                <w:b/>
                <w:bCs/>
                <w:sz w:val="24"/>
                <w:szCs w:val="24"/>
              </w:rPr>
              <w:t>.Расширение потенциала системы дополнительного образования детей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1.1.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Разработка и внесение предложений в проект развития дополнительного образования детей в рамках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7E0188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</w:t>
            </w:r>
            <w:r>
              <w:rPr>
                <w:sz w:val="24"/>
                <w:szCs w:val="24"/>
              </w:rPr>
              <w:t xml:space="preserve"> района, руководители организаций </w:t>
            </w:r>
            <w:r w:rsidRPr="007E0188">
              <w:rPr>
                <w:sz w:val="24"/>
                <w:szCs w:val="24"/>
              </w:rPr>
              <w:t>дополнительного образования детей, педагоги дополнительного образования всех образовательных учреждений</w:t>
            </w:r>
          </w:p>
        </w:tc>
        <w:tc>
          <w:tcPr>
            <w:tcW w:w="1691" w:type="dxa"/>
          </w:tcPr>
          <w:p w:rsidR="004929E4" w:rsidRPr="0020668C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>2013 год</w:t>
            </w:r>
          </w:p>
        </w:tc>
        <w:tc>
          <w:tcPr>
            <w:tcW w:w="3700" w:type="dxa"/>
          </w:tcPr>
          <w:p w:rsidR="004929E4" w:rsidRPr="0020668C" w:rsidRDefault="004929E4" w:rsidP="00DA71EB">
            <w:pPr>
              <w:spacing w:line="240" w:lineRule="atLeast"/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>охват детей в возрасте</w:t>
            </w:r>
            <w:r w:rsidRPr="0020668C">
              <w:rPr>
                <w:sz w:val="24"/>
                <w:szCs w:val="24"/>
              </w:rPr>
              <w:br/>
              <w:t>5 - 18 лет программами дополнительного образования 12,5%</w:t>
            </w:r>
          </w:p>
          <w:p w:rsidR="004929E4" w:rsidRDefault="004929E4" w:rsidP="00DA71EB">
            <w:pPr>
              <w:widowControl w:val="0"/>
              <w:autoSpaceDE w:val="0"/>
              <w:autoSpaceDN w:val="0"/>
              <w:adjustRightInd w:val="0"/>
            </w:pPr>
            <w:r w:rsidRPr="0020668C">
              <w:rPr>
                <w:sz w:val="24"/>
                <w:szCs w:val="24"/>
              </w:rPr>
              <w:t>удельный вес численности обучающихся по программам дополнительного образования, участвующих в творческих мероприятиях различного уровня, в общей численности обучающихся по программам дополнительного образования 52%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1.2.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Внесение предложений по разработке  методических рекомендаций по использованию при реализации программ дополнительного образования оборудования, приобретенного за счет средств </w:t>
            </w:r>
            <w:r>
              <w:rPr>
                <w:sz w:val="24"/>
                <w:szCs w:val="24"/>
              </w:rPr>
              <w:t>муниципально</w:t>
            </w:r>
            <w:r w:rsidRPr="007E0188">
              <w:rPr>
                <w:sz w:val="24"/>
                <w:szCs w:val="24"/>
              </w:rPr>
              <w:t xml:space="preserve">й программы 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</w:t>
            </w:r>
            <w:r>
              <w:rPr>
                <w:sz w:val="24"/>
                <w:szCs w:val="24"/>
              </w:rPr>
              <w:t>о района, руководители организаций</w:t>
            </w:r>
            <w:r w:rsidRPr="007E0188">
              <w:rPr>
                <w:sz w:val="24"/>
                <w:szCs w:val="24"/>
              </w:rPr>
              <w:t xml:space="preserve"> дополнительного образования детей, педагоги дополнительного образования всех образовательных учреждений</w:t>
            </w:r>
          </w:p>
        </w:tc>
        <w:tc>
          <w:tcPr>
            <w:tcW w:w="1691" w:type="dxa"/>
          </w:tcPr>
          <w:p w:rsidR="004929E4" w:rsidRPr="0020668C" w:rsidRDefault="004929E4" w:rsidP="00DA71EB">
            <w:pPr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>2014 год</w:t>
            </w:r>
          </w:p>
          <w:p w:rsidR="004929E4" w:rsidRPr="0020668C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1.3.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Организация мониторинга и предоставление информации министерству культуры  Саратовской области о реализации программы развития дополнительного образования детей в </w:t>
            </w:r>
            <w:r>
              <w:rPr>
                <w:sz w:val="24"/>
                <w:szCs w:val="24"/>
              </w:rPr>
              <w:t xml:space="preserve">Балашовском </w:t>
            </w:r>
            <w:r w:rsidRPr="007E0188">
              <w:rPr>
                <w:sz w:val="24"/>
                <w:szCs w:val="24"/>
              </w:rPr>
              <w:t>муниципальном районе</w:t>
            </w:r>
          </w:p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20668C" w:rsidRDefault="004929E4" w:rsidP="00DA71EB">
            <w:pPr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>2014 – 2018 годы</w:t>
            </w:r>
          </w:p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4929E4" w:rsidRDefault="004929E4" w:rsidP="004945C8">
            <w:pPr>
              <w:pStyle w:val="Default"/>
              <w:jc w:val="center"/>
              <w:rPr>
                <w:b/>
                <w:bCs/>
              </w:rPr>
            </w:pPr>
            <w:r w:rsidRPr="004945C8">
              <w:rPr>
                <w:b/>
                <w:bCs/>
              </w:rPr>
              <w:t>2. Совершенствование организационно-экономических механизмов обеспечения доступности услуг дополнительного образования детей в отрасли «Культура»</w:t>
            </w:r>
          </w:p>
          <w:p w:rsidR="004929E4" w:rsidRPr="004945C8" w:rsidRDefault="004929E4" w:rsidP="004945C8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2.1.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 и областном  уровнях) в муниципальном районе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20668C" w:rsidRDefault="004929E4" w:rsidP="00DA71EB">
            <w:pPr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>2015 год</w:t>
            </w:r>
          </w:p>
          <w:p w:rsidR="004929E4" w:rsidRPr="0020668C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4929E4" w:rsidRPr="0020668C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20668C">
              <w:rPr>
                <w:sz w:val="24"/>
                <w:szCs w:val="24"/>
              </w:rPr>
              <w:t xml:space="preserve">охват детей в возрасте </w:t>
            </w:r>
            <w:r w:rsidRPr="0020668C">
              <w:rPr>
                <w:sz w:val="24"/>
                <w:szCs w:val="24"/>
              </w:rPr>
              <w:br/>
              <w:t>5 - 18 лет программами дополнительного образования  12,3%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2.2.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Внедрение комплекса мероприятий по созданию условий для развития инфраструктуры дополнительного образования и досуга детей, принятие соответствующих нормативных актов в соответствии с полномочиями 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2014 год</w:t>
            </w:r>
          </w:p>
          <w:p w:rsidR="004929E4" w:rsidRDefault="004929E4" w:rsidP="00DA71EB"/>
          <w:p w:rsidR="004929E4" w:rsidRDefault="004929E4" w:rsidP="00DA71EB"/>
          <w:p w:rsidR="004929E4" w:rsidRDefault="004929E4" w:rsidP="00DA71EB"/>
          <w:p w:rsidR="004929E4" w:rsidRDefault="004929E4" w:rsidP="00DA71EB"/>
          <w:p w:rsidR="004929E4" w:rsidRDefault="004929E4" w:rsidP="00DA7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2.3.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Внесение предложений по разработке и внедрению (внесение изменений в существующие) показателей эффективности деятельности подведомственных муниципальных организаций дополнительного образования детей</w:t>
            </w:r>
            <w:r>
              <w:rPr>
                <w:sz w:val="24"/>
                <w:szCs w:val="24"/>
              </w:rPr>
              <w:t xml:space="preserve"> в отрасли «Культура»</w:t>
            </w:r>
            <w:r w:rsidRPr="007E0188">
              <w:rPr>
                <w:sz w:val="24"/>
                <w:szCs w:val="24"/>
              </w:rPr>
              <w:t>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2013-2014 годы</w:t>
            </w: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Pr="007E0188" w:rsidRDefault="004929E4" w:rsidP="00DA71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0188">
              <w:rPr>
                <w:b/>
                <w:bCs/>
                <w:sz w:val="24"/>
                <w:szCs w:val="24"/>
              </w:rPr>
              <w:t>3.Методическое сопровождение внедрения современных муниципальных моделей организации дополнительного образования детей</w:t>
            </w:r>
            <w:r>
              <w:rPr>
                <w:b/>
                <w:bCs/>
                <w:sz w:val="24"/>
                <w:szCs w:val="24"/>
              </w:rPr>
              <w:t xml:space="preserve"> в отрасли «Культура Балашовского муниципального района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3.1.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Мониторинг реализуемых в муниципальном районе моделей организации дополнительного образования детей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 год</w:t>
            </w:r>
          </w:p>
        </w:tc>
        <w:tc>
          <w:tcPr>
            <w:tcW w:w="3700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 xml:space="preserve">охват детей в возрасте </w:t>
            </w:r>
            <w:r w:rsidRPr="006D139F">
              <w:rPr>
                <w:sz w:val="24"/>
                <w:szCs w:val="24"/>
              </w:rPr>
              <w:br/>
              <w:t>5 - 18 лет программами дополнительного образования  12,21%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3.2.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Участие в семинарах, освещающих модели организации муниципальных систем дополнительного образования детей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Организация и проведение семинаров, освещающих модели организации муниципальных систем дополнительного образования детей для педагогов дополнительного образования образовательных учреждений</w:t>
            </w:r>
          </w:p>
          <w:p w:rsidR="004929E4" w:rsidRPr="007E0188" w:rsidRDefault="004929E4" w:rsidP="00DA71EB">
            <w:pPr>
              <w:rPr>
                <w:sz w:val="24"/>
                <w:szCs w:val="24"/>
              </w:rPr>
            </w:pP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</w:p>
        </w:tc>
        <w:tc>
          <w:tcPr>
            <w:tcW w:w="3106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Управление культуры администрации Балашовского муниципального района, руководители </w:t>
            </w:r>
            <w:r>
              <w:rPr>
                <w:sz w:val="24"/>
                <w:szCs w:val="24"/>
              </w:rPr>
              <w:t>организаций</w:t>
            </w:r>
            <w:r w:rsidRPr="007E0188">
              <w:rPr>
                <w:sz w:val="24"/>
                <w:szCs w:val="24"/>
              </w:rPr>
              <w:t xml:space="preserve"> дополнительного образования детей</w:t>
            </w:r>
          </w:p>
          <w:p w:rsidR="004929E4" w:rsidRPr="007E0188" w:rsidRDefault="004929E4" w:rsidP="00DA71EB">
            <w:pPr>
              <w:rPr>
                <w:sz w:val="24"/>
                <w:szCs w:val="24"/>
              </w:rPr>
            </w:pPr>
          </w:p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2014 год</w:t>
            </w: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Pr="007E0188" w:rsidRDefault="004929E4" w:rsidP="00DA71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0188">
              <w:rPr>
                <w:b/>
                <w:bCs/>
                <w:sz w:val="24"/>
                <w:szCs w:val="24"/>
              </w:rPr>
              <w:t>4. 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4.1.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Изучение предложений негосударственного сектора, некоммерческих организаций на рынке услуг дополнительного образования и опыта использования механизмов государственно-частного партнерства в предоставлении услуг дополнительного образования детей на территории муниципального района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2014 год</w:t>
            </w:r>
          </w:p>
        </w:tc>
        <w:tc>
          <w:tcPr>
            <w:tcW w:w="3700" w:type="dxa"/>
          </w:tcPr>
          <w:p w:rsidR="004929E4" w:rsidRDefault="004929E4" w:rsidP="00DA71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4.2.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Внесение предложений по разработке и внедрению методических рекомендаций по использованию в муниципальных образованиях ресурсов негосударственного сектора, некоммерческих организаций и механизмов государственно-частного партнерства в предоставлении услуг дополнительного образования детей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2014 год</w:t>
            </w:r>
          </w:p>
        </w:tc>
        <w:tc>
          <w:tcPr>
            <w:tcW w:w="3700" w:type="dxa"/>
          </w:tcPr>
          <w:p w:rsidR="004929E4" w:rsidRPr="006D139F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4.3.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Разработка, апробация,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образования, образовательного досуга детей и подростков</w:t>
            </w:r>
          </w:p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2015 -2018 годы</w:t>
            </w:r>
          </w:p>
        </w:tc>
        <w:tc>
          <w:tcPr>
            <w:tcW w:w="3700" w:type="dxa"/>
          </w:tcPr>
          <w:p w:rsidR="004929E4" w:rsidRPr="006D139F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Pr="007E0188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0188">
              <w:rPr>
                <w:b/>
                <w:bCs/>
                <w:sz w:val="24"/>
                <w:szCs w:val="24"/>
              </w:rPr>
              <w:t>5. Разработка и внедрение системы оценки качества дополнительного образования детей</w:t>
            </w:r>
            <w:r>
              <w:rPr>
                <w:b/>
                <w:bCs/>
                <w:sz w:val="24"/>
                <w:szCs w:val="24"/>
              </w:rPr>
              <w:t xml:space="preserve"> в отрасли «Культура» Балашовского муниципального района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5.1.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Внесение предложений в разработку и внедрение 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показателей эффективности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деятельности подведомственных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муниципальных организаций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дополнительного образования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детей, их руководителей и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основных категорий работников, в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том числе в связи с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использованием для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дифференциации заработной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платы педагогических работников;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в том числе к условиям и к продуктивной деятельности в организациях дополнительного образования детей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2013-2018 годы</w:t>
            </w:r>
          </w:p>
        </w:tc>
        <w:tc>
          <w:tcPr>
            <w:tcW w:w="3700" w:type="dxa"/>
          </w:tcPr>
          <w:p w:rsidR="004929E4" w:rsidRPr="006D139F" w:rsidRDefault="004929E4" w:rsidP="00DA71EB">
            <w:pPr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 xml:space="preserve">число образовательных учреждений,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</w:t>
            </w:r>
            <w:r>
              <w:rPr>
                <w:sz w:val="24"/>
                <w:szCs w:val="24"/>
              </w:rPr>
              <w:t>деятельности организаций</w:t>
            </w:r>
            <w:r w:rsidRPr="006D139F">
              <w:rPr>
                <w:sz w:val="24"/>
                <w:szCs w:val="24"/>
              </w:rPr>
              <w:t xml:space="preserve"> дополнительного образования детей (</w:t>
            </w:r>
            <w:r w:rsidRPr="006D139F">
              <w:rPr>
                <w:b/>
                <w:bCs/>
                <w:sz w:val="24"/>
                <w:szCs w:val="24"/>
              </w:rPr>
              <w:t xml:space="preserve">100 </w:t>
            </w:r>
            <w:r w:rsidRPr="006D139F">
              <w:rPr>
                <w:sz w:val="24"/>
                <w:szCs w:val="24"/>
              </w:rPr>
              <w:t>процентов к 2018году).</w:t>
            </w:r>
          </w:p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Удельный вес численности обучающихся по программам дополнительного образования, участвующих в творческих мероприятиях различного уровня, в общей численности</w:t>
            </w:r>
            <w:r>
              <w:rPr>
                <w:sz w:val="24"/>
                <w:szCs w:val="24"/>
              </w:rPr>
              <w:t>,</w:t>
            </w:r>
            <w:r w:rsidRPr="006D139F">
              <w:rPr>
                <w:sz w:val="24"/>
                <w:szCs w:val="24"/>
              </w:rPr>
              <w:t xml:space="preserve"> обучающихся по программам дополнительного образования  </w:t>
            </w:r>
            <w:r w:rsidRPr="006D139F">
              <w:rPr>
                <w:b/>
                <w:bCs/>
                <w:sz w:val="24"/>
                <w:szCs w:val="24"/>
              </w:rPr>
              <w:t>55%</w:t>
            </w: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Pr="007E0188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0188">
              <w:rPr>
                <w:b/>
                <w:bCs/>
                <w:sz w:val="24"/>
                <w:szCs w:val="24"/>
              </w:rPr>
              <w:t>6. Создание условий для развития молодых талантов и детей с высокой мотивацией к обучению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6.1.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Реализация Комплекса мер по реализации Концепции общенациональной системы выявления и развития молодых талантов: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- формирование муниципальной базы данных «Одаренные дети»;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 xml:space="preserve">- оказание методической и консультативной помощи наставникам молодых талантов; </w:t>
            </w:r>
          </w:p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- организация семинаров и конференций по проблемам работы с одарёнными детьми.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 с участием руководителей организаций дополнительного образования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2013-2018 годы</w:t>
            </w: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rPr>
                <w:sz w:val="24"/>
                <w:szCs w:val="24"/>
              </w:rPr>
            </w:pPr>
          </w:p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4929E4" w:rsidRPr="006D139F" w:rsidRDefault="004929E4" w:rsidP="007E0188">
            <w:pPr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Удельный вес численности обучающихся по программам дополнительного образования, участвующих в творческих мероприятиях различного уровня, в общей численности</w:t>
            </w:r>
            <w:r>
              <w:rPr>
                <w:sz w:val="24"/>
                <w:szCs w:val="24"/>
              </w:rPr>
              <w:t>,</w:t>
            </w:r>
            <w:r w:rsidRPr="006D139F">
              <w:rPr>
                <w:sz w:val="24"/>
                <w:szCs w:val="24"/>
              </w:rPr>
              <w:t xml:space="preserve"> обучающихся по программам дополнительного образования  55%</w:t>
            </w:r>
          </w:p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Pr="007E0188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7E0188">
              <w:rPr>
                <w:b/>
                <w:bCs/>
                <w:sz w:val="24"/>
                <w:szCs w:val="24"/>
              </w:rPr>
              <w:t>. Введение эффективного контракта в системе дополнительного образования</w:t>
            </w:r>
            <w:r>
              <w:rPr>
                <w:b/>
                <w:bCs/>
                <w:sz w:val="24"/>
                <w:szCs w:val="24"/>
              </w:rPr>
              <w:t xml:space="preserve"> детей в отрасли «Культура» Балашовского муниципального района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7.1.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Внесение предложений в разработку и апробация моделей эффективного контракта в дополнительном образовании</w:t>
            </w:r>
          </w:p>
          <w:p w:rsidR="004929E4" w:rsidRPr="007E0188" w:rsidRDefault="004929E4" w:rsidP="00DA71EB">
            <w:pPr>
              <w:rPr>
                <w:sz w:val="24"/>
                <w:szCs w:val="24"/>
              </w:rPr>
            </w:pPr>
          </w:p>
          <w:p w:rsidR="004929E4" w:rsidRPr="007E0188" w:rsidRDefault="004929E4" w:rsidP="00DA71EB">
            <w:pPr>
              <w:rPr>
                <w:sz w:val="24"/>
                <w:szCs w:val="24"/>
              </w:rPr>
            </w:pPr>
          </w:p>
          <w:p w:rsidR="004929E4" w:rsidRPr="007E0188" w:rsidRDefault="004929E4" w:rsidP="00DA71EB">
            <w:pPr>
              <w:rPr>
                <w:sz w:val="24"/>
                <w:szCs w:val="24"/>
              </w:rPr>
            </w:pPr>
          </w:p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2013-2014 годы</w:t>
            </w:r>
          </w:p>
        </w:tc>
        <w:tc>
          <w:tcPr>
            <w:tcW w:w="3700" w:type="dxa"/>
            <w:vMerge w:val="restart"/>
          </w:tcPr>
          <w:p w:rsidR="004929E4" w:rsidRPr="006D139F" w:rsidRDefault="004929E4" w:rsidP="00DA71EB">
            <w:pPr>
              <w:spacing w:line="240" w:lineRule="atLeast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дополни</w:t>
            </w:r>
            <w:r w:rsidRPr="006D139F">
              <w:rPr>
                <w:sz w:val="24"/>
                <w:szCs w:val="24"/>
              </w:rPr>
              <w:softHyphen/>
              <w:t>тельного образования детей к средней заработной плате в области.</w:t>
            </w:r>
          </w:p>
          <w:p w:rsidR="004929E4" w:rsidRPr="006D139F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7.4.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Планирование дополнительных расходов бюджетов на повышение оплаты труда педагогических работников муниципальных организаций дополнительного образования детей 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2013-2018 годы</w:t>
            </w:r>
          </w:p>
        </w:tc>
        <w:tc>
          <w:tcPr>
            <w:tcW w:w="0" w:type="auto"/>
            <w:vMerge/>
            <w:vAlign w:val="center"/>
          </w:tcPr>
          <w:p w:rsidR="004929E4" w:rsidRDefault="004929E4" w:rsidP="00DA71EB"/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7.6.</w:t>
            </w:r>
          </w:p>
        </w:tc>
        <w:tc>
          <w:tcPr>
            <w:tcW w:w="5644" w:type="dxa"/>
          </w:tcPr>
          <w:p w:rsidR="004929E4" w:rsidRPr="007E0188" w:rsidRDefault="004929E4" w:rsidP="006D1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Разработка и утверждение нормативных актов  (внесение изменений в существующие) и методических рекомендаций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</w:t>
            </w:r>
            <w:r>
              <w:rPr>
                <w:sz w:val="24"/>
                <w:szCs w:val="24"/>
              </w:rPr>
              <w:t>,</w:t>
            </w:r>
            <w:r w:rsidRPr="007E0188">
              <w:rPr>
                <w:sz w:val="24"/>
                <w:szCs w:val="24"/>
              </w:rPr>
              <w:t xml:space="preserve"> предоставляемых мун</w:t>
            </w:r>
            <w:r>
              <w:rPr>
                <w:sz w:val="24"/>
                <w:szCs w:val="24"/>
              </w:rPr>
              <w:t>и</w:t>
            </w:r>
            <w:r w:rsidRPr="007E0188">
              <w:rPr>
                <w:sz w:val="24"/>
                <w:szCs w:val="24"/>
              </w:rPr>
              <w:t>ципальных услуг организацией и эффективностью деятельности руководителя образовательной организации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 год</w:t>
            </w:r>
          </w:p>
        </w:tc>
        <w:tc>
          <w:tcPr>
            <w:tcW w:w="0" w:type="auto"/>
            <w:vMerge/>
            <w:vAlign w:val="center"/>
          </w:tcPr>
          <w:p w:rsidR="004929E4" w:rsidRDefault="004929E4" w:rsidP="00DA71EB"/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7.8.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2013-2018 годы</w:t>
            </w:r>
          </w:p>
        </w:tc>
        <w:tc>
          <w:tcPr>
            <w:tcW w:w="3700" w:type="dxa"/>
            <w:vMerge w:val="restart"/>
          </w:tcPr>
          <w:p w:rsidR="004929E4" w:rsidRPr="006D139F" w:rsidRDefault="004929E4" w:rsidP="00DA71EB">
            <w:pPr>
              <w:spacing w:line="240" w:lineRule="atLeast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дополни</w:t>
            </w:r>
            <w:r w:rsidRPr="006D139F">
              <w:rPr>
                <w:sz w:val="24"/>
                <w:szCs w:val="24"/>
              </w:rPr>
              <w:softHyphen/>
              <w:t>тельного образования детей к средней заработной плате в области.</w:t>
            </w:r>
          </w:p>
          <w:p w:rsidR="004929E4" w:rsidRPr="006D139F" w:rsidRDefault="004929E4" w:rsidP="00DA71EB">
            <w:pPr>
              <w:pStyle w:val="BodyText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7.9.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Организация информационного сопровождения мероприятий по введению эффективного контракта в организациях дополнительного образования детей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</w:t>
            </w:r>
          </w:p>
        </w:tc>
        <w:tc>
          <w:tcPr>
            <w:tcW w:w="1691" w:type="dxa"/>
          </w:tcPr>
          <w:p w:rsidR="004929E4" w:rsidRPr="006D139F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39F">
              <w:rPr>
                <w:sz w:val="24"/>
                <w:szCs w:val="24"/>
              </w:rPr>
              <w:t>2013-2018 годы</w:t>
            </w:r>
          </w:p>
        </w:tc>
        <w:tc>
          <w:tcPr>
            <w:tcW w:w="0" w:type="auto"/>
            <w:vMerge/>
            <w:vAlign w:val="center"/>
          </w:tcPr>
          <w:p w:rsidR="004929E4" w:rsidRDefault="004929E4" w:rsidP="00DA71EB"/>
        </w:tc>
      </w:tr>
      <w:tr w:rsidR="004929E4">
        <w:tc>
          <w:tcPr>
            <w:tcW w:w="15039" w:type="dxa"/>
            <w:gridSpan w:val="5"/>
          </w:tcPr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29E4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0188">
              <w:rPr>
                <w:b/>
                <w:bCs/>
                <w:sz w:val="24"/>
                <w:szCs w:val="24"/>
              </w:rPr>
              <w:t>8. Обеспечение качества кадрового состава сферы дополнительного образования детей</w:t>
            </w:r>
            <w:r>
              <w:rPr>
                <w:b/>
                <w:bCs/>
                <w:sz w:val="24"/>
                <w:szCs w:val="24"/>
              </w:rPr>
              <w:t xml:space="preserve"> в отрасли «Культура» Балашовского муниципального района</w:t>
            </w:r>
          </w:p>
          <w:p w:rsidR="004929E4" w:rsidRPr="007E0188" w:rsidRDefault="004929E4" w:rsidP="00DA71EB">
            <w:pPr>
              <w:pStyle w:val="BodyText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8.1.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Внесение предложений в программы подготовки современных менеджеров организаций дополнительного образования детей, подача заявок на курсовую подготовку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района,</w:t>
            </w:r>
          </w:p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организаций</w:t>
            </w:r>
            <w:r w:rsidRPr="007E0188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91" w:type="dxa"/>
          </w:tcPr>
          <w:p w:rsidR="004929E4" w:rsidRPr="006D0750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0750">
              <w:rPr>
                <w:sz w:val="24"/>
                <w:szCs w:val="24"/>
              </w:rPr>
              <w:t>2013 год</w:t>
            </w:r>
          </w:p>
        </w:tc>
        <w:tc>
          <w:tcPr>
            <w:tcW w:w="3700" w:type="dxa"/>
          </w:tcPr>
          <w:p w:rsidR="004929E4" w:rsidRPr="006D0750" w:rsidRDefault="004929E4" w:rsidP="00DA71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6D0750">
              <w:rPr>
                <w:sz w:val="24"/>
                <w:szCs w:val="24"/>
              </w:rPr>
              <w:t>удельный вес численности молодых педагогов в возрасте до 30 лет в муниципальных образова</w:t>
            </w:r>
            <w:r w:rsidRPr="006D0750">
              <w:rPr>
                <w:sz w:val="24"/>
                <w:szCs w:val="24"/>
              </w:rPr>
              <w:softHyphen/>
              <w:t>тельных организациях дополнительного образова</w:t>
            </w:r>
            <w:r w:rsidRPr="006D0750">
              <w:rPr>
                <w:sz w:val="24"/>
                <w:szCs w:val="24"/>
              </w:rPr>
              <w:softHyphen/>
              <w:t>ния детей; охват детей в возрасте 5 - 18 лет программами дополни</w:t>
            </w:r>
            <w:r w:rsidRPr="006D0750">
              <w:rPr>
                <w:sz w:val="24"/>
                <w:szCs w:val="24"/>
              </w:rPr>
              <w:softHyphen/>
              <w:t>тельного образования</w:t>
            </w:r>
          </w:p>
        </w:tc>
      </w:tr>
      <w:tr w:rsidR="004929E4">
        <w:tc>
          <w:tcPr>
            <w:tcW w:w="898" w:type="dxa"/>
          </w:tcPr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8.2.</w:t>
            </w:r>
          </w:p>
        </w:tc>
        <w:tc>
          <w:tcPr>
            <w:tcW w:w="5644" w:type="dxa"/>
          </w:tcPr>
          <w:p w:rsidR="004929E4" w:rsidRPr="007E0188" w:rsidRDefault="004929E4" w:rsidP="00DA71EB">
            <w:pPr>
              <w:pStyle w:val="Default"/>
              <w:rPr>
                <w:color w:val="auto"/>
              </w:rPr>
            </w:pPr>
            <w:r w:rsidRPr="007E0188">
              <w:rPr>
                <w:color w:val="auto"/>
              </w:rPr>
              <w:t>Участие в курсах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3106" w:type="dxa"/>
          </w:tcPr>
          <w:p w:rsidR="004929E4" w:rsidRPr="007E0188" w:rsidRDefault="004929E4" w:rsidP="00DA71EB">
            <w:pPr>
              <w:rPr>
                <w:sz w:val="24"/>
                <w:szCs w:val="24"/>
              </w:rPr>
            </w:pPr>
            <w:r w:rsidRPr="007E0188">
              <w:rPr>
                <w:sz w:val="24"/>
                <w:szCs w:val="24"/>
              </w:rPr>
              <w:t>Управление культуры администрации Балашовского муниципального района,</w:t>
            </w:r>
          </w:p>
          <w:p w:rsidR="004929E4" w:rsidRPr="007E0188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  <w:r w:rsidRPr="007E0188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91" w:type="dxa"/>
          </w:tcPr>
          <w:p w:rsidR="004929E4" w:rsidRPr="006D0750" w:rsidRDefault="004929E4" w:rsidP="00DA7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0750">
              <w:rPr>
                <w:sz w:val="24"/>
                <w:szCs w:val="24"/>
              </w:rPr>
              <w:t>2014-2018 годы</w:t>
            </w:r>
          </w:p>
        </w:tc>
        <w:tc>
          <w:tcPr>
            <w:tcW w:w="3700" w:type="dxa"/>
          </w:tcPr>
          <w:p w:rsidR="004929E4" w:rsidRDefault="004929E4" w:rsidP="00DA71EB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929E4" w:rsidRDefault="004929E4" w:rsidP="00B05A03">
      <w:pPr>
        <w:sectPr w:rsidR="004929E4" w:rsidSect="007152E0">
          <w:pgSz w:w="11907" w:h="16840" w:code="9"/>
          <w:pgMar w:top="851" w:right="851" w:bottom="1134" w:left="567" w:header="567" w:footer="567" w:gutter="0"/>
          <w:pgNumType w:start="26"/>
          <w:cols w:space="112"/>
          <w:titlePg/>
          <w:docGrid w:linePitch="360"/>
        </w:sectPr>
      </w:pPr>
    </w:p>
    <w:p w:rsidR="004929E4" w:rsidRPr="00BB7C6D" w:rsidRDefault="004929E4" w:rsidP="00493211">
      <w:pPr>
        <w:spacing w:after="0" w:line="221" w:lineRule="auto"/>
        <w:jc w:val="center"/>
        <w:rPr>
          <w:b/>
          <w:bCs/>
        </w:rPr>
      </w:pPr>
      <w:r w:rsidRPr="00BB7C6D">
        <w:rPr>
          <w:b/>
          <w:bCs/>
        </w:rPr>
        <w:t>5. Показатели повышения эффективности и качества услуг в сфере дополнительного образования детей</w:t>
      </w:r>
      <w:r>
        <w:rPr>
          <w:b/>
          <w:bCs/>
        </w:rPr>
        <w:t xml:space="preserve"> в отрасли «Культура» Балашовского муниципального района</w:t>
      </w:r>
      <w:r w:rsidRPr="00BB7C6D">
        <w:rPr>
          <w:b/>
          <w:bCs/>
        </w:rPr>
        <w:t>, соотнесенные с этапами перехода к эффективному контракту</w:t>
      </w:r>
    </w:p>
    <w:p w:rsidR="004929E4" w:rsidRPr="00BB7C6D" w:rsidRDefault="004929E4" w:rsidP="00B05A03">
      <w:pPr>
        <w:spacing w:after="0" w:line="221" w:lineRule="auto"/>
        <w:jc w:val="center"/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09"/>
        <w:gridCol w:w="4072"/>
        <w:gridCol w:w="1541"/>
        <w:gridCol w:w="798"/>
        <w:gridCol w:w="900"/>
        <w:gridCol w:w="900"/>
        <w:gridCol w:w="900"/>
        <w:gridCol w:w="900"/>
        <w:gridCol w:w="900"/>
        <w:gridCol w:w="3543"/>
      </w:tblGrid>
      <w:tr w:rsidR="004929E4" w:rsidRPr="00BB7C6D">
        <w:trPr>
          <w:cantSplit/>
        </w:trPr>
        <w:tc>
          <w:tcPr>
            <w:tcW w:w="710" w:type="dxa"/>
            <w:gridSpan w:val="2"/>
            <w:vAlign w:val="center"/>
          </w:tcPr>
          <w:p w:rsidR="004929E4" w:rsidRPr="000C5946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0C5946">
              <w:rPr>
                <w:b/>
                <w:bCs/>
                <w:sz w:val="24"/>
                <w:szCs w:val="24"/>
              </w:rPr>
              <w:t>№ п</w:t>
            </w:r>
            <w:r w:rsidRPr="000C5946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C5946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074" w:type="dxa"/>
          </w:tcPr>
          <w:p w:rsidR="004929E4" w:rsidRPr="000C5946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0C5946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42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8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900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900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900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00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900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3544" w:type="dxa"/>
          </w:tcPr>
          <w:p w:rsidR="004929E4" w:rsidRPr="00E1050A" w:rsidRDefault="004929E4" w:rsidP="00FB5130">
            <w:pPr>
              <w:spacing w:after="0" w:line="221" w:lineRule="auto"/>
              <w:jc w:val="center"/>
              <w:rPr>
                <w:b/>
                <w:bCs/>
                <w:sz w:val="24"/>
                <w:szCs w:val="24"/>
              </w:rPr>
            </w:pPr>
            <w:r w:rsidRPr="00E1050A">
              <w:rPr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4929E4" w:rsidRPr="00BB7C6D">
        <w:trPr>
          <w:cantSplit/>
        </w:trPr>
        <w:tc>
          <w:tcPr>
            <w:tcW w:w="710" w:type="dxa"/>
            <w:gridSpan w:val="2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численности учащихся по программам дополнительного образования, участвующих в творческих мероприятиях различного уровня, </w:t>
            </w:r>
            <w:r>
              <w:rPr>
                <w:sz w:val="24"/>
                <w:szCs w:val="24"/>
              </w:rPr>
              <w:br/>
              <w:t xml:space="preserve">в общей численности учащихся </w:t>
            </w:r>
            <w:r>
              <w:rPr>
                <w:sz w:val="24"/>
                <w:szCs w:val="24"/>
              </w:rPr>
              <w:br/>
              <w:t>по программам общего образования</w:t>
            </w:r>
            <w:r w:rsidRPr="00BB7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4929E4" w:rsidRPr="00FC761A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FC761A">
              <w:rPr>
                <w:sz w:val="24"/>
                <w:szCs w:val="24"/>
              </w:rPr>
              <w:t xml:space="preserve">увеличится доля обучающихся </w:t>
            </w:r>
          </w:p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B7C6D">
              <w:rPr>
                <w:sz w:val="24"/>
                <w:szCs w:val="24"/>
              </w:rPr>
              <w:t xml:space="preserve">программам </w:t>
            </w:r>
            <w:r>
              <w:rPr>
                <w:sz w:val="24"/>
                <w:szCs w:val="24"/>
              </w:rPr>
              <w:t>дополнительного</w:t>
            </w:r>
            <w:r w:rsidRPr="00BB7C6D">
              <w:rPr>
                <w:sz w:val="24"/>
                <w:szCs w:val="24"/>
              </w:rPr>
              <w:t xml:space="preserve"> образования, участвующих </w:t>
            </w:r>
            <w:r>
              <w:rPr>
                <w:sz w:val="24"/>
                <w:szCs w:val="24"/>
              </w:rPr>
              <w:br/>
            </w:r>
            <w:r w:rsidRPr="00BB7C6D">
              <w:rPr>
                <w:sz w:val="24"/>
                <w:szCs w:val="24"/>
              </w:rPr>
              <w:t xml:space="preserve">в олимпиадах и конкурсах различного уровня </w:t>
            </w:r>
          </w:p>
        </w:tc>
      </w:tr>
      <w:tr w:rsidR="004929E4" w:rsidRPr="00BB7C6D">
        <w:trPr>
          <w:gridBefore w:val="1"/>
          <w:cantSplit/>
        </w:trPr>
        <w:tc>
          <w:tcPr>
            <w:tcW w:w="71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Удельный</w:t>
            </w:r>
            <w:r>
              <w:rPr>
                <w:sz w:val="24"/>
                <w:szCs w:val="24"/>
              </w:rPr>
              <w:t xml:space="preserve"> вес муниципальных организаций</w:t>
            </w:r>
            <w:r w:rsidRPr="00BB7C6D">
              <w:rPr>
                <w:sz w:val="24"/>
                <w:szCs w:val="24"/>
              </w:rPr>
              <w:t xml:space="preserve">, в которых оценка деятельности организаций дополнительного образования детей, их руководителей и основных </w:t>
            </w:r>
            <w:r w:rsidRPr="00C15CDE">
              <w:rPr>
                <w:spacing w:val="-6"/>
                <w:sz w:val="24"/>
                <w:szCs w:val="24"/>
              </w:rPr>
              <w:t>категорий работников осуществляется</w:t>
            </w:r>
            <w:r w:rsidRPr="00BB7C6D">
              <w:rPr>
                <w:sz w:val="24"/>
                <w:szCs w:val="24"/>
              </w:rPr>
              <w:t xml:space="preserve"> </w:t>
            </w:r>
            <w:r w:rsidRPr="00C15CDE">
              <w:rPr>
                <w:spacing w:val="-14"/>
                <w:sz w:val="24"/>
                <w:szCs w:val="24"/>
              </w:rPr>
              <w:t>на основании показателей эффективност</w:t>
            </w:r>
            <w:r w:rsidRPr="00BB7C6D">
              <w:rPr>
                <w:sz w:val="24"/>
                <w:szCs w:val="24"/>
              </w:rPr>
              <w:t>и деятельности  подведомственных муниципальных организаций дополнительного образования детей</w:t>
            </w:r>
          </w:p>
        </w:tc>
        <w:tc>
          <w:tcPr>
            <w:tcW w:w="1542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798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всех организациях дополнительного образования детей </w:t>
            </w:r>
            <w:r w:rsidRPr="00BB7C6D">
              <w:rPr>
                <w:sz w:val="24"/>
                <w:szCs w:val="24"/>
              </w:rPr>
              <w:t xml:space="preserve">будет внедрена система оценки деятельности </w:t>
            </w:r>
          </w:p>
        </w:tc>
      </w:tr>
      <w:tr w:rsidR="004929E4" w:rsidRPr="00BB7C6D">
        <w:trPr>
          <w:gridBefore w:val="1"/>
          <w:cantSplit/>
        </w:trPr>
        <w:tc>
          <w:tcPr>
            <w:tcW w:w="71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405B90">
              <w:rPr>
                <w:color w:val="000000"/>
                <w:spacing w:val="-8"/>
                <w:sz w:val="24"/>
                <w:szCs w:val="24"/>
              </w:rPr>
              <w:t>Отношение среднемесячной заработной</w:t>
            </w:r>
            <w:r w:rsidRPr="00BB7C6D">
              <w:rPr>
                <w:color w:val="000000"/>
                <w:sz w:val="24"/>
                <w:szCs w:val="24"/>
              </w:rPr>
              <w:t xml:space="preserve"> платы п</w:t>
            </w:r>
            <w:r>
              <w:rPr>
                <w:color w:val="000000"/>
                <w:sz w:val="24"/>
                <w:szCs w:val="24"/>
              </w:rPr>
              <w:t>едагогических работников муниципальных</w:t>
            </w:r>
            <w:r w:rsidRPr="00BB7C6D">
              <w:rPr>
                <w:color w:val="000000"/>
                <w:sz w:val="24"/>
                <w:szCs w:val="24"/>
              </w:rPr>
              <w:t xml:space="preserve"> организаций дополнительного образования детей к среднемесячной заработной плате по области</w:t>
            </w:r>
          </w:p>
        </w:tc>
        <w:tc>
          <w:tcPr>
            <w:tcW w:w="1542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</w:tcPr>
          <w:p w:rsidR="004929E4" w:rsidRPr="00FF1011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900" w:type="dxa"/>
          </w:tcPr>
          <w:p w:rsidR="004929E4" w:rsidRPr="00FF1011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900" w:type="dxa"/>
          </w:tcPr>
          <w:p w:rsidR="004929E4" w:rsidRPr="00FF1011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900" w:type="dxa"/>
          </w:tcPr>
          <w:p w:rsidR="004929E4" w:rsidRPr="00FF1011" w:rsidRDefault="004929E4" w:rsidP="00FB513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95,0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100,0</w:t>
            </w:r>
          </w:p>
        </w:tc>
        <w:tc>
          <w:tcPr>
            <w:tcW w:w="354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 xml:space="preserve">отношение среднемесячной </w:t>
            </w:r>
            <w:r w:rsidRPr="00C15CDE">
              <w:rPr>
                <w:spacing w:val="-14"/>
                <w:sz w:val="24"/>
                <w:szCs w:val="24"/>
              </w:rPr>
              <w:t>заработной платы педагогических</w:t>
            </w:r>
            <w:r w:rsidRPr="00BB7C6D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организаций</w:t>
            </w:r>
            <w:r w:rsidRPr="00BB7C6D">
              <w:rPr>
                <w:sz w:val="24"/>
                <w:szCs w:val="24"/>
              </w:rPr>
              <w:t xml:space="preserve"> дополнительного образования детей к среднемесячной заработной плате по области составит 100 процентов</w:t>
            </w:r>
          </w:p>
        </w:tc>
      </w:tr>
      <w:tr w:rsidR="004929E4" w:rsidRPr="00BB7C6D">
        <w:trPr>
          <w:gridBefore w:val="1"/>
          <w:cantSplit/>
        </w:trPr>
        <w:tc>
          <w:tcPr>
            <w:tcW w:w="71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:rsidR="004929E4" w:rsidRPr="00BB7C6D" w:rsidRDefault="004929E4" w:rsidP="00FB5130">
            <w:pPr>
              <w:spacing w:after="0" w:line="221" w:lineRule="auto"/>
              <w:jc w:val="both"/>
              <w:rPr>
                <w:color w:val="000000"/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 xml:space="preserve">Удельный вес численности </w:t>
            </w:r>
            <w:r w:rsidRPr="00405B90">
              <w:rPr>
                <w:spacing w:val="-8"/>
                <w:sz w:val="24"/>
                <w:szCs w:val="24"/>
              </w:rPr>
              <w:t>педагогических работников в возрасте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405B90">
              <w:rPr>
                <w:spacing w:val="-10"/>
                <w:sz w:val="24"/>
                <w:szCs w:val="24"/>
              </w:rPr>
              <w:t>до 30 лет образовательных организаций</w:t>
            </w:r>
            <w:r w:rsidRPr="00BB7C6D">
              <w:rPr>
                <w:sz w:val="24"/>
                <w:szCs w:val="24"/>
              </w:rPr>
              <w:t xml:space="preserve"> дополнительного образования детей в общей их численности</w:t>
            </w:r>
          </w:p>
        </w:tc>
        <w:tc>
          <w:tcPr>
            <w:tcW w:w="1542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процентов</w:t>
            </w:r>
          </w:p>
        </w:tc>
        <w:tc>
          <w:tcPr>
            <w:tcW w:w="798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4929E4" w:rsidRPr="00BB7C6D" w:rsidRDefault="004929E4" w:rsidP="00FB5130">
            <w:pPr>
              <w:spacing w:after="0" w:line="221" w:lineRule="auto"/>
              <w:jc w:val="center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4929E4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C15CDE">
              <w:rPr>
                <w:spacing w:val="-8"/>
                <w:sz w:val="24"/>
                <w:szCs w:val="24"/>
              </w:rPr>
              <w:t>численность молодых учителей</w:t>
            </w:r>
            <w:r w:rsidRPr="00BB7C6D">
              <w:rPr>
                <w:sz w:val="24"/>
                <w:szCs w:val="24"/>
              </w:rPr>
              <w:t xml:space="preserve"> </w:t>
            </w:r>
          </w:p>
          <w:p w:rsidR="004929E4" w:rsidRPr="00BB7C6D" w:rsidRDefault="004929E4" w:rsidP="00FB5130">
            <w:pPr>
              <w:spacing w:after="0" w:line="221" w:lineRule="auto"/>
              <w:jc w:val="both"/>
              <w:rPr>
                <w:sz w:val="24"/>
                <w:szCs w:val="24"/>
              </w:rPr>
            </w:pPr>
            <w:r w:rsidRPr="00BB7C6D">
              <w:rPr>
                <w:sz w:val="24"/>
                <w:szCs w:val="24"/>
              </w:rPr>
              <w:t xml:space="preserve">в возрасте до 30 лет будет </w:t>
            </w:r>
            <w:r w:rsidRPr="00C15CDE">
              <w:rPr>
                <w:spacing w:val="-14"/>
                <w:sz w:val="24"/>
                <w:szCs w:val="24"/>
              </w:rPr>
              <w:t>составлять не менее 45 процентов</w:t>
            </w:r>
            <w:r w:rsidRPr="00BB7C6D">
              <w:rPr>
                <w:sz w:val="24"/>
                <w:szCs w:val="24"/>
              </w:rPr>
              <w:t xml:space="preserve"> общей численности учителей организаций дополнительного образования</w:t>
            </w:r>
          </w:p>
        </w:tc>
      </w:tr>
    </w:tbl>
    <w:p w:rsidR="004929E4" w:rsidRPr="002C0034" w:rsidRDefault="004929E4" w:rsidP="00037F13">
      <w:pPr>
        <w:shd w:val="clear" w:color="auto" w:fill="FFFFFF"/>
        <w:spacing w:after="0" w:line="240" w:lineRule="auto"/>
        <w:ind w:firstLine="708"/>
        <w:rPr>
          <w:b/>
          <w:bCs/>
        </w:rPr>
      </w:pPr>
      <w:r w:rsidRPr="002C0034">
        <w:rPr>
          <w:b/>
          <w:bCs/>
        </w:rPr>
        <w:t xml:space="preserve">Заместитель главы </w:t>
      </w:r>
    </w:p>
    <w:p w:rsidR="004929E4" w:rsidRPr="002C0034" w:rsidRDefault="004929E4" w:rsidP="00037F13">
      <w:pPr>
        <w:shd w:val="clear" w:color="auto" w:fill="FFFFFF"/>
        <w:spacing w:after="0" w:line="240" w:lineRule="auto"/>
        <w:ind w:firstLine="709"/>
        <w:rPr>
          <w:b/>
          <w:bCs/>
        </w:rPr>
      </w:pPr>
      <w:r w:rsidRPr="002C0034">
        <w:rPr>
          <w:b/>
          <w:bCs/>
        </w:rPr>
        <w:t xml:space="preserve">администрации Балашовского </w:t>
      </w:r>
    </w:p>
    <w:p w:rsidR="004929E4" w:rsidRPr="002C0034" w:rsidRDefault="004929E4" w:rsidP="00037F13">
      <w:pPr>
        <w:shd w:val="clear" w:color="auto" w:fill="FFFFFF"/>
        <w:spacing w:after="0" w:line="240" w:lineRule="auto"/>
        <w:ind w:firstLine="709"/>
        <w:rPr>
          <w:b/>
          <w:bCs/>
        </w:rPr>
      </w:pPr>
      <w:r w:rsidRPr="002C0034">
        <w:rPr>
          <w:b/>
          <w:bCs/>
        </w:rPr>
        <w:t xml:space="preserve">муниципального района </w:t>
      </w:r>
    </w:p>
    <w:p w:rsidR="004929E4" w:rsidRPr="002C0034" w:rsidRDefault="004929E4" w:rsidP="00037F13">
      <w:pPr>
        <w:shd w:val="clear" w:color="auto" w:fill="FFFFFF"/>
        <w:spacing w:after="0" w:line="240" w:lineRule="auto"/>
        <w:ind w:firstLine="709"/>
        <w:rPr>
          <w:b/>
          <w:bCs/>
        </w:rPr>
      </w:pPr>
      <w:r w:rsidRPr="002C0034">
        <w:rPr>
          <w:b/>
          <w:bCs/>
        </w:rPr>
        <w:t xml:space="preserve">по социальным вопросам </w:t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</w:r>
      <w:r w:rsidRPr="002C0034">
        <w:rPr>
          <w:b/>
          <w:bCs/>
        </w:rPr>
        <w:tab/>
        <w:t xml:space="preserve">О.Е. Уварова </w:t>
      </w:r>
    </w:p>
    <w:p w:rsidR="004929E4" w:rsidRDefault="004929E4" w:rsidP="00B05A03">
      <w:pPr>
        <w:widowControl w:val="0"/>
        <w:autoSpaceDE w:val="0"/>
        <w:autoSpaceDN w:val="0"/>
        <w:adjustRightInd w:val="0"/>
        <w:spacing w:after="0" w:line="216" w:lineRule="auto"/>
        <w:jc w:val="center"/>
        <w:sectPr w:rsidR="004929E4" w:rsidSect="00211039">
          <w:pgSz w:w="16840" w:h="11907" w:orient="landscape" w:code="9"/>
          <w:pgMar w:top="899" w:right="851" w:bottom="539" w:left="1134" w:header="567" w:footer="567" w:gutter="0"/>
          <w:pgNumType w:start="31"/>
          <w:cols w:space="112"/>
          <w:titlePg/>
          <w:docGrid w:linePitch="360"/>
        </w:sectPr>
      </w:pPr>
    </w:p>
    <w:p w:rsidR="004929E4" w:rsidRDefault="004929E4"/>
    <w:sectPr w:rsidR="004929E4" w:rsidSect="004C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E3B"/>
    <w:multiLevelType w:val="hybridMultilevel"/>
    <w:tmpl w:val="8D743388"/>
    <w:lvl w:ilvl="0" w:tplc="591C12AC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7" w:hanging="360"/>
      </w:pPr>
    </w:lvl>
    <w:lvl w:ilvl="2" w:tplc="0419001B">
      <w:start w:val="1"/>
      <w:numFmt w:val="lowerRoman"/>
      <w:lvlText w:val="%3."/>
      <w:lvlJc w:val="right"/>
      <w:pPr>
        <w:ind w:left="2597" w:hanging="180"/>
      </w:pPr>
    </w:lvl>
    <w:lvl w:ilvl="3" w:tplc="56E29CD0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4037" w:hanging="360"/>
      </w:pPr>
    </w:lvl>
    <w:lvl w:ilvl="5" w:tplc="0419001B">
      <w:start w:val="1"/>
      <w:numFmt w:val="lowerRoman"/>
      <w:lvlText w:val="%6."/>
      <w:lvlJc w:val="right"/>
      <w:pPr>
        <w:ind w:left="4757" w:hanging="180"/>
      </w:pPr>
    </w:lvl>
    <w:lvl w:ilvl="6" w:tplc="0419000F">
      <w:start w:val="1"/>
      <w:numFmt w:val="decimal"/>
      <w:lvlText w:val="%7."/>
      <w:lvlJc w:val="left"/>
      <w:pPr>
        <w:ind w:left="5477" w:hanging="360"/>
      </w:pPr>
    </w:lvl>
    <w:lvl w:ilvl="7" w:tplc="04190019">
      <w:start w:val="1"/>
      <w:numFmt w:val="lowerLetter"/>
      <w:lvlText w:val="%8."/>
      <w:lvlJc w:val="left"/>
      <w:pPr>
        <w:ind w:left="6197" w:hanging="360"/>
      </w:pPr>
    </w:lvl>
    <w:lvl w:ilvl="8" w:tplc="0419001B">
      <w:start w:val="1"/>
      <w:numFmt w:val="lowerRoman"/>
      <w:lvlText w:val="%9."/>
      <w:lvlJc w:val="right"/>
      <w:pPr>
        <w:ind w:left="6917" w:hanging="180"/>
      </w:pPr>
    </w:lvl>
  </w:abstractNum>
  <w:abstractNum w:abstractNumId="1">
    <w:nsid w:val="06B8788F"/>
    <w:multiLevelType w:val="hybridMultilevel"/>
    <w:tmpl w:val="CAE67BCC"/>
    <w:lvl w:ilvl="0" w:tplc="1F6A664C">
      <w:start w:val="1"/>
      <w:numFmt w:val="upperRoman"/>
      <w:lvlText w:val="%1."/>
      <w:lvlJc w:val="left"/>
      <w:pPr>
        <w:ind w:left="797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5911306B"/>
    <w:multiLevelType w:val="hybridMultilevel"/>
    <w:tmpl w:val="88300C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03"/>
    <w:rsid w:val="00037F13"/>
    <w:rsid w:val="00087DE1"/>
    <w:rsid w:val="000C5946"/>
    <w:rsid w:val="001206A5"/>
    <w:rsid w:val="00121B1A"/>
    <w:rsid w:val="00140759"/>
    <w:rsid w:val="00172C51"/>
    <w:rsid w:val="0017591F"/>
    <w:rsid w:val="001F75A5"/>
    <w:rsid w:val="0020022A"/>
    <w:rsid w:val="0020668C"/>
    <w:rsid w:val="00211039"/>
    <w:rsid w:val="00222350"/>
    <w:rsid w:val="00231F14"/>
    <w:rsid w:val="00277784"/>
    <w:rsid w:val="00297B2A"/>
    <w:rsid w:val="002B6B55"/>
    <w:rsid w:val="002C0034"/>
    <w:rsid w:val="002F3C26"/>
    <w:rsid w:val="003147F7"/>
    <w:rsid w:val="003532DB"/>
    <w:rsid w:val="0038664D"/>
    <w:rsid w:val="00391D88"/>
    <w:rsid w:val="003B7388"/>
    <w:rsid w:val="00405B90"/>
    <w:rsid w:val="00415E95"/>
    <w:rsid w:val="00446064"/>
    <w:rsid w:val="004564B0"/>
    <w:rsid w:val="00463577"/>
    <w:rsid w:val="00466AC9"/>
    <w:rsid w:val="0047096E"/>
    <w:rsid w:val="004778AD"/>
    <w:rsid w:val="004929E4"/>
    <w:rsid w:val="00493211"/>
    <w:rsid w:val="004945C8"/>
    <w:rsid w:val="004C47BE"/>
    <w:rsid w:val="004C5B73"/>
    <w:rsid w:val="004F0AD1"/>
    <w:rsid w:val="00505AA7"/>
    <w:rsid w:val="00510C34"/>
    <w:rsid w:val="0052610A"/>
    <w:rsid w:val="0056248B"/>
    <w:rsid w:val="005C549D"/>
    <w:rsid w:val="00671562"/>
    <w:rsid w:val="006A24B5"/>
    <w:rsid w:val="006C6538"/>
    <w:rsid w:val="006D0750"/>
    <w:rsid w:val="006D139F"/>
    <w:rsid w:val="007152E0"/>
    <w:rsid w:val="0071543A"/>
    <w:rsid w:val="0072069B"/>
    <w:rsid w:val="00732EEF"/>
    <w:rsid w:val="00747482"/>
    <w:rsid w:val="007C77A8"/>
    <w:rsid w:val="007E0188"/>
    <w:rsid w:val="008C0E67"/>
    <w:rsid w:val="008E728C"/>
    <w:rsid w:val="008F2FA3"/>
    <w:rsid w:val="009117FB"/>
    <w:rsid w:val="00914FAB"/>
    <w:rsid w:val="00921140"/>
    <w:rsid w:val="00963693"/>
    <w:rsid w:val="00987BE0"/>
    <w:rsid w:val="009B5FE0"/>
    <w:rsid w:val="00A44577"/>
    <w:rsid w:val="00A57E79"/>
    <w:rsid w:val="00AD3AC2"/>
    <w:rsid w:val="00B05A03"/>
    <w:rsid w:val="00B94E8E"/>
    <w:rsid w:val="00BB7C6D"/>
    <w:rsid w:val="00BF65D5"/>
    <w:rsid w:val="00C15CDE"/>
    <w:rsid w:val="00C2481F"/>
    <w:rsid w:val="00C85C3C"/>
    <w:rsid w:val="00CE4561"/>
    <w:rsid w:val="00D20C72"/>
    <w:rsid w:val="00D414C5"/>
    <w:rsid w:val="00D50B66"/>
    <w:rsid w:val="00D5412E"/>
    <w:rsid w:val="00DA0E57"/>
    <w:rsid w:val="00DA71EB"/>
    <w:rsid w:val="00E1050A"/>
    <w:rsid w:val="00E16C74"/>
    <w:rsid w:val="00E22410"/>
    <w:rsid w:val="00EA27C8"/>
    <w:rsid w:val="00EE55F6"/>
    <w:rsid w:val="00EE74B9"/>
    <w:rsid w:val="00F12624"/>
    <w:rsid w:val="00F423B9"/>
    <w:rsid w:val="00F546A8"/>
    <w:rsid w:val="00FB5130"/>
    <w:rsid w:val="00FC5725"/>
    <w:rsid w:val="00FC761A"/>
    <w:rsid w:val="00FE18D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0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350"/>
    <w:pPr>
      <w:ind w:left="720"/>
    </w:pPr>
  </w:style>
  <w:style w:type="paragraph" w:customStyle="1" w:styleId="ConsPlusNormal">
    <w:name w:val="ConsPlusNormal"/>
    <w:uiPriority w:val="99"/>
    <w:rsid w:val="00F12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32E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1"/>
    <w:uiPriority w:val="99"/>
    <w:rsid w:val="00732E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248B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32EEF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2595</Words>
  <Characters>14793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 мероприятий («дорожная карта»)  по повышению эффективности сферы муниципальных образовательных учреждений дополнительного образования детей </dc:title>
  <dc:subject/>
  <dc:creator>User</dc:creator>
  <cp:keywords/>
  <dc:description/>
  <cp:lastModifiedBy>Делопроизводство</cp:lastModifiedBy>
  <cp:revision>2</cp:revision>
  <cp:lastPrinted>2013-12-18T04:46:00Z</cp:lastPrinted>
  <dcterms:created xsi:type="dcterms:W3CDTF">2013-12-26T05:45:00Z</dcterms:created>
  <dcterms:modified xsi:type="dcterms:W3CDTF">2013-12-26T05:47:00Z</dcterms:modified>
</cp:coreProperties>
</file>