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F25" w:rsidRPr="008E13EB" w:rsidRDefault="005219A9" w:rsidP="00DF2F25">
      <w:pPr>
        <w:rPr>
          <w:rFonts w:ascii="PT Astra Serif" w:hAnsi="PT Astra Serif"/>
        </w:rPr>
      </w:pPr>
      <w:r>
        <w:rPr>
          <w:rFonts w:ascii="PT Astra Serif" w:hAnsi="PT Astra Serif"/>
        </w:rPr>
        <w:t>05.06.2025г.                                          242-п</w:t>
      </w:r>
    </w:p>
    <w:p w:rsidR="00B64337" w:rsidRPr="008E13EB" w:rsidRDefault="00B64337" w:rsidP="00DF2F25">
      <w:pPr>
        <w:rPr>
          <w:rFonts w:ascii="PT Astra Serif" w:hAnsi="PT Astra Serif"/>
        </w:rPr>
      </w:pPr>
    </w:p>
    <w:p w:rsidR="00A404AE" w:rsidRPr="008E13EB" w:rsidRDefault="00A404AE" w:rsidP="00DF2F25">
      <w:pPr>
        <w:rPr>
          <w:rFonts w:ascii="PT Astra Serif" w:hAnsi="PT Astra Serif"/>
        </w:rPr>
      </w:pPr>
    </w:p>
    <w:p w:rsidR="00A404AE" w:rsidRPr="008E13EB" w:rsidRDefault="00A404AE" w:rsidP="00DF2F25">
      <w:pPr>
        <w:rPr>
          <w:rFonts w:ascii="PT Astra Serif" w:hAnsi="PT Astra Serif"/>
        </w:rPr>
      </w:pPr>
    </w:p>
    <w:p w:rsidR="00A404AE" w:rsidRPr="008E13EB" w:rsidRDefault="00A404AE" w:rsidP="00DF2F25">
      <w:pPr>
        <w:rPr>
          <w:rFonts w:ascii="PT Astra Serif" w:hAnsi="PT Astra Serif"/>
        </w:rPr>
      </w:pPr>
    </w:p>
    <w:p w:rsidR="00A404AE" w:rsidRPr="008E13EB" w:rsidRDefault="00A404AE" w:rsidP="00DF2F25">
      <w:pPr>
        <w:rPr>
          <w:rFonts w:ascii="PT Astra Serif" w:hAnsi="PT Astra Serif"/>
        </w:rPr>
      </w:pPr>
    </w:p>
    <w:p w:rsidR="00A404AE" w:rsidRPr="008E13EB" w:rsidRDefault="00A404AE" w:rsidP="00DF2F25">
      <w:pPr>
        <w:rPr>
          <w:rFonts w:ascii="PT Astra Serif" w:hAnsi="PT Astra Serif"/>
        </w:rPr>
      </w:pPr>
    </w:p>
    <w:p w:rsidR="00A404AE" w:rsidRPr="008E13EB" w:rsidRDefault="00A404AE" w:rsidP="00DF2F25">
      <w:pPr>
        <w:rPr>
          <w:rFonts w:ascii="PT Astra Serif" w:hAnsi="PT Astra Serif"/>
        </w:rPr>
      </w:pPr>
    </w:p>
    <w:p w:rsidR="00A404AE" w:rsidRPr="008E13EB" w:rsidRDefault="00A404AE" w:rsidP="00DF2F25">
      <w:pPr>
        <w:rPr>
          <w:rFonts w:ascii="PT Astra Serif" w:hAnsi="PT Astra Serif"/>
        </w:rPr>
      </w:pPr>
    </w:p>
    <w:p w:rsidR="00A404AE" w:rsidRPr="008E13EB" w:rsidRDefault="00A404AE" w:rsidP="00DF2F25">
      <w:pPr>
        <w:rPr>
          <w:rFonts w:ascii="PT Astra Serif" w:hAnsi="PT Astra Serif"/>
        </w:rPr>
      </w:pPr>
    </w:p>
    <w:p w:rsidR="00A404AE" w:rsidRPr="008E13EB" w:rsidRDefault="00A404AE" w:rsidP="00DF2F25">
      <w:pPr>
        <w:rPr>
          <w:rFonts w:ascii="PT Astra Serif" w:hAnsi="PT Astra Serif"/>
        </w:rPr>
      </w:pPr>
    </w:p>
    <w:p w:rsidR="005B0FA1" w:rsidRPr="008E13EB" w:rsidRDefault="005B0FA1" w:rsidP="005B0FA1">
      <w:pPr>
        <w:ind w:right="3827"/>
        <w:jc w:val="both"/>
        <w:rPr>
          <w:rFonts w:ascii="PT Astra Serif" w:hAnsi="PT Astra Serif"/>
        </w:rPr>
      </w:pPr>
    </w:p>
    <w:p w:rsidR="005B0FA1" w:rsidRPr="008E13EB" w:rsidRDefault="005B0FA1" w:rsidP="005B0FA1">
      <w:pPr>
        <w:ind w:right="3827"/>
        <w:jc w:val="both"/>
        <w:rPr>
          <w:rFonts w:ascii="PT Astra Serif" w:hAnsi="PT Astra Serif"/>
        </w:rPr>
      </w:pPr>
    </w:p>
    <w:p w:rsidR="00EE29B7" w:rsidRDefault="00EE29B7" w:rsidP="005B0FA1">
      <w:pPr>
        <w:ind w:right="3827"/>
        <w:jc w:val="both"/>
        <w:rPr>
          <w:rFonts w:ascii="PT Astra Serif" w:hAnsi="PT Astra Serif"/>
        </w:rPr>
      </w:pPr>
    </w:p>
    <w:p w:rsidR="00E33230" w:rsidRDefault="00E33230" w:rsidP="005B0FA1">
      <w:pPr>
        <w:ind w:right="3827"/>
        <w:jc w:val="both"/>
        <w:rPr>
          <w:rFonts w:ascii="PT Astra Serif" w:hAnsi="PT Astra Serif"/>
        </w:rPr>
      </w:pPr>
    </w:p>
    <w:p w:rsidR="00E33230" w:rsidRPr="008E13EB" w:rsidRDefault="00E33230" w:rsidP="005B0FA1">
      <w:pPr>
        <w:ind w:right="3827"/>
        <w:jc w:val="both"/>
        <w:rPr>
          <w:rFonts w:ascii="PT Astra Serif" w:hAnsi="PT Astra Serif"/>
        </w:rPr>
      </w:pPr>
    </w:p>
    <w:p w:rsidR="00EE29B7" w:rsidRDefault="00EE29B7" w:rsidP="005B0FA1">
      <w:pPr>
        <w:ind w:right="3827"/>
        <w:jc w:val="both"/>
        <w:rPr>
          <w:rFonts w:ascii="PT Astra Serif" w:hAnsi="PT Astra Serif"/>
        </w:rPr>
      </w:pPr>
    </w:p>
    <w:p w:rsidR="001713F4" w:rsidRPr="008E13EB" w:rsidRDefault="001713F4" w:rsidP="005B0FA1">
      <w:pPr>
        <w:ind w:right="3827"/>
        <w:jc w:val="both"/>
        <w:rPr>
          <w:rFonts w:ascii="PT Astra Serif" w:hAnsi="PT Astra Serif"/>
        </w:rPr>
      </w:pPr>
    </w:p>
    <w:p w:rsidR="00EE29B7" w:rsidRPr="008E13EB" w:rsidRDefault="00EE29B7" w:rsidP="005B0FA1">
      <w:pPr>
        <w:ind w:right="3827"/>
        <w:jc w:val="both"/>
        <w:rPr>
          <w:rFonts w:ascii="PT Astra Serif" w:hAnsi="PT Astra Serif"/>
        </w:rPr>
      </w:pPr>
    </w:p>
    <w:p w:rsidR="00EE29B7" w:rsidRPr="008E13EB" w:rsidRDefault="00EE29B7" w:rsidP="005B0FA1">
      <w:pPr>
        <w:ind w:right="3827"/>
        <w:jc w:val="both"/>
        <w:rPr>
          <w:rFonts w:ascii="PT Astra Serif" w:hAnsi="PT Astra Serif"/>
        </w:rPr>
      </w:pPr>
    </w:p>
    <w:p w:rsidR="00CD2887" w:rsidRPr="00DE5742" w:rsidRDefault="00CD2887" w:rsidP="005C1DC4">
      <w:pPr>
        <w:ind w:right="4392"/>
        <w:jc w:val="both"/>
        <w:rPr>
          <w:rFonts w:ascii="PT Astra Serif" w:hAnsi="PT Astra Serif"/>
          <w:b/>
          <w:sz w:val="28"/>
          <w:szCs w:val="28"/>
        </w:rPr>
      </w:pPr>
      <w:r w:rsidRPr="00DE5742">
        <w:rPr>
          <w:rFonts w:ascii="PT Astra Serif" w:hAnsi="PT Astra Serif"/>
          <w:b/>
          <w:sz w:val="28"/>
          <w:szCs w:val="28"/>
        </w:rPr>
        <w:t>О  внесении  изменений в постановление администрации Балашовского муниципального района от 08.06.2020 г.</w:t>
      </w:r>
      <w:bookmarkStart w:id="0" w:name="_Hlk37850745"/>
      <w:r w:rsidRPr="00DE5742">
        <w:rPr>
          <w:rFonts w:ascii="PT Astra Serif" w:hAnsi="PT Astra Serif"/>
          <w:b/>
          <w:sz w:val="28"/>
          <w:szCs w:val="28"/>
        </w:rPr>
        <w:t xml:space="preserve"> № 170-п «Об утверждении муниципальной программы «Строительство и капитальный ремонт объектов капитального строительства, линейных объектов, сооружений на территории Балашовского муниципального района»</w:t>
      </w:r>
      <w:bookmarkEnd w:id="0"/>
    </w:p>
    <w:p w:rsidR="00CD2887" w:rsidRPr="00DE5742" w:rsidRDefault="00CD2887" w:rsidP="005C1DC4">
      <w:pPr>
        <w:ind w:right="4392"/>
        <w:rPr>
          <w:rFonts w:ascii="PT Astra Serif" w:hAnsi="PT Astra Serif"/>
          <w:sz w:val="28"/>
          <w:szCs w:val="28"/>
        </w:rPr>
      </w:pPr>
    </w:p>
    <w:p w:rsidR="00CD2887" w:rsidRPr="00DE5742" w:rsidRDefault="00CD2887" w:rsidP="00CD2887">
      <w:pPr>
        <w:ind w:firstLine="567"/>
        <w:jc w:val="both"/>
        <w:rPr>
          <w:rFonts w:ascii="PT Astra Serif" w:hAnsi="PT Astra Serif"/>
          <w:b/>
          <w:bCs/>
          <w:sz w:val="28"/>
          <w:szCs w:val="28"/>
        </w:rPr>
      </w:pPr>
      <w:r w:rsidRPr="00DE5742">
        <w:rPr>
          <w:rFonts w:ascii="PT Astra Serif" w:hAnsi="PT Astra Serif"/>
          <w:sz w:val="28"/>
          <w:szCs w:val="28"/>
        </w:rPr>
        <w:t>В соответствии с Федеральным законом «Об общих принципах организации местного самоуправления в РФ» от 06.10.2003 года № 131-ФЗ, Уставом Балашовского муниципального района, администрация Балашовского муниципального района</w:t>
      </w:r>
    </w:p>
    <w:p w:rsidR="00CD2887" w:rsidRPr="00DE5742" w:rsidRDefault="00CD2887" w:rsidP="00CD2887">
      <w:pPr>
        <w:ind w:firstLine="567"/>
        <w:jc w:val="both"/>
        <w:rPr>
          <w:rFonts w:ascii="PT Astra Serif" w:hAnsi="PT Astra Serif"/>
          <w:b/>
          <w:bCs/>
          <w:sz w:val="28"/>
          <w:szCs w:val="28"/>
        </w:rPr>
      </w:pPr>
    </w:p>
    <w:p w:rsidR="00CD2887" w:rsidRPr="00DE5742" w:rsidRDefault="00CD2887" w:rsidP="00CD2887">
      <w:pPr>
        <w:ind w:firstLine="567"/>
        <w:contextualSpacing/>
        <w:jc w:val="center"/>
        <w:rPr>
          <w:rFonts w:ascii="PT Astra Serif" w:hAnsi="PT Astra Serif"/>
          <w:bCs/>
          <w:sz w:val="28"/>
          <w:szCs w:val="28"/>
        </w:rPr>
      </w:pPr>
      <w:r w:rsidRPr="00DE5742">
        <w:rPr>
          <w:rFonts w:ascii="PT Astra Serif" w:hAnsi="PT Astra Serif"/>
          <w:sz w:val="28"/>
          <w:szCs w:val="28"/>
        </w:rPr>
        <w:t>ПОСТАНОВЛЯЕТ:</w:t>
      </w:r>
    </w:p>
    <w:p w:rsidR="00CD2887" w:rsidRPr="00DE5742" w:rsidRDefault="00CD2887" w:rsidP="00CD2887">
      <w:pPr>
        <w:ind w:firstLine="567"/>
        <w:jc w:val="both"/>
        <w:rPr>
          <w:rFonts w:ascii="PT Astra Serif" w:hAnsi="PT Astra Serif"/>
          <w:b/>
          <w:bCs/>
          <w:sz w:val="28"/>
          <w:szCs w:val="28"/>
        </w:rPr>
      </w:pPr>
    </w:p>
    <w:p w:rsidR="00CD2887" w:rsidRPr="00DE5742" w:rsidRDefault="00CD2887" w:rsidP="00CD2887">
      <w:pPr>
        <w:ind w:firstLine="709"/>
        <w:jc w:val="both"/>
        <w:rPr>
          <w:rFonts w:ascii="PT Astra Serif" w:hAnsi="PT Astra Serif"/>
          <w:b/>
          <w:bCs/>
          <w:sz w:val="28"/>
          <w:szCs w:val="28"/>
        </w:rPr>
      </w:pPr>
      <w:r w:rsidRPr="00DE5742">
        <w:rPr>
          <w:rFonts w:ascii="PT Astra Serif" w:hAnsi="PT Astra Serif"/>
          <w:sz w:val="28"/>
          <w:szCs w:val="28"/>
        </w:rPr>
        <w:t>1. Внести изменения в постановление администрации Балашовского муниципального района от 08.06.2020 г. № 170-п «Об утверждении муниципальной программы «Строительство и капитальный ремонт объектов капитального строительства, линейных объектов, сооружений на территории Балашовского муниципального района», изложить муниципальную  программу в новой редакции, согласно приложению к настоящему постановлению.</w:t>
      </w:r>
    </w:p>
    <w:p w:rsidR="00C6058C" w:rsidRPr="00DE5742" w:rsidRDefault="00C6058C" w:rsidP="00D67B4F">
      <w:pPr>
        <w:ind w:firstLine="709"/>
        <w:jc w:val="both"/>
        <w:rPr>
          <w:rFonts w:ascii="PT Astra Serif" w:hAnsi="PT Astra Serif"/>
          <w:sz w:val="28"/>
          <w:szCs w:val="28"/>
        </w:rPr>
      </w:pPr>
      <w:r w:rsidRPr="00DE5742">
        <w:rPr>
          <w:rFonts w:ascii="PT Astra Serif" w:hAnsi="PT Astra Serif"/>
          <w:sz w:val="28"/>
          <w:szCs w:val="28"/>
        </w:rPr>
        <w:t xml:space="preserve">2. Отделу информации и общественных отношений администрации Балашовского муниципального района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8" w:history="1">
        <w:r w:rsidRPr="00DE5742">
          <w:rPr>
            <w:rFonts w:ascii="PT Astra Serif" w:hAnsi="PT Astra Serif"/>
            <w:sz w:val="28"/>
            <w:szCs w:val="28"/>
          </w:rPr>
          <w:t>www.balashov-tv.ru</w:t>
        </w:r>
      </w:hyperlink>
      <w:r w:rsidRPr="00DE5742">
        <w:rPr>
          <w:rFonts w:ascii="PT Astra Serif" w:hAnsi="PT Astra Serif"/>
          <w:sz w:val="28"/>
          <w:szCs w:val="28"/>
        </w:rPr>
        <w:t xml:space="preserve"> разместить на официальном сайте администрации Балашовского муниципального района balashovskij-r64.gosweb.gosuslugi.ru.</w:t>
      </w:r>
    </w:p>
    <w:p w:rsidR="00C6058C" w:rsidRPr="00DE5742" w:rsidRDefault="00C6058C" w:rsidP="00C6058C">
      <w:pPr>
        <w:ind w:firstLine="709"/>
        <w:jc w:val="both"/>
        <w:rPr>
          <w:rFonts w:ascii="PT Astra Serif" w:hAnsi="PT Astra Serif"/>
          <w:sz w:val="28"/>
          <w:szCs w:val="28"/>
        </w:rPr>
      </w:pPr>
      <w:r w:rsidRPr="00DE5742">
        <w:rPr>
          <w:rFonts w:ascii="PT Astra Serif" w:hAnsi="PT Astra Serif"/>
          <w:sz w:val="28"/>
          <w:szCs w:val="28"/>
        </w:rPr>
        <w:t xml:space="preserve">3. Настоящее постановление вступает в силу с момента опубликования (обнародования). </w:t>
      </w:r>
    </w:p>
    <w:p w:rsidR="00C6058C" w:rsidRPr="00DE5742" w:rsidRDefault="00C6058C" w:rsidP="00C6058C">
      <w:pPr>
        <w:ind w:firstLine="709"/>
        <w:jc w:val="both"/>
        <w:rPr>
          <w:rFonts w:ascii="PT Astra Serif" w:hAnsi="PT Astra Serif"/>
          <w:sz w:val="28"/>
          <w:szCs w:val="28"/>
        </w:rPr>
      </w:pPr>
      <w:r w:rsidRPr="00DE5742">
        <w:rPr>
          <w:rFonts w:ascii="PT Astra Serif" w:hAnsi="PT Astra Serif"/>
          <w:sz w:val="28"/>
          <w:szCs w:val="28"/>
        </w:rPr>
        <w:t xml:space="preserve">4. Контроль за исполнением настоящего постановления возложить на заместителя главы администрации Балашовского муниципального  района по архитектуре и градостроительству, начальника управления капитального строительства </w:t>
      </w:r>
      <w:r w:rsidR="00D67B4F" w:rsidRPr="00DE5742">
        <w:rPr>
          <w:rFonts w:ascii="PT Astra Serif" w:hAnsi="PT Astra Serif"/>
          <w:sz w:val="28"/>
          <w:szCs w:val="28"/>
        </w:rPr>
        <w:t>Реброва</w:t>
      </w:r>
      <w:r w:rsidRPr="00DE5742">
        <w:rPr>
          <w:rFonts w:ascii="PT Astra Serif" w:hAnsi="PT Astra Serif"/>
          <w:sz w:val="28"/>
          <w:szCs w:val="28"/>
        </w:rPr>
        <w:t xml:space="preserve"> </w:t>
      </w:r>
      <w:r w:rsidR="00D67B4F" w:rsidRPr="00DE5742">
        <w:rPr>
          <w:rFonts w:ascii="PT Astra Serif" w:hAnsi="PT Astra Serif"/>
          <w:sz w:val="28"/>
          <w:szCs w:val="28"/>
        </w:rPr>
        <w:t>М</w:t>
      </w:r>
      <w:r w:rsidRPr="00DE5742">
        <w:rPr>
          <w:rFonts w:ascii="PT Astra Serif" w:hAnsi="PT Astra Serif"/>
          <w:sz w:val="28"/>
          <w:szCs w:val="28"/>
        </w:rPr>
        <w:t>.В.</w:t>
      </w:r>
    </w:p>
    <w:p w:rsidR="00C6058C" w:rsidRPr="00DE5742" w:rsidRDefault="00C6058C" w:rsidP="00C6058C">
      <w:pPr>
        <w:ind w:firstLine="709"/>
        <w:jc w:val="both"/>
        <w:rPr>
          <w:rFonts w:ascii="PT Astra Serif" w:hAnsi="PT Astra Serif"/>
          <w:sz w:val="28"/>
          <w:szCs w:val="28"/>
        </w:rPr>
      </w:pPr>
    </w:p>
    <w:p w:rsidR="00C6058C" w:rsidRPr="00DE5742" w:rsidRDefault="00C6058C" w:rsidP="00C6058C">
      <w:pPr>
        <w:ind w:firstLine="709"/>
        <w:jc w:val="both"/>
        <w:rPr>
          <w:rFonts w:ascii="PT Astra Serif" w:hAnsi="PT Astra Serif"/>
          <w:sz w:val="28"/>
          <w:szCs w:val="28"/>
        </w:rPr>
      </w:pPr>
    </w:p>
    <w:p w:rsidR="00C6058C" w:rsidRPr="00DE5742" w:rsidRDefault="00C6058C" w:rsidP="00C6058C">
      <w:pPr>
        <w:ind w:firstLine="709"/>
        <w:jc w:val="both"/>
        <w:rPr>
          <w:rFonts w:ascii="PT Astra Serif" w:hAnsi="PT Astra Serif"/>
          <w:b/>
          <w:sz w:val="28"/>
          <w:szCs w:val="28"/>
        </w:rPr>
      </w:pPr>
    </w:p>
    <w:p w:rsidR="004A0ED8" w:rsidRPr="00DE5742" w:rsidRDefault="004A0ED8" w:rsidP="004A0ED8">
      <w:pPr>
        <w:jc w:val="both"/>
        <w:rPr>
          <w:rFonts w:ascii="PT Astra Serif" w:hAnsi="PT Astra Serif"/>
          <w:b/>
          <w:sz w:val="28"/>
          <w:szCs w:val="28"/>
        </w:rPr>
      </w:pPr>
      <w:r w:rsidRPr="00DE5742">
        <w:rPr>
          <w:rFonts w:ascii="PT Astra Serif" w:hAnsi="PT Astra Serif"/>
          <w:b/>
          <w:sz w:val="28"/>
          <w:szCs w:val="28"/>
        </w:rPr>
        <w:t>Глава Балашовского</w:t>
      </w:r>
    </w:p>
    <w:p w:rsidR="004A0ED8" w:rsidRPr="00DE5742" w:rsidRDefault="004A0ED8" w:rsidP="004A0ED8">
      <w:pPr>
        <w:jc w:val="both"/>
        <w:rPr>
          <w:rFonts w:ascii="PT Astra Serif" w:hAnsi="PT Astra Serif"/>
          <w:b/>
          <w:sz w:val="28"/>
          <w:szCs w:val="28"/>
        </w:rPr>
      </w:pPr>
      <w:r w:rsidRPr="00DE5742">
        <w:rPr>
          <w:rFonts w:ascii="PT Astra Serif" w:hAnsi="PT Astra Serif"/>
          <w:b/>
          <w:sz w:val="28"/>
          <w:szCs w:val="28"/>
        </w:rPr>
        <w:t>муниципального района</w:t>
      </w:r>
      <w:r w:rsidRPr="00DE5742">
        <w:rPr>
          <w:rFonts w:ascii="PT Astra Serif" w:hAnsi="PT Astra Serif"/>
          <w:b/>
          <w:sz w:val="28"/>
          <w:szCs w:val="28"/>
        </w:rPr>
        <w:tab/>
        <w:t xml:space="preserve">                                                    М.И. Захаров</w:t>
      </w:r>
    </w:p>
    <w:p w:rsidR="005B0FA1" w:rsidRPr="00DE5742" w:rsidRDefault="005B0FA1" w:rsidP="00C6058C">
      <w:pPr>
        <w:ind w:firstLine="709"/>
        <w:jc w:val="both"/>
        <w:rPr>
          <w:rFonts w:ascii="PT Astra Serif" w:hAnsi="PT Astra Serif"/>
          <w:b/>
          <w:sz w:val="28"/>
          <w:szCs w:val="28"/>
        </w:rPr>
      </w:pPr>
    </w:p>
    <w:p w:rsidR="005B0FA1" w:rsidRPr="00DE5742" w:rsidRDefault="005B0FA1" w:rsidP="005B0FA1">
      <w:pPr>
        <w:tabs>
          <w:tab w:val="left" w:pos="7876"/>
          <w:tab w:val="right" w:pos="9355"/>
        </w:tabs>
        <w:ind w:left="5040"/>
        <w:rPr>
          <w:rFonts w:ascii="PT Astra Serif" w:hAnsi="PT Astra Serif"/>
          <w:bCs/>
        </w:rPr>
      </w:pPr>
    </w:p>
    <w:p w:rsidR="005B0FA1" w:rsidRPr="00DE5742" w:rsidRDefault="005B0FA1" w:rsidP="005B0FA1">
      <w:pPr>
        <w:tabs>
          <w:tab w:val="left" w:pos="7876"/>
          <w:tab w:val="right" w:pos="9355"/>
        </w:tabs>
        <w:ind w:left="5040"/>
        <w:rPr>
          <w:rFonts w:ascii="PT Astra Serif" w:hAnsi="PT Astra Serif"/>
          <w:bCs/>
        </w:rPr>
      </w:pPr>
    </w:p>
    <w:p w:rsidR="005B0FA1" w:rsidRPr="00DE5742" w:rsidRDefault="005B0FA1" w:rsidP="005B0FA1">
      <w:pPr>
        <w:tabs>
          <w:tab w:val="left" w:pos="7876"/>
          <w:tab w:val="right" w:pos="9355"/>
        </w:tabs>
        <w:ind w:left="5040"/>
        <w:rPr>
          <w:rFonts w:ascii="PT Astra Serif" w:hAnsi="PT Astra Serif"/>
          <w:bCs/>
        </w:rPr>
      </w:pPr>
    </w:p>
    <w:p w:rsidR="005B0FA1" w:rsidRPr="00DE5742" w:rsidRDefault="005B0FA1" w:rsidP="005B0FA1">
      <w:pPr>
        <w:tabs>
          <w:tab w:val="left" w:pos="7876"/>
          <w:tab w:val="right" w:pos="9355"/>
        </w:tabs>
        <w:ind w:left="5040"/>
        <w:rPr>
          <w:rFonts w:ascii="PT Astra Serif" w:hAnsi="PT Astra Serif"/>
          <w:bCs/>
        </w:rPr>
      </w:pPr>
    </w:p>
    <w:p w:rsidR="005B0FA1" w:rsidRPr="00DE5742" w:rsidRDefault="005B0FA1" w:rsidP="005B0FA1">
      <w:pPr>
        <w:tabs>
          <w:tab w:val="left" w:pos="7876"/>
          <w:tab w:val="right" w:pos="9355"/>
        </w:tabs>
        <w:ind w:left="5040"/>
        <w:rPr>
          <w:rFonts w:ascii="PT Astra Serif" w:hAnsi="PT Astra Serif"/>
          <w:bCs/>
        </w:rPr>
      </w:pPr>
    </w:p>
    <w:p w:rsidR="0010137B" w:rsidRPr="00DE5742" w:rsidRDefault="0010137B" w:rsidP="00386ED2">
      <w:pPr>
        <w:shd w:val="clear" w:color="auto" w:fill="FFFFFF"/>
        <w:ind w:left="17" w:right="1274"/>
        <w:rPr>
          <w:rFonts w:ascii="PT Astra Serif" w:hAnsi="PT Astra Serif"/>
          <w:b/>
          <w:bCs/>
          <w:color w:val="000000"/>
          <w:spacing w:val="-2"/>
        </w:rPr>
      </w:pPr>
    </w:p>
    <w:p w:rsidR="007576D2" w:rsidRPr="00DE5742" w:rsidRDefault="007576D2" w:rsidP="007777B2">
      <w:pPr>
        <w:shd w:val="clear" w:color="auto" w:fill="FFFFFF"/>
        <w:jc w:val="center"/>
        <w:rPr>
          <w:rFonts w:ascii="PT Astra Serif" w:hAnsi="PT Astra Serif"/>
          <w:color w:val="000000"/>
          <w:spacing w:val="2"/>
        </w:rPr>
      </w:pPr>
    </w:p>
    <w:p w:rsidR="007576D2" w:rsidRPr="00DE5742" w:rsidRDefault="007576D2" w:rsidP="007576D2">
      <w:pPr>
        <w:pStyle w:val="ConsPlusNormal"/>
        <w:widowControl/>
        <w:ind w:left="3828" w:right="-2" w:firstLine="0"/>
        <w:rPr>
          <w:rFonts w:ascii="PT Astra Serif" w:hAnsi="PT Astra Serif" w:cs="Times New Roman"/>
        </w:rPr>
      </w:pPr>
    </w:p>
    <w:p w:rsidR="00DF2F25" w:rsidRPr="00DE5742" w:rsidRDefault="00DF2F25" w:rsidP="00F50AF3">
      <w:pPr>
        <w:pStyle w:val="ConsPlusNormal"/>
        <w:widowControl/>
        <w:ind w:left="3828" w:right="-2" w:firstLine="0"/>
        <w:rPr>
          <w:rFonts w:ascii="PT Astra Serif" w:hAnsi="PT Astra Serif" w:cs="Times New Roman"/>
        </w:rPr>
      </w:pPr>
    </w:p>
    <w:p w:rsidR="00DF2F25" w:rsidRPr="00DE5742" w:rsidRDefault="00DF2F25" w:rsidP="00F50AF3">
      <w:pPr>
        <w:pStyle w:val="ConsPlusNormal"/>
        <w:widowControl/>
        <w:ind w:left="3828" w:right="-2" w:firstLine="0"/>
        <w:rPr>
          <w:rFonts w:ascii="PT Astra Serif" w:hAnsi="PT Astra Serif" w:cs="Times New Roman"/>
        </w:rPr>
      </w:pPr>
    </w:p>
    <w:p w:rsidR="00DF2F25" w:rsidRPr="00DE5742" w:rsidRDefault="00DF2F25" w:rsidP="00F50AF3">
      <w:pPr>
        <w:pStyle w:val="ConsPlusNormal"/>
        <w:widowControl/>
        <w:ind w:left="3828" w:right="-2" w:firstLine="0"/>
        <w:rPr>
          <w:rFonts w:ascii="PT Astra Serif" w:hAnsi="PT Astra Serif" w:cs="Times New Roman"/>
        </w:rPr>
      </w:pPr>
    </w:p>
    <w:p w:rsidR="00DF2F25" w:rsidRPr="00DE5742" w:rsidRDefault="00DF2F25" w:rsidP="00F50AF3">
      <w:pPr>
        <w:pStyle w:val="ConsPlusNormal"/>
        <w:widowControl/>
        <w:ind w:left="3828" w:right="-2" w:firstLine="0"/>
        <w:rPr>
          <w:rFonts w:ascii="PT Astra Serif" w:hAnsi="PT Astra Serif" w:cs="Times New Roman"/>
        </w:rPr>
      </w:pPr>
    </w:p>
    <w:p w:rsidR="00386ED2" w:rsidRPr="00DE5742" w:rsidRDefault="00386ED2" w:rsidP="00DF2F25">
      <w:pPr>
        <w:pStyle w:val="ConsPlusNormal"/>
        <w:widowControl/>
        <w:ind w:left="5529" w:right="-2" w:firstLine="0"/>
        <w:rPr>
          <w:rFonts w:ascii="PT Astra Serif" w:hAnsi="PT Astra Serif" w:cs="Times New Roman"/>
        </w:rPr>
      </w:pPr>
    </w:p>
    <w:p w:rsidR="0010137B" w:rsidRPr="00DE5742" w:rsidRDefault="0010137B" w:rsidP="00DF2F25">
      <w:pPr>
        <w:pStyle w:val="ConsPlusNormal"/>
        <w:widowControl/>
        <w:ind w:left="5529" w:right="-2" w:firstLine="0"/>
        <w:rPr>
          <w:rFonts w:ascii="PT Astra Serif" w:hAnsi="PT Astra Serif" w:cs="Times New Roman"/>
        </w:rPr>
      </w:pPr>
    </w:p>
    <w:p w:rsidR="0010137B" w:rsidRPr="00DE5742" w:rsidRDefault="0010137B" w:rsidP="00DF2F25">
      <w:pPr>
        <w:pStyle w:val="ConsPlusNormal"/>
        <w:widowControl/>
        <w:ind w:left="5529" w:right="-2" w:firstLine="0"/>
        <w:rPr>
          <w:rFonts w:ascii="PT Astra Serif" w:hAnsi="PT Astra Serif" w:cs="Times New Roman"/>
        </w:rPr>
      </w:pPr>
    </w:p>
    <w:p w:rsidR="0010137B" w:rsidRPr="00DE5742" w:rsidRDefault="0010137B" w:rsidP="00DF2F25">
      <w:pPr>
        <w:pStyle w:val="ConsPlusNormal"/>
        <w:widowControl/>
        <w:ind w:left="5529" w:right="-2" w:firstLine="0"/>
        <w:rPr>
          <w:rFonts w:ascii="PT Astra Serif" w:hAnsi="PT Astra Serif" w:cs="Times New Roman"/>
        </w:rPr>
      </w:pPr>
    </w:p>
    <w:p w:rsidR="0010137B" w:rsidRPr="00DE5742" w:rsidRDefault="0010137B" w:rsidP="00DF2F25">
      <w:pPr>
        <w:pStyle w:val="ConsPlusNormal"/>
        <w:widowControl/>
        <w:ind w:left="5529" w:right="-2" w:firstLine="0"/>
        <w:rPr>
          <w:rFonts w:ascii="PT Astra Serif" w:hAnsi="PT Astra Serif" w:cs="Times New Roman"/>
        </w:rPr>
      </w:pPr>
    </w:p>
    <w:p w:rsidR="0010137B" w:rsidRPr="00DE5742" w:rsidRDefault="0010137B" w:rsidP="00DF2F25">
      <w:pPr>
        <w:pStyle w:val="ConsPlusNormal"/>
        <w:widowControl/>
        <w:ind w:left="5529" w:right="-2" w:firstLine="0"/>
        <w:rPr>
          <w:rFonts w:ascii="PT Astra Serif" w:hAnsi="PT Astra Serif" w:cs="Times New Roman"/>
        </w:rPr>
      </w:pPr>
    </w:p>
    <w:p w:rsidR="0010137B" w:rsidRPr="00DE5742" w:rsidRDefault="0010137B" w:rsidP="00DF2F25">
      <w:pPr>
        <w:pStyle w:val="ConsPlusNormal"/>
        <w:widowControl/>
        <w:ind w:left="5529" w:right="-2" w:firstLine="0"/>
        <w:rPr>
          <w:rFonts w:ascii="PT Astra Serif" w:hAnsi="PT Astra Serif" w:cs="Times New Roman"/>
        </w:rPr>
      </w:pPr>
    </w:p>
    <w:p w:rsidR="0010137B" w:rsidRPr="00DE5742" w:rsidRDefault="0010137B" w:rsidP="00DF2F25">
      <w:pPr>
        <w:pStyle w:val="ConsPlusNormal"/>
        <w:widowControl/>
        <w:ind w:left="5529" w:right="-2" w:firstLine="0"/>
        <w:rPr>
          <w:rFonts w:ascii="PT Astra Serif" w:hAnsi="PT Astra Serif" w:cs="Times New Roman"/>
        </w:rPr>
      </w:pPr>
    </w:p>
    <w:p w:rsidR="0010137B" w:rsidRPr="00DE5742" w:rsidRDefault="0010137B" w:rsidP="00DF2F25">
      <w:pPr>
        <w:pStyle w:val="ConsPlusNormal"/>
        <w:widowControl/>
        <w:ind w:left="5529" w:right="-2" w:firstLine="0"/>
        <w:rPr>
          <w:rFonts w:ascii="PT Astra Serif" w:hAnsi="PT Astra Serif" w:cs="Times New Roman"/>
        </w:rPr>
      </w:pPr>
    </w:p>
    <w:p w:rsidR="0010137B" w:rsidRPr="00DE5742" w:rsidRDefault="0010137B" w:rsidP="00DF2F25">
      <w:pPr>
        <w:pStyle w:val="ConsPlusNormal"/>
        <w:widowControl/>
        <w:ind w:left="5529" w:right="-2" w:firstLine="0"/>
        <w:rPr>
          <w:rFonts w:ascii="PT Astra Serif" w:hAnsi="PT Astra Serif" w:cs="Times New Roman"/>
        </w:rPr>
      </w:pPr>
    </w:p>
    <w:p w:rsidR="0010137B" w:rsidRPr="00DE5742" w:rsidRDefault="0010137B" w:rsidP="00DF2F25">
      <w:pPr>
        <w:pStyle w:val="ConsPlusNormal"/>
        <w:widowControl/>
        <w:ind w:left="5529" w:right="-2" w:firstLine="0"/>
        <w:rPr>
          <w:rFonts w:ascii="PT Astra Serif" w:hAnsi="PT Astra Serif" w:cs="Times New Roman"/>
        </w:rPr>
      </w:pPr>
    </w:p>
    <w:p w:rsidR="0010137B" w:rsidRPr="00DE5742" w:rsidRDefault="0010137B" w:rsidP="00DF2F25">
      <w:pPr>
        <w:pStyle w:val="ConsPlusNormal"/>
        <w:widowControl/>
        <w:ind w:left="5529" w:right="-2" w:firstLine="0"/>
        <w:rPr>
          <w:rFonts w:ascii="PT Astra Serif" w:hAnsi="PT Astra Serif" w:cs="Times New Roman"/>
        </w:rPr>
      </w:pPr>
    </w:p>
    <w:p w:rsidR="0010137B" w:rsidRPr="00DE5742" w:rsidRDefault="0010137B" w:rsidP="00DF2F25">
      <w:pPr>
        <w:pStyle w:val="ConsPlusNormal"/>
        <w:widowControl/>
        <w:ind w:left="5529" w:right="-2" w:firstLine="0"/>
        <w:rPr>
          <w:rFonts w:ascii="PT Astra Serif" w:hAnsi="PT Astra Serif" w:cs="Times New Roman"/>
        </w:rPr>
      </w:pPr>
    </w:p>
    <w:p w:rsidR="0010137B" w:rsidRPr="00DE5742" w:rsidRDefault="0010137B" w:rsidP="00DF2F25">
      <w:pPr>
        <w:pStyle w:val="ConsPlusNormal"/>
        <w:widowControl/>
        <w:ind w:left="5529" w:right="-2" w:firstLine="0"/>
        <w:rPr>
          <w:rFonts w:ascii="PT Astra Serif" w:hAnsi="PT Astra Serif" w:cs="Times New Roman"/>
        </w:rPr>
      </w:pPr>
    </w:p>
    <w:p w:rsidR="0010137B" w:rsidRPr="00DE5742" w:rsidRDefault="0010137B" w:rsidP="00DF2F25">
      <w:pPr>
        <w:pStyle w:val="ConsPlusNormal"/>
        <w:widowControl/>
        <w:ind w:left="5529" w:right="-2" w:firstLine="0"/>
        <w:rPr>
          <w:rFonts w:ascii="PT Astra Serif" w:hAnsi="PT Astra Serif" w:cs="Times New Roman"/>
        </w:rPr>
      </w:pPr>
    </w:p>
    <w:p w:rsidR="0010137B" w:rsidRPr="00DE5742" w:rsidRDefault="0010137B" w:rsidP="00DF2F25">
      <w:pPr>
        <w:pStyle w:val="ConsPlusNormal"/>
        <w:widowControl/>
        <w:ind w:left="5529" w:right="-2" w:firstLine="0"/>
        <w:rPr>
          <w:rFonts w:ascii="PT Astra Serif" w:hAnsi="PT Astra Serif" w:cs="Times New Roman"/>
        </w:rPr>
      </w:pPr>
    </w:p>
    <w:p w:rsidR="0010137B" w:rsidRPr="00DE5742" w:rsidRDefault="0010137B" w:rsidP="00DF2F25">
      <w:pPr>
        <w:pStyle w:val="ConsPlusNormal"/>
        <w:widowControl/>
        <w:ind w:left="5529" w:right="-2" w:firstLine="0"/>
        <w:rPr>
          <w:rFonts w:ascii="PT Astra Serif" w:hAnsi="PT Astra Serif" w:cs="Times New Roman"/>
        </w:rPr>
      </w:pPr>
    </w:p>
    <w:p w:rsidR="0010137B" w:rsidRPr="00DE5742" w:rsidRDefault="004129EC" w:rsidP="00DF2F25">
      <w:pPr>
        <w:pStyle w:val="ConsPlusNormal"/>
        <w:widowControl/>
        <w:ind w:left="5529" w:right="-2" w:firstLine="0"/>
        <w:rPr>
          <w:rFonts w:ascii="PT Astra Serif" w:hAnsi="PT Astra Serif" w:cs="Times New Roman"/>
        </w:rPr>
      </w:pPr>
      <w:r w:rsidRPr="00DE5742">
        <w:rPr>
          <w:rFonts w:ascii="PT Astra Serif" w:hAnsi="PT Astra Serif" w:cs="Times New Roman"/>
        </w:rPr>
        <w:t xml:space="preserve">  </w:t>
      </w:r>
    </w:p>
    <w:p w:rsidR="004129EC" w:rsidRPr="00DE5742" w:rsidRDefault="004129EC" w:rsidP="00DF2F25">
      <w:pPr>
        <w:pStyle w:val="ConsPlusNormal"/>
        <w:widowControl/>
        <w:ind w:left="5529" w:right="-2" w:firstLine="0"/>
        <w:rPr>
          <w:rFonts w:ascii="PT Astra Serif" w:hAnsi="PT Astra Serif" w:cs="Times New Roman"/>
        </w:rPr>
      </w:pPr>
    </w:p>
    <w:p w:rsidR="001E5149" w:rsidRPr="00DE5742" w:rsidRDefault="001E5149" w:rsidP="00DF2F25">
      <w:pPr>
        <w:pStyle w:val="ConsPlusNormal"/>
        <w:widowControl/>
        <w:ind w:left="5529" w:right="-2" w:firstLine="0"/>
        <w:rPr>
          <w:rFonts w:ascii="PT Astra Serif" w:hAnsi="PT Astra Serif" w:cs="Times New Roman"/>
        </w:rPr>
      </w:pPr>
    </w:p>
    <w:p w:rsidR="00456FA9" w:rsidRPr="00DE5742" w:rsidRDefault="00456FA9" w:rsidP="004F5EE2">
      <w:pPr>
        <w:ind w:left="5103"/>
        <w:rPr>
          <w:rFonts w:ascii="PT Astra Serif" w:hAnsi="PT Astra Serif"/>
          <w:b/>
        </w:rPr>
      </w:pPr>
    </w:p>
    <w:p w:rsidR="00456FA9" w:rsidRPr="00DE5742" w:rsidRDefault="00456FA9" w:rsidP="0069234B">
      <w:pPr>
        <w:rPr>
          <w:rFonts w:ascii="PT Astra Serif" w:hAnsi="PT Astra Serif"/>
          <w:b/>
        </w:rPr>
      </w:pPr>
    </w:p>
    <w:p w:rsidR="00D82301" w:rsidRPr="00DE5742" w:rsidRDefault="00D82301" w:rsidP="0069234B">
      <w:pPr>
        <w:rPr>
          <w:rFonts w:ascii="PT Astra Serif" w:hAnsi="PT Astra Serif"/>
          <w:b/>
        </w:rPr>
      </w:pPr>
    </w:p>
    <w:p w:rsidR="00834026" w:rsidRPr="00DE5742" w:rsidRDefault="00834026" w:rsidP="0069234B">
      <w:pPr>
        <w:rPr>
          <w:rFonts w:ascii="PT Astra Serif" w:hAnsi="PT Astra Serif"/>
          <w:b/>
        </w:rPr>
      </w:pPr>
    </w:p>
    <w:p w:rsidR="00834026" w:rsidRPr="00DE5742" w:rsidRDefault="00834026" w:rsidP="0069234B">
      <w:pPr>
        <w:rPr>
          <w:rFonts w:ascii="PT Astra Serif" w:hAnsi="PT Astra Serif"/>
          <w:b/>
        </w:rPr>
      </w:pPr>
    </w:p>
    <w:p w:rsidR="001E5149" w:rsidRPr="00DE5742" w:rsidRDefault="001E5149" w:rsidP="000A5910">
      <w:pPr>
        <w:jc w:val="center"/>
        <w:rPr>
          <w:rFonts w:ascii="PT Astra Serif" w:hAnsi="PT Astra Serif"/>
          <w:b/>
          <w:bCs/>
        </w:rPr>
      </w:pPr>
    </w:p>
    <w:p w:rsidR="00FD1314" w:rsidRPr="00DE5742" w:rsidRDefault="00FD1314" w:rsidP="000A5910">
      <w:pPr>
        <w:jc w:val="center"/>
        <w:rPr>
          <w:rFonts w:ascii="PT Astra Serif" w:hAnsi="PT Astra Serif"/>
          <w:b/>
          <w:bCs/>
        </w:rPr>
      </w:pPr>
    </w:p>
    <w:p w:rsidR="004C1C65" w:rsidRPr="00DE5742" w:rsidRDefault="004C1C65" w:rsidP="000A5910">
      <w:pPr>
        <w:jc w:val="center"/>
        <w:rPr>
          <w:rFonts w:ascii="PT Astra Serif" w:hAnsi="PT Astra Serif"/>
          <w:b/>
          <w:bCs/>
        </w:rPr>
      </w:pPr>
    </w:p>
    <w:p w:rsidR="004C1C65" w:rsidRPr="00DE5742" w:rsidRDefault="004C1C65" w:rsidP="000A5910">
      <w:pPr>
        <w:jc w:val="center"/>
        <w:rPr>
          <w:rFonts w:ascii="PT Astra Serif" w:hAnsi="PT Astra Serif"/>
          <w:b/>
          <w:bCs/>
        </w:rPr>
      </w:pPr>
    </w:p>
    <w:p w:rsidR="004C1C65" w:rsidRPr="00DE5742" w:rsidRDefault="004C1C65" w:rsidP="000A5910">
      <w:pPr>
        <w:jc w:val="center"/>
        <w:rPr>
          <w:rFonts w:ascii="PT Astra Serif" w:hAnsi="PT Astra Serif"/>
          <w:b/>
          <w:bCs/>
        </w:rPr>
      </w:pPr>
    </w:p>
    <w:p w:rsidR="004C1C65" w:rsidRPr="00DE5742" w:rsidRDefault="004C1C65" w:rsidP="000A5910">
      <w:pPr>
        <w:jc w:val="center"/>
        <w:rPr>
          <w:rFonts w:ascii="PT Astra Serif" w:hAnsi="PT Astra Serif"/>
          <w:b/>
          <w:bCs/>
        </w:rPr>
      </w:pPr>
    </w:p>
    <w:p w:rsidR="004C1C65" w:rsidRPr="00DE5742" w:rsidRDefault="006F68A1" w:rsidP="000A5910">
      <w:pPr>
        <w:jc w:val="center"/>
        <w:rPr>
          <w:rFonts w:ascii="PT Astra Serif" w:hAnsi="PT Astra Serif"/>
          <w:b/>
          <w:bCs/>
        </w:rPr>
      </w:pPr>
      <w:r w:rsidRPr="006F68A1">
        <w:rPr>
          <w:rFonts w:ascii="PT Astra Serif" w:hAnsi="PT Astra Serif"/>
          <w:b/>
          <w:noProof/>
        </w:rPr>
        <w:lastRenderedPageBreak/>
        <w:pict>
          <v:shapetype id="_x0000_t202" coordsize="21600,21600" o:spt="202" path="m,l,21600r21600,l21600,xe">
            <v:stroke joinstyle="miter"/>
            <v:path gradientshapeok="t" o:connecttype="rect"/>
          </v:shapetype>
          <v:shape id="Поле 4" o:spid="_x0000_s1026" type="#_x0000_t202" style="position:absolute;left:0;text-align:left;margin-left:214.65pt;margin-top:-8.85pt;width:263.2pt;height:76.5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" strokecolor="white">
            <v:textbox style="mso-next-textbox:#Поле 4">
              <w:txbxContent>
                <w:p w:rsidR="00EE29B7" w:rsidRPr="007E5614" w:rsidRDefault="00EE29B7" w:rsidP="00EE29B7">
                  <w:pPr>
                    <w:rPr>
                      <w:rFonts w:ascii="PT Astra Serif" w:hAnsi="PT Astra Serif"/>
                      <w:b/>
                      <w:sz w:val="28"/>
                      <w:szCs w:val="28"/>
                    </w:rPr>
                  </w:pPr>
                  <w:r w:rsidRPr="007E5614">
                    <w:rPr>
                      <w:rFonts w:ascii="PT Astra Serif" w:hAnsi="PT Astra Serif"/>
                      <w:sz w:val="28"/>
                      <w:szCs w:val="28"/>
                    </w:rPr>
                    <w:t>Приложение к Постановлению администрации Балашовского муниципального района</w:t>
                  </w:r>
                </w:p>
                <w:p w:rsidR="00EE29B7" w:rsidRPr="007E5614" w:rsidRDefault="00EE29B7" w:rsidP="00EE29B7">
                  <w:pPr>
                    <w:rPr>
                      <w:rFonts w:ascii="PT Astra Serif" w:hAnsi="PT Astra Serif"/>
                      <w:b/>
                      <w:sz w:val="28"/>
                      <w:szCs w:val="28"/>
                    </w:rPr>
                  </w:pPr>
                  <w:r w:rsidRPr="007E5614">
                    <w:rPr>
                      <w:rFonts w:ascii="PT Astra Serif" w:hAnsi="PT Astra Serif"/>
                      <w:sz w:val="28"/>
                      <w:szCs w:val="28"/>
                    </w:rPr>
                    <w:t xml:space="preserve">от  </w:t>
                  </w:r>
                  <w:r w:rsidR="005219A9" w:rsidRPr="005219A9">
                    <w:rPr>
                      <w:rFonts w:ascii="PT Astra Serif" w:hAnsi="PT Astra Serif"/>
                      <w:sz w:val="28"/>
                      <w:szCs w:val="28"/>
                      <w:u w:val="single"/>
                    </w:rPr>
                    <w:t>05.06.2025г.     № 242-п</w:t>
                  </w:r>
                </w:p>
              </w:txbxContent>
            </v:textbox>
          </v:shape>
        </w:pict>
      </w:r>
    </w:p>
    <w:p w:rsidR="004C1C65" w:rsidRPr="00DE5742" w:rsidRDefault="004C1C65" w:rsidP="000A5910">
      <w:pPr>
        <w:jc w:val="center"/>
        <w:rPr>
          <w:rFonts w:ascii="PT Astra Serif" w:hAnsi="PT Astra Serif"/>
          <w:b/>
          <w:bCs/>
        </w:rPr>
      </w:pPr>
    </w:p>
    <w:p w:rsidR="004C1C65" w:rsidRPr="00DE5742" w:rsidRDefault="004C1C65" w:rsidP="000A5910">
      <w:pPr>
        <w:jc w:val="center"/>
        <w:rPr>
          <w:rFonts w:ascii="PT Astra Serif" w:hAnsi="PT Astra Serif"/>
          <w:b/>
          <w:bCs/>
        </w:rPr>
      </w:pPr>
    </w:p>
    <w:p w:rsidR="004C1C65" w:rsidRPr="00DE5742" w:rsidRDefault="004C1C65" w:rsidP="000A5910">
      <w:pPr>
        <w:jc w:val="center"/>
        <w:rPr>
          <w:rFonts w:ascii="PT Astra Serif" w:hAnsi="PT Astra Serif"/>
          <w:b/>
          <w:bCs/>
        </w:rPr>
      </w:pPr>
    </w:p>
    <w:p w:rsidR="00BA7F62" w:rsidRPr="00DE5742" w:rsidRDefault="00BA7F62" w:rsidP="000A5910">
      <w:pPr>
        <w:jc w:val="center"/>
        <w:rPr>
          <w:rFonts w:ascii="PT Astra Serif" w:hAnsi="PT Astra Serif"/>
          <w:b/>
          <w:bCs/>
          <w:sz w:val="28"/>
          <w:szCs w:val="28"/>
        </w:rPr>
      </w:pPr>
    </w:p>
    <w:p w:rsidR="00BA7F62" w:rsidRPr="00DE5742" w:rsidRDefault="00BA7F62" w:rsidP="000A5910">
      <w:pPr>
        <w:jc w:val="center"/>
        <w:rPr>
          <w:rFonts w:ascii="PT Astra Serif" w:hAnsi="PT Astra Serif"/>
          <w:b/>
          <w:bCs/>
          <w:sz w:val="28"/>
          <w:szCs w:val="28"/>
        </w:rPr>
      </w:pPr>
    </w:p>
    <w:p w:rsidR="00BA7F62" w:rsidRPr="00DE5742" w:rsidRDefault="00BA7F62" w:rsidP="000A5910">
      <w:pPr>
        <w:jc w:val="center"/>
        <w:rPr>
          <w:rFonts w:ascii="PT Astra Serif" w:hAnsi="PT Astra Serif"/>
          <w:b/>
          <w:bCs/>
          <w:sz w:val="28"/>
          <w:szCs w:val="28"/>
        </w:rPr>
      </w:pPr>
    </w:p>
    <w:p w:rsidR="00BA7F62" w:rsidRPr="00DE5742" w:rsidRDefault="00BA7F62" w:rsidP="000A5910">
      <w:pPr>
        <w:jc w:val="center"/>
        <w:rPr>
          <w:rFonts w:ascii="PT Astra Serif" w:hAnsi="PT Astra Serif"/>
          <w:b/>
          <w:bCs/>
          <w:sz w:val="28"/>
          <w:szCs w:val="28"/>
        </w:rPr>
      </w:pPr>
    </w:p>
    <w:p w:rsidR="000A5910" w:rsidRPr="00DE5742" w:rsidRDefault="000A5910" w:rsidP="000A5910">
      <w:pPr>
        <w:jc w:val="center"/>
        <w:rPr>
          <w:rFonts w:ascii="PT Astra Serif" w:hAnsi="PT Astra Serif"/>
          <w:b/>
          <w:bCs/>
          <w:sz w:val="28"/>
          <w:szCs w:val="28"/>
        </w:rPr>
      </w:pPr>
      <w:r w:rsidRPr="00DE5742">
        <w:rPr>
          <w:rFonts w:ascii="PT Astra Serif" w:hAnsi="PT Astra Serif"/>
          <w:b/>
          <w:bCs/>
          <w:sz w:val="28"/>
          <w:szCs w:val="28"/>
        </w:rPr>
        <w:t>Паспорт</w:t>
      </w:r>
      <w:r w:rsidRPr="00DE5742">
        <w:rPr>
          <w:rFonts w:ascii="PT Astra Serif" w:hAnsi="PT Astra Serif"/>
          <w:bCs/>
          <w:sz w:val="28"/>
          <w:szCs w:val="28"/>
        </w:rPr>
        <w:t xml:space="preserve"> </w:t>
      </w:r>
      <w:r w:rsidRPr="00DE5742">
        <w:rPr>
          <w:rFonts w:ascii="PT Astra Serif" w:hAnsi="PT Astra Serif"/>
          <w:b/>
          <w:bCs/>
          <w:sz w:val="28"/>
          <w:szCs w:val="28"/>
        </w:rPr>
        <w:t>муниципальной</w:t>
      </w:r>
      <w:r w:rsidRPr="00DE5742">
        <w:rPr>
          <w:rFonts w:ascii="PT Astra Serif" w:hAnsi="PT Astra Serif"/>
          <w:bCs/>
          <w:sz w:val="28"/>
          <w:szCs w:val="28"/>
        </w:rPr>
        <w:t xml:space="preserve"> </w:t>
      </w:r>
      <w:r w:rsidRPr="00DE5742">
        <w:rPr>
          <w:rFonts w:ascii="PT Astra Serif" w:hAnsi="PT Astra Serif"/>
          <w:b/>
          <w:bCs/>
          <w:sz w:val="28"/>
          <w:szCs w:val="28"/>
        </w:rPr>
        <w:t>программы</w:t>
      </w:r>
    </w:p>
    <w:p w:rsidR="000A5910" w:rsidRPr="00DE5742" w:rsidRDefault="000A5910" w:rsidP="000A5910">
      <w:pPr>
        <w:widowControl w:val="0"/>
        <w:autoSpaceDE w:val="0"/>
        <w:jc w:val="center"/>
        <w:rPr>
          <w:rFonts w:ascii="PT Astra Serif" w:hAnsi="PT Astra Serif" w:cs="Vineta BT"/>
          <w:b/>
          <w:bCs/>
          <w:outline/>
          <w:vanish/>
          <w:sz w:val="28"/>
          <w:szCs w:val="28"/>
        </w:rPr>
      </w:pPr>
    </w:p>
    <w:p w:rsidR="00B0467B" w:rsidRPr="00DE5742" w:rsidRDefault="0069234B" w:rsidP="00B0467B">
      <w:pPr>
        <w:jc w:val="center"/>
        <w:rPr>
          <w:rFonts w:ascii="PT Astra Serif" w:hAnsi="PT Astra Serif"/>
          <w:b/>
          <w:bCs/>
          <w:sz w:val="28"/>
          <w:szCs w:val="28"/>
        </w:rPr>
      </w:pPr>
      <w:r w:rsidRPr="00DE5742">
        <w:rPr>
          <w:rFonts w:ascii="PT Astra Serif" w:hAnsi="PT Astra Serif"/>
          <w:b/>
          <w:sz w:val="28"/>
          <w:szCs w:val="28"/>
          <w:lang w:eastAsia="zh-CN"/>
        </w:rPr>
        <w:t>«</w:t>
      </w:r>
      <w:r w:rsidR="00B0467B" w:rsidRPr="00DE5742">
        <w:rPr>
          <w:rFonts w:ascii="PT Astra Serif" w:hAnsi="PT Astra Serif"/>
          <w:b/>
          <w:sz w:val="28"/>
          <w:szCs w:val="28"/>
        </w:rPr>
        <w:t>Строительство и капитальный ремонт</w:t>
      </w:r>
    </w:p>
    <w:p w:rsidR="00B0467B" w:rsidRPr="00DE5742" w:rsidRDefault="00B0467B" w:rsidP="00B0467B">
      <w:pPr>
        <w:jc w:val="center"/>
        <w:rPr>
          <w:rFonts w:ascii="PT Astra Serif" w:hAnsi="PT Astra Serif"/>
          <w:b/>
          <w:bCs/>
          <w:sz w:val="28"/>
          <w:szCs w:val="28"/>
        </w:rPr>
      </w:pPr>
      <w:r w:rsidRPr="00DE5742">
        <w:rPr>
          <w:rFonts w:ascii="PT Astra Serif" w:hAnsi="PT Astra Serif"/>
          <w:b/>
          <w:sz w:val="28"/>
          <w:szCs w:val="28"/>
        </w:rPr>
        <w:t xml:space="preserve"> объектов капитального строительства, линейных объектов, сооружений </w:t>
      </w:r>
    </w:p>
    <w:p w:rsidR="0069234B" w:rsidRPr="00DE5742" w:rsidRDefault="00B0467B" w:rsidP="00B0467B">
      <w:pPr>
        <w:suppressAutoHyphens/>
        <w:jc w:val="center"/>
        <w:rPr>
          <w:rFonts w:ascii="PT Astra Serif" w:hAnsi="PT Astra Serif"/>
          <w:b/>
          <w:sz w:val="28"/>
          <w:szCs w:val="28"/>
        </w:rPr>
      </w:pPr>
      <w:r w:rsidRPr="00DE5742">
        <w:rPr>
          <w:rFonts w:ascii="PT Astra Serif" w:hAnsi="PT Astra Serif"/>
          <w:b/>
          <w:sz w:val="28"/>
          <w:szCs w:val="28"/>
        </w:rPr>
        <w:t>на территории Балашовского муниципального района</w:t>
      </w:r>
      <w:r w:rsidR="0069234B" w:rsidRPr="00DE5742">
        <w:rPr>
          <w:rFonts w:ascii="PT Astra Serif" w:hAnsi="PT Astra Serif"/>
          <w:b/>
          <w:sz w:val="28"/>
          <w:szCs w:val="28"/>
          <w:lang w:eastAsia="zh-CN"/>
        </w:rPr>
        <w:t>»</w:t>
      </w:r>
    </w:p>
    <w:p w:rsidR="00834026" w:rsidRPr="00DE5742" w:rsidRDefault="00834026" w:rsidP="00834026">
      <w:pPr>
        <w:spacing w:line="360" w:lineRule="auto"/>
        <w:jc w:val="center"/>
        <w:rPr>
          <w:rFonts w:ascii="PT Astra Serif" w:hAnsi="PT Astra Serif"/>
          <w:b/>
          <w:sz w:val="28"/>
          <w:szCs w:val="28"/>
        </w:rPr>
      </w:pPr>
    </w:p>
    <w:p w:rsidR="00F95F85" w:rsidRPr="00DE5742" w:rsidRDefault="00F95F85" w:rsidP="00F95F85">
      <w:pPr>
        <w:numPr>
          <w:ilvl w:val="0"/>
          <w:numId w:val="13"/>
        </w:numPr>
        <w:spacing w:line="259" w:lineRule="auto"/>
        <w:rPr>
          <w:rFonts w:ascii="PT Astra Serif" w:hAnsi="PT Astra Serif"/>
          <w:b/>
          <w:bCs/>
          <w:sz w:val="28"/>
          <w:szCs w:val="28"/>
        </w:rPr>
      </w:pPr>
      <w:r w:rsidRPr="00DE5742">
        <w:rPr>
          <w:rFonts w:ascii="PT Astra Serif" w:hAnsi="PT Astra Serif"/>
          <w:b/>
          <w:bCs/>
          <w:sz w:val="28"/>
          <w:szCs w:val="28"/>
        </w:rPr>
        <w:t>Основные</w:t>
      </w:r>
      <w:r w:rsidRPr="00DE5742">
        <w:rPr>
          <w:rFonts w:ascii="PT Astra Serif" w:hAnsi="PT Astra Serif"/>
          <w:bCs/>
          <w:sz w:val="28"/>
          <w:szCs w:val="28"/>
        </w:rPr>
        <w:t xml:space="preserve"> </w:t>
      </w:r>
      <w:r w:rsidRPr="00DE5742">
        <w:rPr>
          <w:rFonts w:ascii="PT Astra Serif" w:hAnsi="PT Astra Serif"/>
          <w:b/>
          <w:bCs/>
          <w:sz w:val="28"/>
          <w:szCs w:val="28"/>
        </w:rPr>
        <w:t>положения</w:t>
      </w:r>
      <w:r w:rsidRPr="00DE5742">
        <w:rPr>
          <w:rFonts w:ascii="PT Astra Serif" w:hAnsi="PT Astra Serif"/>
          <w:bCs/>
          <w:sz w:val="28"/>
          <w:szCs w:val="28"/>
        </w:rPr>
        <w:t xml:space="preserve"> </w:t>
      </w:r>
      <w:r w:rsidRPr="00DE5742">
        <w:rPr>
          <w:rFonts w:ascii="PT Astra Serif" w:hAnsi="PT Astra Serif"/>
          <w:b/>
          <w:bCs/>
          <w:sz w:val="28"/>
          <w:szCs w:val="28"/>
        </w:rPr>
        <w:t>муниципальной</w:t>
      </w:r>
      <w:r w:rsidRPr="00DE5742">
        <w:rPr>
          <w:rFonts w:ascii="PT Astra Serif" w:hAnsi="PT Astra Serif"/>
          <w:bCs/>
          <w:sz w:val="28"/>
          <w:szCs w:val="28"/>
        </w:rPr>
        <w:t xml:space="preserve"> </w:t>
      </w:r>
      <w:r w:rsidRPr="00DE5742">
        <w:rPr>
          <w:rFonts w:ascii="PT Astra Serif" w:hAnsi="PT Astra Serif"/>
          <w:b/>
          <w:bCs/>
          <w:sz w:val="28"/>
          <w:szCs w:val="28"/>
        </w:rPr>
        <w:t>программы</w:t>
      </w:r>
    </w:p>
    <w:p w:rsidR="00FD1314" w:rsidRPr="00DE5742" w:rsidRDefault="00FD1314" w:rsidP="00FD1314">
      <w:pPr>
        <w:spacing w:line="259" w:lineRule="auto"/>
        <w:ind w:left="2140"/>
        <w:rPr>
          <w:rFonts w:ascii="PT Astra Serif" w:hAnsi="PT Astra Serif"/>
          <w:b/>
          <w:bCs/>
          <w:sz w:val="10"/>
          <w:szCs w:val="10"/>
        </w:rPr>
      </w:pPr>
    </w:p>
    <w:tbl>
      <w:tblPr>
        <w:tblW w:w="9469" w:type="dxa"/>
        <w:tblInd w:w="-5" w:type="dxa"/>
        <w:tblLayout w:type="fixed"/>
        <w:tblLook w:val="0000"/>
      </w:tblPr>
      <w:tblGrid>
        <w:gridCol w:w="3232"/>
        <w:gridCol w:w="6237"/>
      </w:tblGrid>
      <w:tr w:rsidR="00F95F85" w:rsidRPr="00DE5742" w:rsidTr="002057F8">
        <w:trPr>
          <w:trHeight w:val="113"/>
        </w:trPr>
        <w:tc>
          <w:tcPr>
            <w:tcW w:w="3232" w:type="dxa"/>
            <w:tcBorders>
              <w:top w:val="single" w:sz="4" w:space="0" w:color="000000"/>
              <w:left w:val="single" w:sz="4" w:space="0" w:color="000000"/>
              <w:bottom w:val="single" w:sz="4" w:space="0" w:color="000000"/>
            </w:tcBorders>
            <w:shd w:val="clear" w:color="auto" w:fill="auto"/>
          </w:tcPr>
          <w:p w:rsidR="00F95F85" w:rsidRPr="00DE5742" w:rsidRDefault="00F95F85" w:rsidP="002057F8">
            <w:pPr>
              <w:contextualSpacing/>
              <w:jc w:val="both"/>
              <w:rPr>
                <w:rFonts w:ascii="PT Astra Serif" w:hAnsi="PT Astra Serif"/>
                <w:sz w:val="28"/>
                <w:szCs w:val="28"/>
                <w:lang w:val="en-US"/>
              </w:rPr>
            </w:pPr>
            <w:r w:rsidRPr="00DE5742">
              <w:rPr>
                <w:rFonts w:ascii="PT Astra Serif" w:hAnsi="PT Astra Serif"/>
                <w:sz w:val="28"/>
                <w:szCs w:val="28"/>
                <w:lang w:val="en-US"/>
              </w:rPr>
              <w:t>Куратор муниципальной</w:t>
            </w:r>
          </w:p>
          <w:p w:rsidR="00F95F85" w:rsidRPr="00DE5742" w:rsidRDefault="00F95F85" w:rsidP="002057F8">
            <w:pPr>
              <w:contextualSpacing/>
              <w:rPr>
                <w:rFonts w:ascii="PT Astra Serif" w:hAnsi="PT Astra Serif"/>
                <w:sz w:val="28"/>
                <w:szCs w:val="28"/>
              </w:rPr>
            </w:pPr>
            <w:r w:rsidRPr="00DE5742">
              <w:rPr>
                <w:rFonts w:ascii="PT Astra Serif" w:hAnsi="PT Astra Serif"/>
                <w:sz w:val="28"/>
                <w:szCs w:val="28"/>
                <w:lang w:val="en-US"/>
              </w:rPr>
              <w:t>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95F85" w:rsidRPr="00DE5742" w:rsidRDefault="00F95F85" w:rsidP="002057F8">
            <w:pPr>
              <w:contextualSpacing/>
              <w:rPr>
                <w:rFonts w:ascii="PT Astra Serif" w:hAnsi="PT Astra Serif"/>
                <w:sz w:val="28"/>
                <w:szCs w:val="28"/>
              </w:rPr>
            </w:pPr>
            <w:r w:rsidRPr="00DE5742">
              <w:rPr>
                <w:rFonts w:ascii="PT Astra Serif" w:hAnsi="PT Astra Serif"/>
                <w:sz w:val="28"/>
                <w:szCs w:val="28"/>
              </w:rPr>
              <w:t>Глава Балашовского муниципального района</w:t>
            </w:r>
          </w:p>
        </w:tc>
      </w:tr>
      <w:tr w:rsidR="00F95F85" w:rsidRPr="00DE5742" w:rsidTr="002057F8">
        <w:trPr>
          <w:trHeight w:val="113"/>
        </w:trPr>
        <w:tc>
          <w:tcPr>
            <w:tcW w:w="3232" w:type="dxa"/>
            <w:tcBorders>
              <w:top w:val="single" w:sz="4" w:space="0" w:color="000000"/>
              <w:left w:val="single" w:sz="4" w:space="0" w:color="000000"/>
              <w:bottom w:val="single" w:sz="4" w:space="0" w:color="000000"/>
            </w:tcBorders>
            <w:shd w:val="clear" w:color="auto" w:fill="auto"/>
          </w:tcPr>
          <w:p w:rsidR="00F95F85" w:rsidRPr="00DE5742" w:rsidRDefault="00F95F85" w:rsidP="002057F8">
            <w:pPr>
              <w:contextualSpacing/>
              <w:rPr>
                <w:rFonts w:ascii="PT Astra Serif" w:hAnsi="PT Astra Serif"/>
                <w:sz w:val="28"/>
                <w:szCs w:val="28"/>
              </w:rPr>
            </w:pPr>
            <w:r w:rsidRPr="00DE5742">
              <w:rPr>
                <w:rFonts w:ascii="PT Astra Serif" w:hAnsi="PT Astra Serif"/>
                <w:sz w:val="28"/>
                <w:szCs w:val="28"/>
                <w:lang w:val="en-US"/>
              </w:rPr>
              <w:t>Ответственный исполнитель муниципальной 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95F85" w:rsidRPr="00DE5742" w:rsidRDefault="00F95F85" w:rsidP="00F95F85">
            <w:pPr>
              <w:contextualSpacing/>
              <w:rPr>
                <w:rFonts w:ascii="PT Astra Serif" w:hAnsi="PT Astra Serif"/>
                <w:sz w:val="28"/>
                <w:szCs w:val="28"/>
              </w:rPr>
            </w:pPr>
            <w:r w:rsidRPr="00DE5742">
              <w:rPr>
                <w:rStyle w:val="apple-converted-space"/>
                <w:rFonts w:ascii="PT Astra Serif" w:hAnsi="PT Astra Serif"/>
                <w:sz w:val="28"/>
                <w:szCs w:val="28"/>
              </w:rPr>
              <w:t xml:space="preserve">Заместитель главы администрации </w:t>
            </w:r>
            <w:r w:rsidRPr="00DE5742">
              <w:rPr>
                <w:rFonts w:ascii="PT Astra Serif" w:hAnsi="PT Astra Serif"/>
                <w:sz w:val="28"/>
                <w:szCs w:val="28"/>
              </w:rPr>
              <w:t>Балашовского муниципального  района по архитектуре и градостроительству, начальник управления капитального строительства Ребров М.В.</w:t>
            </w:r>
          </w:p>
        </w:tc>
      </w:tr>
      <w:tr w:rsidR="00F95F85" w:rsidRPr="00DE5742" w:rsidTr="002057F8">
        <w:trPr>
          <w:trHeight w:val="113"/>
        </w:trPr>
        <w:tc>
          <w:tcPr>
            <w:tcW w:w="3232" w:type="dxa"/>
            <w:tcBorders>
              <w:top w:val="single" w:sz="4" w:space="0" w:color="000000"/>
              <w:left w:val="single" w:sz="4" w:space="0" w:color="000000"/>
              <w:bottom w:val="single" w:sz="4" w:space="0" w:color="000000"/>
            </w:tcBorders>
            <w:shd w:val="clear" w:color="auto" w:fill="auto"/>
          </w:tcPr>
          <w:p w:rsidR="00F95F85" w:rsidRPr="00DE5742" w:rsidRDefault="00F95F85" w:rsidP="002057F8">
            <w:pPr>
              <w:contextualSpacing/>
              <w:jc w:val="both"/>
              <w:rPr>
                <w:rFonts w:ascii="PT Astra Serif" w:hAnsi="PT Astra Serif"/>
                <w:sz w:val="28"/>
                <w:szCs w:val="28"/>
                <w:lang w:val="en-US"/>
              </w:rPr>
            </w:pPr>
            <w:r w:rsidRPr="00DE5742">
              <w:rPr>
                <w:rFonts w:ascii="PT Astra Serif" w:hAnsi="PT Astra Serif"/>
                <w:sz w:val="28"/>
                <w:szCs w:val="28"/>
                <w:lang w:val="en-US"/>
              </w:rPr>
              <w:t>Соисполнители</w:t>
            </w:r>
            <w:r w:rsidRPr="00DE5742">
              <w:rPr>
                <w:rFonts w:ascii="PT Astra Serif" w:hAnsi="PT Astra Serif"/>
                <w:sz w:val="28"/>
                <w:szCs w:val="28"/>
              </w:rPr>
              <w:t xml:space="preserve"> </w:t>
            </w:r>
            <w:r w:rsidRPr="00DE5742">
              <w:rPr>
                <w:rFonts w:ascii="PT Astra Serif" w:hAnsi="PT Astra Serif"/>
                <w:sz w:val="28"/>
                <w:szCs w:val="28"/>
                <w:lang w:val="en-US"/>
              </w:rPr>
              <w:t>муниципальной</w:t>
            </w:r>
          </w:p>
          <w:p w:rsidR="00F95F85" w:rsidRPr="00DE5742" w:rsidRDefault="00F95F85" w:rsidP="002057F8">
            <w:pPr>
              <w:contextualSpacing/>
              <w:rPr>
                <w:rFonts w:ascii="PT Astra Serif" w:hAnsi="PT Astra Serif"/>
                <w:sz w:val="28"/>
                <w:szCs w:val="28"/>
              </w:rPr>
            </w:pPr>
            <w:r w:rsidRPr="00DE5742">
              <w:rPr>
                <w:rFonts w:ascii="PT Astra Serif" w:hAnsi="PT Astra Serif"/>
                <w:sz w:val="28"/>
                <w:szCs w:val="28"/>
                <w:lang w:val="en-US"/>
              </w:rPr>
              <w:t>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95F85" w:rsidRPr="00DE5742" w:rsidRDefault="00F95F85" w:rsidP="00F95F85">
            <w:pPr>
              <w:contextualSpacing/>
              <w:rPr>
                <w:rFonts w:ascii="PT Astra Serif" w:hAnsi="PT Astra Serif"/>
                <w:sz w:val="28"/>
                <w:szCs w:val="28"/>
              </w:rPr>
            </w:pPr>
            <w:r w:rsidRPr="00DE5742">
              <w:rPr>
                <w:rFonts w:ascii="PT Astra Serif" w:hAnsi="PT Astra Serif"/>
                <w:sz w:val="28"/>
                <w:szCs w:val="28"/>
              </w:rPr>
              <w:t>Управление капитального строительства администрации Балашовского муниципального района</w:t>
            </w:r>
          </w:p>
        </w:tc>
      </w:tr>
      <w:tr w:rsidR="00F95F85" w:rsidRPr="00DE5742" w:rsidTr="002057F8">
        <w:trPr>
          <w:trHeight w:val="113"/>
        </w:trPr>
        <w:tc>
          <w:tcPr>
            <w:tcW w:w="3232" w:type="dxa"/>
            <w:tcBorders>
              <w:top w:val="single" w:sz="4" w:space="0" w:color="000000"/>
              <w:left w:val="single" w:sz="4" w:space="0" w:color="000000"/>
              <w:bottom w:val="single" w:sz="4" w:space="0" w:color="000000"/>
            </w:tcBorders>
            <w:shd w:val="clear" w:color="auto" w:fill="auto"/>
          </w:tcPr>
          <w:p w:rsidR="00F95F85" w:rsidRPr="00DE5742" w:rsidRDefault="00F95F85" w:rsidP="002057F8">
            <w:pPr>
              <w:contextualSpacing/>
              <w:jc w:val="both"/>
              <w:rPr>
                <w:rFonts w:ascii="PT Astra Serif" w:hAnsi="PT Astra Serif"/>
                <w:sz w:val="28"/>
                <w:szCs w:val="28"/>
                <w:lang w:val="en-US"/>
              </w:rPr>
            </w:pPr>
            <w:r w:rsidRPr="00DE5742">
              <w:rPr>
                <w:rFonts w:ascii="PT Astra Serif" w:hAnsi="PT Astra Serif"/>
                <w:sz w:val="28"/>
                <w:szCs w:val="28"/>
                <w:lang w:val="en-US"/>
              </w:rPr>
              <w:t>Участники муниципальной</w:t>
            </w:r>
          </w:p>
          <w:p w:rsidR="00F95F85" w:rsidRPr="00DE5742" w:rsidRDefault="00F95F85" w:rsidP="002057F8">
            <w:pPr>
              <w:contextualSpacing/>
              <w:rPr>
                <w:rFonts w:ascii="PT Astra Serif" w:hAnsi="PT Astra Serif"/>
                <w:sz w:val="28"/>
                <w:szCs w:val="28"/>
              </w:rPr>
            </w:pPr>
            <w:r w:rsidRPr="00DE5742">
              <w:rPr>
                <w:rFonts w:ascii="PT Astra Serif" w:hAnsi="PT Astra Serif"/>
                <w:sz w:val="28"/>
                <w:szCs w:val="28"/>
                <w:lang w:val="en-US"/>
              </w:rPr>
              <w:t>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95F85" w:rsidRPr="00DE5742" w:rsidRDefault="00F95F85" w:rsidP="00F95F85">
            <w:pPr>
              <w:contextualSpacing/>
              <w:rPr>
                <w:rFonts w:ascii="PT Astra Serif" w:hAnsi="PT Astra Serif"/>
                <w:sz w:val="28"/>
                <w:szCs w:val="28"/>
              </w:rPr>
            </w:pPr>
            <w:r w:rsidRPr="00DE5742">
              <w:rPr>
                <w:rFonts w:ascii="PT Astra Serif" w:hAnsi="PT Astra Serif"/>
                <w:sz w:val="28"/>
                <w:szCs w:val="28"/>
              </w:rPr>
              <w:t>Управление капитального строительства администрации Балашовского муниципального района</w:t>
            </w:r>
          </w:p>
          <w:p w:rsidR="00F95F85" w:rsidRPr="00DE5742" w:rsidRDefault="00F95F85" w:rsidP="002057F8">
            <w:pPr>
              <w:contextualSpacing/>
              <w:rPr>
                <w:rFonts w:ascii="PT Astra Serif" w:hAnsi="PT Astra Serif"/>
                <w:sz w:val="28"/>
                <w:szCs w:val="28"/>
              </w:rPr>
            </w:pPr>
          </w:p>
        </w:tc>
      </w:tr>
      <w:tr w:rsidR="00F95F85" w:rsidRPr="00DE5742" w:rsidTr="002057F8">
        <w:trPr>
          <w:trHeight w:val="113"/>
        </w:trPr>
        <w:tc>
          <w:tcPr>
            <w:tcW w:w="3232" w:type="dxa"/>
            <w:tcBorders>
              <w:top w:val="single" w:sz="4" w:space="0" w:color="000000"/>
              <w:left w:val="single" w:sz="4" w:space="0" w:color="000000"/>
              <w:bottom w:val="single" w:sz="4" w:space="0" w:color="000000"/>
            </w:tcBorders>
            <w:shd w:val="clear" w:color="auto" w:fill="auto"/>
          </w:tcPr>
          <w:p w:rsidR="00F95F85" w:rsidRPr="00DE5742" w:rsidRDefault="00F95F85" w:rsidP="002057F8">
            <w:pPr>
              <w:contextualSpacing/>
              <w:rPr>
                <w:rFonts w:ascii="PT Astra Serif" w:hAnsi="PT Astra Serif"/>
                <w:sz w:val="28"/>
                <w:szCs w:val="28"/>
              </w:rPr>
            </w:pPr>
            <w:r w:rsidRPr="00DE5742">
              <w:rPr>
                <w:rFonts w:ascii="PT Astra Serif" w:hAnsi="PT Astra Serif"/>
                <w:sz w:val="28"/>
                <w:szCs w:val="28"/>
                <w:lang w:val="en-US"/>
              </w:rPr>
              <w:t>Период реализации</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95F85" w:rsidRPr="00DE5742" w:rsidRDefault="00F95F85" w:rsidP="00F95F85">
            <w:pPr>
              <w:contextualSpacing/>
              <w:rPr>
                <w:rFonts w:ascii="PT Astra Serif" w:hAnsi="PT Astra Serif"/>
                <w:sz w:val="28"/>
                <w:szCs w:val="28"/>
              </w:rPr>
            </w:pPr>
            <w:r w:rsidRPr="00DE5742">
              <w:rPr>
                <w:rFonts w:ascii="PT Astra Serif" w:hAnsi="PT Astra Serif"/>
                <w:sz w:val="28"/>
                <w:szCs w:val="28"/>
              </w:rPr>
              <w:t>2025-2027 годы</w:t>
            </w:r>
          </w:p>
        </w:tc>
      </w:tr>
      <w:tr w:rsidR="00F95F85" w:rsidRPr="00DE5742" w:rsidTr="002057F8">
        <w:trPr>
          <w:trHeight w:val="113"/>
        </w:trPr>
        <w:tc>
          <w:tcPr>
            <w:tcW w:w="3232" w:type="dxa"/>
            <w:tcBorders>
              <w:top w:val="single" w:sz="4" w:space="0" w:color="000000"/>
              <w:left w:val="single" w:sz="4" w:space="0" w:color="000000"/>
              <w:bottom w:val="single" w:sz="4" w:space="0" w:color="000000"/>
            </w:tcBorders>
            <w:shd w:val="clear" w:color="auto" w:fill="auto"/>
          </w:tcPr>
          <w:p w:rsidR="00F95F85" w:rsidRPr="00DE5742" w:rsidRDefault="00F95F85" w:rsidP="002057F8">
            <w:pPr>
              <w:contextualSpacing/>
              <w:jc w:val="both"/>
              <w:rPr>
                <w:rFonts w:ascii="PT Astra Serif" w:hAnsi="PT Astra Serif"/>
                <w:sz w:val="28"/>
                <w:szCs w:val="28"/>
                <w:lang w:val="en-US"/>
              </w:rPr>
            </w:pPr>
            <w:r w:rsidRPr="00DE5742">
              <w:rPr>
                <w:rFonts w:ascii="PT Astra Serif" w:hAnsi="PT Astra Serif"/>
                <w:sz w:val="28"/>
                <w:szCs w:val="28"/>
              </w:rPr>
              <w:t xml:space="preserve">Цели </w:t>
            </w:r>
            <w:r w:rsidRPr="00DE5742">
              <w:rPr>
                <w:rFonts w:ascii="PT Astra Serif" w:hAnsi="PT Astra Serif"/>
                <w:sz w:val="28"/>
                <w:szCs w:val="28"/>
                <w:lang w:val="en-US"/>
              </w:rPr>
              <w:t>муниципальной</w:t>
            </w:r>
          </w:p>
          <w:p w:rsidR="00F95F85" w:rsidRPr="00DE5742" w:rsidRDefault="00F95F85" w:rsidP="002057F8">
            <w:pPr>
              <w:contextualSpacing/>
              <w:rPr>
                <w:rFonts w:ascii="PT Astra Serif" w:hAnsi="PT Astra Serif"/>
                <w:sz w:val="28"/>
                <w:szCs w:val="28"/>
                <w:lang w:val="en-US"/>
              </w:rPr>
            </w:pPr>
            <w:r w:rsidRPr="00DE5742">
              <w:rPr>
                <w:rFonts w:ascii="PT Astra Serif" w:hAnsi="PT Astra Serif"/>
                <w:sz w:val="28"/>
                <w:szCs w:val="28"/>
                <w:lang w:val="en-US"/>
              </w:rPr>
              <w:t>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95F85" w:rsidRPr="00DE5742" w:rsidRDefault="00667459" w:rsidP="002057F8">
            <w:pPr>
              <w:contextualSpacing/>
              <w:rPr>
                <w:rFonts w:ascii="PT Astra Serif" w:hAnsi="PT Astra Serif"/>
                <w:sz w:val="28"/>
                <w:szCs w:val="28"/>
              </w:rPr>
            </w:pPr>
            <w:r w:rsidRPr="00DE5742">
              <w:rPr>
                <w:rFonts w:ascii="PT Astra Serif" w:hAnsi="PT Astra Serif"/>
                <w:sz w:val="28"/>
                <w:szCs w:val="28"/>
                <w:lang w:eastAsia="zh-CN"/>
              </w:rPr>
              <w:t xml:space="preserve">Строительство новых и капитальный ремонт действующих </w:t>
            </w:r>
            <w:r w:rsidRPr="00DE5742">
              <w:rPr>
                <w:rFonts w:ascii="PT Astra Serif" w:hAnsi="PT Astra Serif"/>
                <w:sz w:val="28"/>
                <w:szCs w:val="28"/>
              </w:rPr>
              <w:t>объектов капитального строительства, линейных объектов, сооружений</w:t>
            </w:r>
            <w:r w:rsidRPr="00DE5742">
              <w:rPr>
                <w:rFonts w:ascii="PT Astra Serif" w:hAnsi="PT Astra Serif"/>
                <w:sz w:val="28"/>
                <w:szCs w:val="28"/>
                <w:lang w:eastAsia="zh-CN"/>
              </w:rPr>
              <w:t>, обеспечение условий проживания граждан, отвечающих стандартам качества на территории Балашовского муниципального района</w:t>
            </w:r>
          </w:p>
        </w:tc>
      </w:tr>
      <w:tr w:rsidR="00F95F85" w:rsidRPr="00DE5742" w:rsidTr="002057F8">
        <w:trPr>
          <w:trHeight w:val="113"/>
        </w:trPr>
        <w:tc>
          <w:tcPr>
            <w:tcW w:w="3232" w:type="dxa"/>
            <w:tcBorders>
              <w:top w:val="single" w:sz="4" w:space="0" w:color="000000"/>
              <w:left w:val="single" w:sz="4" w:space="0" w:color="000000"/>
              <w:bottom w:val="single" w:sz="4" w:space="0" w:color="000000"/>
            </w:tcBorders>
            <w:shd w:val="clear" w:color="auto" w:fill="auto"/>
          </w:tcPr>
          <w:p w:rsidR="00F95F85" w:rsidRPr="00DE5742" w:rsidRDefault="00F95F85" w:rsidP="002057F8">
            <w:pPr>
              <w:contextualSpacing/>
              <w:jc w:val="both"/>
              <w:rPr>
                <w:rFonts w:ascii="PT Astra Serif" w:hAnsi="PT Astra Serif"/>
                <w:sz w:val="28"/>
                <w:szCs w:val="28"/>
              </w:rPr>
            </w:pPr>
            <w:r w:rsidRPr="00DE5742">
              <w:rPr>
                <w:rFonts w:ascii="PT Astra Serif" w:hAnsi="PT Astra Serif"/>
                <w:sz w:val="28"/>
                <w:szCs w:val="28"/>
                <w:lang w:val="en-US"/>
              </w:rPr>
              <w:t>Подпрограммы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95F85" w:rsidRPr="00DE5742" w:rsidRDefault="00F51F00" w:rsidP="002057F8">
            <w:pPr>
              <w:contextualSpacing/>
              <w:jc w:val="both"/>
              <w:rPr>
                <w:rFonts w:ascii="PT Astra Serif" w:hAnsi="PT Astra Serif"/>
                <w:sz w:val="28"/>
                <w:szCs w:val="28"/>
              </w:rPr>
            </w:pPr>
            <w:r w:rsidRPr="00DE5742">
              <w:rPr>
                <w:rFonts w:ascii="PT Astra Serif" w:hAnsi="PT Astra Serif"/>
                <w:sz w:val="28"/>
                <w:szCs w:val="28"/>
              </w:rPr>
              <w:t>-</w:t>
            </w:r>
          </w:p>
        </w:tc>
      </w:tr>
      <w:tr w:rsidR="00F95F85" w:rsidRPr="00DE5742" w:rsidTr="002057F8">
        <w:trPr>
          <w:trHeight w:val="113"/>
        </w:trPr>
        <w:tc>
          <w:tcPr>
            <w:tcW w:w="3232" w:type="dxa"/>
            <w:tcBorders>
              <w:top w:val="single" w:sz="4" w:space="0" w:color="000000"/>
              <w:left w:val="single" w:sz="4" w:space="0" w:color="000000"/>
              <w:bottom w:val="single" w:sz="4" w:space="0" w:color="000000"/>
            </w:tcBorders>
            <w:shd w:val="clear" w:color="auto" w:fill="auto"/>
          </w:tcPr>
          <w:p w:rsidR="00F95F85" w:rsidRPr="00DE5742" w:rsidRDefault="00F95F85" w:rsidP="002057F8">
            <w:pPr>
              <w:contextualSpacing/>
              <w:jc w:val="both"/>
              <w:rPr>
                <w:rFonts w:ascii="PT Astra Serif" w:hAnsi="PT Astra Serif"/>
                <w:sz w:val="28"/>
                <w:szCs w:val="28"/>
              </w:rPr>
            </w:pPr>
            <w:r w:rsidRPr="00DE5742">
              <w:rPr>
                <w:rFonts w:ascii="PT Astra Serif" w:hAnsi="PT Astra Serif"/>
                <w:sz w:val="28"/>
                <w:szCs w:val="28"/>
              </w:rPr>
              <w:t>Объемы финансового обеспечения муниципальной программы (тыс. руб.)</w:t>
            </w:r>
            <w:r w:rsidRPr="00DE5742">
              <w:rPr>
                <w:rFonts w:ascii="PT Astra Serif" w:hAnsi="PT Astra Serif"/>
                <w:sz w:val="28"/>
                <w:szCs w:val="28"/>
                <w:vertAlign w:val="superscript"/>
              </w:rPr>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492959" w:rsidRPr="00DE5742" w:rsidRDefault="00F95F85" w:rsidP="00492959">
            <w:pPr>
              <w:contextualSpacing/>
              <w:rPr>
                <w:rFonts w:ascii="PT Astra Serif" w:hAnsi="PT Astra Serif"/>
                <w:sz w:val="28"/>
                <w:szCs w:val="28"/>
              </w:rPr>
            </w:pPr>
            <w:r w:rsidRPr="00DE5742">
              <w:rPr>
                <w:rFonts w:ascii="PT Astra Serif" w:hAnsi="PT Astra Serif"/>
                <w:sz w:val="28"/>
                <w:szCs w:val="28"/>
              </w:rPr>
              <w:t>Общий объем финансирования Программы с 20</w:t>
            </w:r>
            <w:r w:rsidR="00F51F00" w:rsidRPr="00DE5742">
              <w:rPr>
                <w:rFonts w:ascii="PT Astra Serif" w:hAnsi="PT Astra Serif"/>
                <w:sz w:val="28"/>
                <w:szCs w:val="28"/>
              </w:rPr>
              <w:t>25</w:t>
            </w:r>
            <w:r w:rsidRPr="00DE5742">
              <w:rPr>
                <w:rFonts w:ascii="PT Astra Serif" w:hAnsi="PT Astra Serif"/>
                <w:sz w:val="28"/>
                <w:szCs w:val="28"/>
              </w:rPr>
              <w:t xml:space="preserve"> - 20</w:t>
            </w:r>
            <w:r w:rsidR="00F51F00" w:rsidRPr="00DE5742">
              <w:rPr>
                <w:rFonts w:ascii="PT Astra Serif" w:hAnsi="PT Astra Serif"/>
                <w:sz w:val="28"/>
                <w:szCs w:val="28"/>
              </w:rPr>
              <w:t>27</w:t>
            </w:r>
            <w:r w:rsidRPr="00DE5742">
              <w:rPr>
                <w:rFonts w:ascii="PT Astra Serif" w:hAnsi="PT Astra Serif"/>
                <w:sz w:val="28"/>
                <w:szCs w:val="28"/>
              </w:rPr>
              <w:t xml:space="preserve"> годы составляет </w:t>
            </w:r>
            <w:r w:rsidR="00C05AC3" w:rsidRPr="00DE5742">
              <w:rPr>
                <w:rFonts w:ascii="PT Astra Serif" w:hAnsi="PT Astra Serif"/>
                <w:b/>
                <w:sz w:val="28"/>
                <w:szCs w:val="28"/>
              </w:rPr>
              <w:t>13</w:t>
            </w:r>
            <w:r w:rsidR="00415B82" w:rsidRPr="00DE5742">
              <w:rPr>
                <w:rFonts w:ascii="PT Astra Serif" w:hAnsi="PT Astra Serif"/>
                <w:b/>
                <w:sz w:val="28"/>
                <w:szCs w:val="28"/>
              </w:rPr>
              <w:t>6</w:t>
            </w:r>
            <w:r w:rsidR="00C05AC3" w:rsidRPr="00DE5742">
              <w:rPr>
                <w:rFonts w:ascii="PT Astra Serif" w:hAnsi="PT Astra Serif"/>
                <w:b/>
                <w:sz w:val="28"/>
                <w:szCs w:val="28"/>
              </w:rPr>
              <w:t> </w:t>
            </w:r>
            <w:r w:rsidR="00415B82" w:rsidRPr="00DE5742">
              <w:rPr>
                <w:rFonts w:ascii="PT Astra Serif" w:hAnsi="PT Astra Serif"/>
                <w:b/>
                <w:sz w:val="28"/>
                <w:szCs w:val="28"/>
              </w:rPr>
              <w:t>24</w:t>
            </w:r>
            <w:r w:rsidR="00C05AC3" w:rsidRPr="00DE5742">
              <w:rPr>
                <w:rFonts w:ascii="PT Astra Serif" w:hAnsi="PT Astra Serif"/>
                <w:b/>
                <w:sz w:val="28"/>
                <w:szCs w:val="28"/>
              </w:rPr>
              <w:t xml:space="preserve">0,8 </w:t>
            </w:r>
            <w:r w:rsidRPr="00DE5742">
              <w:rPr>
                <w:rFonts w:ascii="PT Astra Serif" w:hAnsi="PT Astra Serif"/>
                <w:b/>
                <w:sz w:val="28"/>
                <w:szCs w:val="28"/>
              </w:rPr>
              <w:t xml:space="preserve"> тыс.</w:t>
            </w:r>
            <w:r w:rsidR="002F2675" w:rsidRPr="00DE5742">
              <w:rPr>
                <w:rFonts w:ascii="PT Astra Serif" w:hAnsi="PT Astra Serif"/>
                <w:b/>
                <w:sz w:val="28"/>
                <w:szCs w:val="28"/>
              </w:rPr>
              <w:t xml:space="preserve"> </w:t>
            </w:r>
            <w:r w:rsidRPr="00DE5742">
              <w:rPr>
                <w:rFonts w:ascii="PT Astra Serif" w:hAnsi="PT Astra Serif"/>
                <w:b/>
                <w:sz w:val="28"/>
                <w:szCs w:val="28"/>
              </w:rPr>
              <w:t>рублей</w:t>
            </w:r>
            <w:r w:rsidRPr="00DE5742">
              <w:rPr>
                <w:rFonts w:ascii="PT Astra Serif" w:hAnsi="PT Astra Serif"/>
                <w:sz w:val="28"/>
                <w:szCs w:val="28"/>
              </w:rPr>
              <w:t xml:space="preserve">, </w:t>
            </w:r>
            <w:r w:rsidR="00492959" w:rsidRPr="00DE5742">
              <w:rPr>
                <w:rFonts w:ascii="PT Astra Serif" w:hAnsi="PT Astra Serif"/>
                <w:sz w:val="28"/>
                <w:szCs w:val="28"/>
              </w:rPr>
              <w:t>в том числе:</w:t>
            </w:r>
          </w:p>
          <w:p w:rsidR="00492959" w:rsidRPr="00DE5742" w:rsidRDefault="00492959" w:rsidP="00492959">
            <w:pPr>
              <w:contextualSpacing/>
              <w:rPr>
                <w:rFonts w:ascii="PT Astra Serif" w:hAnsi="PT Astra Serif"/>
                <w:sz w:val="28"/>
                <w:szCs w:val="28"/>
              </w:rPr>
            </w:pPr>
            <w:r w:rsidRPr="00DE5742">
              <w:rPr>
                <w:rFonts w:ascii="PT Astra Serif" w:hAnsi="PT Astra Serif"/>
                <w:sz w:val="28"/>
                <w:szCs w:val="28"/>
              </w:rPr>
              <w:t xml:space="preserve">- </w:t>
            </w:r>
            <w:r w:rsidR="002B74DF" w:rsidRPr="00DE5742">
              <w:rPr>
                <w:rFonts w:ascii="PT Astra Serif" w:hAnsi="PT Astra Serif"/>
                <w:sz w:val="28"/>
                <w:szCs w:val="28"/>
              </w:rPr>
              <w:t>50 000,0</w:t>
            </w:r>
            <w:r w:rsidRPr="00DE5742">
              <w:rPr>
                <w:rFonts w:ascii="PT Astra Serif" w:hAnsi="PT Astra Serif"/>
                <w:sz w:val="28"/>
                <w:szCs w:val="28"/>
              </w:rPr>
              <w:t xml:space="preserve"> тыс.руб. из средств федерального бюджета,</w:t>
            </w:r>
          </w:p>
          <w:p w:rsidR="00492959" w:rsidRPr="00DE5742" w:rsidRDefault="00492959" w:rsidP="00492959">
            <w:pPr>
              <w:contextualSpacing/>
              <w:rPr>
                <w:rFonts w:ascii="PT Astra Serif" w:hAnsi="PT Astra Serif"/>
                <w:sz w:val="28"/>
                <w:szCs w:val="28"/>
              </w:rPr>
            </w:pPr>
            <w:r w:rsidRPr="00DE5742">
              <w:rPr>
                <w:rFonts w:ascii="PT Astra Serif" w:hAnsi="PT Astra Serif"/>
                <w:sz w:val="28"/>
                <w:szCs w:val="28"/>
              </w:rPr>
              <w:t xml:space="preserve">- </w:t>
            </w:r>
            <w:r w:rsidR="002B74DF" w:rsidRPr="00DE5742">
              <w:rPr>
                <w:rFonts w:ascii="PT Astra Serif" w:hAnsi="PT Astra Serif"/>
                <w:sz w:val="28"/>
                <w:szCs w:val="28"/>
              </w:rPr>
              <w:t>5</w:t>
            </w:r>
            <w:r w:rsidR="00407325" w:rsidRPr="00DE5742">
              <w:rPr>
                <w:rFonts w:ascii="PT Astra Serif" w:hAnsi="PT Astra Serif"/>
                <w:sz w:val="28"/>
                <w:szCs w:val="28"/>
              </w:rPr>
              <w:t>5</w:t>
            </w:r>
            <w:r w:rsidR="002B74DF" w:rsidRPr="00DE5742">
              <w:rPr>
                <w:rFonts w:ascii="PT Astra Serif" w:hAnsi="PT Astra Serif"/>
                <w:sz w:val="28"/>
                <w:szCs w:val="28"/>
              </w:rPr>
              <w:t> </w:t>
            </w:r>
            <w:r w:rsidR="00407325" w:rsidRPr="00DE5742">
              <w:rPr>
                <w:rFonts w:ascii="PT Astra Serif" w:hAnsi="PT Astra Serif"/>
                <w:sz w:val="28"/>
                <w:szCs w:val="28"/>
              </w:rPr>
              <w:t>720</w:t>
            </w:r>
            <w:r w:rsidR="002B74DF" w:rsidRPr="00DE5742">
              <w:rPr>
                <w:rFonts w:ascii="PT Astra Serif" w:hAnsi="PT Astra Serif"/>
                <w:sz w:val="28"/>
                <w:szCs w:val="28"/>
              </w:rPr>
              <w:t>,8</w:t>
            </w:r>
            <w:r w:rsidRPr="00DE5742">
              <w:rPr>
                <w:rFonts w:ascii="PT Astra Serif" w:hAnsi="PT Astra Serif"/>
                <w:sz w:val="28"/>
                <w:szCs w:val="28"/>
              </w:rPr>
              <w:t xml:space="preserve"> тыс.руб. из средств областного бюджета,</w:t>
            </w:r>
          </w:p>
          <w:p w:rsidR="00492959" w:rsidRPr="00DE5742" w:rsidRDefault="00492959" w:rsidP="00492959">
            <w:pPr>
              <w:contextualSpacing/>
              <w:rPr>
                <w:rFonts w:ascii="PT Astra Serif" w:hAnsi="PT Astra Serif"/>
                <w:sz w:val="28"/>
                <w:szCs w:val="28"/>
              </w:rPr>
            </w:pPr>
            <w:r w:rsidRPr="00DE5742">
              <w:rPr>
                <w:rFonts w:ascii="PT Astra Serif" w:hAnsi="PT Astra Serif"/>
                <w:sz w:val="28"/>
                <w:szCs w:val="28"/>
              </w:rPr>
              <w:t xml:space="preserve">- </w:t>
            </w:r>
            <w:r w:rsidR="00415B82" w:rsidRPr="00DE5742">
              <w:rPr>
                <w:rFonts w:ascii="PT Astra Serif" w:hAnsi="PT Astra Serif"/>
                <w:sz w:val="28"/>
                <w:szCs w:val="28"/>
              </w:rPr>
              <w:t>7</w:t>
            </w:r>
            <w:r w:rsidR="00C05AC3" w:rsidRPr="00DE5742">
              <w:rPr>
                <w:rFonts w:ascii="PT Astra Serif" w:hAnsi="PT Astra Serif"/>
                <w:sz w:val="28"/>
                <w:szCs w:val="28"/>
              </w:rPr>
              <w:t xml:space="preserve"> </w:t>
            </w:r>
            <w:r w:rsidR="00415B82" w:rsidRPr="00DE5742">
              <w:rPr>
                <w:rFonts w:ascii="PT Astra Serif" w:hAnsi="PT Astra Serif"/>
                <w:sz w:val="28"/>
                <w:szCs w:val="28"/>
              </w:rPr>
              <w:t>32</w:t>
            </w:r>
            <w:r w:rsidR="00C05AC3" w:rsidRPr="00DE5742">
              <w:rPr>
                <w:rFonts w:ascii="PT Astra Serif" w:hAnsi="PT Astra Serif"/>
                <w:sz w:val="28"/>
                <w:szCs w:val="28"/>
              </w:rPr>
              <w:t>0</w:t>
            </w:r>
            <w:r w:rsidR="002B74DF" w:rsidRPr="00DE5742">
              <w:rPr>
                <w:rFonts w:ascii="PT Astra Serif" w:hAnsi="PT Astra Serif"/>
                <w:sz w:val="28"/>
                <w:szCs w:val="28"/>
              </w:rPr>
              <w:t>,0</w:t>
            </w:r>
            <w:r w:rsidRPr="00DE5742">
              <w:rPr>
                <w:rFonts w:ascii="PT Astra Serif" w:hAnsi="PT Astra Serif"/>
                <w:sz w:val="28"/>
                <w:szCs w:val="28"/>
              </w:rPr>
              <w:t xml:space="preserve"> тыс.руб. из средств местного бюджета, </w:t>
            </w:r>
          </w:p>
          <w:p w:rsidR="002B74DF" w:rsidRPr="00DE5742" w:rsidRDefault="002B74DF" w:rsidP="002B74DF">
            <w:pPr>
              <w:rPr>
                <w:rFonts w:ascii="PT Astra Serif" w:hAnsi="PT Astra Serif"/>
                <w:b/>
                <w:sz w:val="28"/>
                <w:szCs w:val="28"/>
              </w:rPr>
            </w:pPr>
            <w:r w:rsidRPr="00DE5742">
              <w:rPr>
                <w:rFonts w:ascii="PT Astra Serif" w:hAnsi="PT Astra Serif"/>
                <w:sz w:val="28"/>
                <w:szCs w:val="28"/>
              </w:rPr>
              <w:t>- 23 200,0 внебюджетные средства,</w:t>
            </w:r>
          </w:p>
          <w:p w:rsidR="00F95F85" w:rsidRPr="00DE5742" w:rsidRDefault="00492959" w:rsidP="00492959">
            <w:pPr>
              <w:contextualSpacing/>
              <w:rPr>
                <w:rFonts w:ascii="PT Astra Serif" w:hAnsi="PT Astra Serif"/>
                <w:sz w:val="28"/>
                <w:szCs w:val="28"/>
              </w:rPr>
            </w:pPr>
            <w:r w:rsidRPr="00DE5742">
              <w:rPr>
                <w:rFonts w:ascii="PT Astra Serif" w:hAnsi="PT Astra Serif"/>
                <w:sz w:val="28"/>
                <w:szCs w:val="28"/>
              </w:rPr>
              <w:t xml:space="preserve">указанные объемы финансирования могут быть </w:t>
            </w:r>
            <w:r w:rsidRPr="00DE5742">
              <w:rPr>
                <w:rFonts w:ascii="PT Astra Serif" w:hAnsi="PT Astra Serif"/>
                <w:sz w:val="28"/>
                <w:szCs w:val="28"/>
              </w:rPr>
              <w:lastRenderedPageBreak/>
              <w:t>скорректированы с учетом</w:t>
            </w:r>
          </w:p>
          <w:p w:rsidR="00F95F85" w:rsidRPr="00DE5742" w:rsidRDefault="00F95F85" w:rsidP="002057F8">
            <w:pPr>
              <w:contextualSpacing/>
              <w:rPr>
                <w:rFonts w:ascii="PT Astra Serif" w:hAnsi="PT Astra Serif"/>
                <w:sz w:val="28"/>
                <w:szCs w:val="28"/>
              </w:rPr>
            </w:pPr>
            <w:r w:rsidRPr="00DE5742">
              <w:rPr>
                <w:rFonts w:ascii="PT Astra Serif" w:hAnsi="PT Astra Serif"/>
                <w:sz w:val="28"/>
                <w:szCs w:val="28"/>
              </w:rPr>
              <w:t>возможностей бюджета Балашовского муниципального района Саратовской области, в том числе по годам:</w:t>
            </w:r>
          </w:p>
          <w:p w:rsidR="002B74DF" w:rsidRPr="00DE5742" w:rsidRDefault="002B74DF" w:rsidP="002B74DF">
            <w:pPr>
              <w:contextualSpacing/>
              <w:rPr>
                <w:rFonts w:ascii="PT Astra Serif" w:hAnsi="PT Astra Serif"/>
                <w:sz w:val="28"/>
                <w:szCs w:val="28"/>
              </w:rPr>
            </w:pPr>
            <w:r w:rsidRPr="00DE5742">
              <w:rPr>
                <w:rFonts w:ascii="PT Astra Serif" w:hAnsi="PT Astra Serif"/>
                <w:b/>
                <w:sz w:val="28"/>
                <w:szCs w:val="28"/>
              </w:rPr>
              <w:t>2025г</w:t>
            </w:r>
            <w:r w:rsidR="00C05AC3" w:rsidRPr="00DE5742">
              <w:rPr>
                <w:rFonts w:ascii="PT Astra Serif" w:hAnsi="PT Astra Serif"/>
                <w:sz w:val="28"/>
                <w:szCs w:val="28"/>
              </w:rPr>
              <w:t>. составляет 13</w:t>
            </w:r>
            <w:r w:rsidR="00415B82" w:rsidRPr="00DE5742">
              <w:rPr>
                <w:rFonts w:ascii="PT Astra Serif" w:hAnsi="PT Astra Serif"/>
                <w:sz w:val="28"/>
                <w:szCs w:val="28"/>
              </w:rPr>
              <w:t>5</w:t>
            </w:r>
            <w:r w:rsidR="00C05AC3" w:rsidRPr="00DE5742">
              <w:rPr>
                <w:rFonts w:ascii="PT Astra Serif" w:hAnsi="PT Astra Serif"/>
                <w:sz w:val="28"/>
                <w:szCs w:val="28"/>
              </w:rPr>
              <w:t> </w:t>
            </w:r>
            <w:r w:rsidR="00415B82" w:rsidRPr="00DE5742">
              <w:rPr>
                <w:rFonts w:ascii="PT Astra Serif" w:hAnsi="PT Astra Serif"/>
                <w:sz w:val="28"/>
                <w:szCs w:val="28"/>
              </w:rPr>
              <w:t>640</w:t>
            </w:r>
            <w:r w:rsidR="00C05AC3" w:rsidRPr="00DE5742">
              <w:rPr>
                <w:rFonts w:ascii="PT Astra Serif" w:hAnsi="PT Astra Serif"/>
                <w:sz w:val="28"/>
                <w:szCs w:val="28"/>
              </w:rPr>
              <w:t xml:space="preserve">,8 </w:t>
            </w:r>
            <w:r w:rsidRPr="00DE5742">
              <w:rPr>
                <w:rFonts w:ascii="PT Astra Serif" w:hAnsi="PT Astra Serif"/>
                <w:sz w:val="28"/>
                <w:szCs w:val="28"/>
              </w:rPr>
              <w:t>тыс. рублей, в т.ч.</w:t>
            </w:r>
          </w:p>
          <w:p w:rsidR="00407325" w:rsidRPr="00DE5742" w:rsidRDefault="00407325" w:rsidP="00407325">
            <w:pPr>
              <w:contextualSpacing/>
              <w:rPr>
                <w:rFonts w:ascii="PT Astra Serif" w:hAnsi="PT Astra Serif"/>
                <w:sz w:val="28"/>
                <w:szCs w:val="28"/>
              </w:rPr>
            </w:pPr>
            <w:r w:rsidRPr="00DE5742">
              <w:rPr>
                <w:rFonts w:ascii="PT Astra Serif" w:hAnsi="PT Astra Serif"/>
                <w:sz w:val="28"/>
                <w:szCs w:val="28"/>
              </w:rPr>
              <w:t>- 50 000,0 тыс.руб. из средств федерального бюджета,</w:t>
            </w:r>
          </w:p>
          <w:p w:rsidR="00407325" w:rsidRPr="00DE5742" w:rsidRDefault="00407325" w:rsidP="00407325">
            <w:pPr>
              <w:contextualSpacing/>
              <w:rPr>
                <w:rFonts w:ascii="PT Astra Serif" w:hAnsi="PT Astra Serif"/>
                <w:sz w:val="28"/>
                <w:szCs w:val="28"/>
              </w:rPr>
            </w:pPr>
            <w:r w:rsidRPr="00DE5742">
              <w:rPr>
                <w:rFonts w:ascii="PT Astra Serif" w:hAnsi="PT Astra Serif"/>
                <w:sz w:val="28"/>
                <w:szCs w:val="28"/>
              </w:rPr>
              <w:t>- 55 720,8 тыс.руб. из средств областного бюджета,</w:t>
            </w:r>
          </w:p>
          <w:p w:rsidR="00407325" w:rsidRPr="00DE5742" w:rsidRDefault="00407325" w:rsidP="00407325">
            <w:pPr>
              <w:contextualSpacing/>
              <w:rPr>
                <w:rFonts w:ascii="PT Astra Serif" w:hAnsi="PT Astra Serif"/>
                <w:sz w:val="28"/>
                <w:szCs w:val="28"/>
              </w:rPr>
            </w:pPr>
            <w:r w:rsidRPr="00DE5742">
              <w:rPr>
                <w:rFonts w:ascii="PT Astra Serif" w:hAnsi="PT Astra Serif"/>
                <w:sz w:val="28"/>
                <w:szCs w:val="28"/>
              </w:rPr>
              <w:t xml:space="preserve">- </w:t>
            </w:r>
            <w:r w:rsidR="0072073C" w:rsidRPr="00DE5742">
              <w:rPr>
                <w:rFonts w:ascii="PT Astra Serif" w:hAnsi="PT Astra Serif"/>
                <w:sz w:val="28"/>
                <w:szCs w:val="28"/>
              </w:rPr>
              <w:t>6</w:t>
            </w:r>
            <w:r w:rsidRPr="00DE5742">
              <w:rPr>
                <w:rFonts w:ascii="PT Astra Serif" w:hAnsi="PT Astra Serif"/>
                <w:sz w:val="28"/>
                <w:szCs w:val="28"/>
              </w:rPr>
              <w:t> </w:t>
            </w:r>
            <w:r w:rsidR="0072073C" w:rsidRPr="00DE5742">
              <w:rPr>
                <w:rFonts w:ascii="PT Astra Serif" w:hAnsi="PT Astra Serif"/>
                <w:sz w:val="28"/>
                <w:szCs w:val="28"/>
              </w:rPr>
              <w:t>72</w:t>
            </w:r>
            <w:bookmarkStart w:id="1" w:name="_GoBack"/>
            <w:bookmarkEnd w:id="1"/>
            <w:r w:rsidRPr="00DE5742">
              <w:rPr>
                <w:rFonts w:ascii="PT Astra Serif" w:hAnsi="PT Astra Serif"/>
                <w:sz w:val="28"/>
                <w:szCs w:val="28"/>
              </w:rPr>
              <w:t xml:space="preserve">0,0 тыс.руб. из средств местного бюджета, </w:t>
            </w:r>
          </w:p>
          <w:p w:rsidR="00407325" w:rsidRPr="00DE5742" w:rsidRDefault="00407325" w:rsidP="00407325">
            <w:pPr>
              <w:rPr>
                <w:rFonts w:ascii="PT Astra Serif" w:hAnsi="PT Astra Serif"/>
                <w:b/>
                <w:sz w:val="28"/>
                <w:szCs w:val="28"/>
              </w:rPr>
            </w:pPr>
            <w:r w:rsidRPr="00DE5742">
              <w:rPr>
                <w:rFonts w:ascii="PT Astra Serif" w:hAnsi="PT Astra Serif"/>
                <w:sz w:val="28"/>
                <w:szCs w:val="28"/>
              </w:rPr>
              <w:t>- 23 200,0 внебюджетные средства.</w:t>
            </w:r>
          </w:p>
          <w:p w:rsidR="002B74DF" w:rsidRPr="00DE5742" w:rsidRDefault="002B74DF" w:rsidP="002B74DF">
            <w:pPr>
              <w:contextualSpacing/>
              <w:rPr>
                <w:rFonts w:ascii="PT Astra Serif" w:hAnsi="PT Astra Serif"/>
                <w:sz w:val="28"/>
                <w:szCs w:val="28"/>
              </w:rPr>
            </w:pPr>
            <w:r w:rsidRPr="00DE5742">
              <w:rPr>
                <w:rFonts w:ascii="PT Astra Serif" w:hAnsi="PT Astra Serif"/>
                <w:b/>
                <w:sz w:val="28"/>
                <w:szCs w:val="28"/>
              </w:rPr>
              <w:t>2026г</w:t>
            </w:r>
            <w:r w:rsidRPr="00DE5742">
              <w:rPr>
                <w:rFonts w:ascii="PT Astra Serif" w:hAnsi="PT Astra Serif"/>
                <w:sz w:val="28"/>
                <w:szCs w:val="28"/>
              </w:rPr>
              <w:t>. составляет 300,0 тыс. рублей, в т.ч.</w:t>
            </w:r>
          </w:p>
          <w:p w:rsidR="002B74DF" w:rsidRPr="00DE5742" w:rsidRDefault="002B74DF" w:rsidP="002B74DF">
            <w:pPr>
              <w:contextualSpacing/>
              <w:rPr>
                <w:rFonts w:ascii="PT Astra Serif" w:hAnsi="PT Astra Serif"/>
                <w:sz w:val="28"/>
                <w:szCs w:val="28"/>
              </w:rPr>
            </w:pPr>
            <w:r w:rsidRPr="00DE5742">
              <w:rPr>
                <w:rFonts w:ascii="PT Astra Serif" w:hAnsi="PT Astra Serif"/>
                <w:sz w:val="28"/>
                <w:szCs w:val="28"/>
              </w:rPr>
              <w:t>- 0 тыс.руб. из средств федерального бюджета,</w:t>
            </w:r>
          </w:p>
          <w:p w:rsidR="002B74DF" w:rsidRPr="00DE5742" w:rsidRDefault="002B74DF" w:rsidP="002B74DF">
            <w:pPr>
              <w:contextualSpacing/>
              <w:rPr>
                <w:rFonts w:ascii="PT Astra Serif" w:hAnsi="PT Astra Serif"/>
                <w:sz w:val="28"/>
                <w:szCs w:val="28"/>
              </w:rPr>
            </w:pPr>
            <w:r w:rsidRPr="00DE5742">
              <w:rPr>
                <w:rFonts w:ascii="PT Astra Serif" w:hAnsi="PT Astra Serif"/>
                <w:sz w:val="28"/>
                <w:szCs w:val="28"/>
              </w:rPr>
              <w:t>- 0 тыс.руб. из средств областного бюджета,</w:t>
            </w:r>
          </w:p>
          <w:p w:rsidR="002B74DF" w:rsidRPr="00DE5742" w:rsidRDefault="002B74DF" w:rsidP="002B74DF">
            <w:pPr>
              <w:contextualSpacing/>
              <w:rPr>
                <w:rFonts w:ascii="PT Astra Serif" w:hAnsi="PT Astra Serif"/>
                <w:sz w:val="28"/>
                <w:szCs w:val="28"/>
              </w:rPr>
            </w:pPr>
            <w:r w:rsidRPr="00DE5742">
              <w:rPr>
                <w:rFonts w:ascii="PT Astra Serif" w:hAnsi="PT Astra Serif"/>
                <w:sz w:val="28"/>
                <w:szCs w:val="28"/>
              </w:rPr>
              <w:t>- 300,0 тыс.руб. из средств местного бюджета.</w:t>
            </w:r>
          </w:p>
          <w:p w:rsidR="002B74DF" w:rsidRPr="00DE5742" w:rsidRDefault="002B74DF" w:rsidP="002B74DF">
            <w:pPr>
              <w:contextualSpacing/>
              <w:rPr>
                <w:rFonts w:ascii="PT Astra Serif" w:hAnsi="PT Astra Serif"/>
                <w:sz w:val="28"/>
                <w:szCs w:val="28"/>
              </w:rPr>
            </w:pPr>
            <w:r w:rsidRPr="00DE5742">
              <w:rPr>
                <w:rFonts w:ascii="PT Astra Serif" w:hAnsi="PT Astra Serif"/>
                <w:b/>
                <w:sz w:val="28"/>
                <w:szCs w:val="28"/>
              </w:rPr>
              <w:t>2027г</w:t>
            </w:r>
            <w:r w:rsidRPr="00DE5742">
              <w:rPr>
                <w:rFonts w:ascii="PT Astra Serif" w:hAnsi="PT Astra Serif"/>
                <w:sz w:val="28"/>
                <w:szCs w:val="28"/>
              </w:rPr>
              <w:t>. составляет 300,0 тыс. рублей, в т.ч.</w:t>
            </w:r>
          </w:p>
          <w:p w:rsidR="002B74DF" w:rsidRPr="00DE5742" w:rsidRDefault="002B74DF" w:rsidP="002B74DF">
            <w:pPr>
              <w:contextualSpacing/>
              <w:rPr>
                <w:rFonts w:ascii="PT Astra Serif" w:hAnsi="PT Astra Serif"/>
                <w:sz w:val="28"/>
                <w:szCs w:val="28"/>
              </w:rPr>
            </w:pPr>
            <w:r w:rsidRPr="00DE5742">
              <w:rPr>
                <w:rFonts w:ascii="PT Astra Serif" w:hAnsi="PT Astra Serif"/>
                <w:sz w:val="28"/>
                <w:szCs w:val="28"/>
              </w:rPr>
              <w:t>- 0 тыс.руб. из средств федерального бюджета,</w:t>
            </w:r>
          </w:p>
          <w:p w:rsidR="002B74DF" w:rsidRPr="00DE5742" w:rsidRDefault="002B74DF" w:rsidP="002B74DF">
            <w:pPr>
              <w:contextualSpacing/>
              <w:rPr>
                <w:rFonts w:ascii="PT Astra Serif" w:hAnsi="PT Astra Serif"/>
                <w:sz w:val="28"/>
                <w:szCs w:val="28"/>
              </w:rPr>
            </w:pPr>
            <w:r w:rsidRPr="00DE5742">
              <w:rPr>
                <w:rFonts w:ascii="PT Astra Serif" w:hAnsi="PT Astra Serif"/>
                <w:sz w:val="28"/>
                <w:szCs w:val="28"/>
              </w:rPr>
              <w:t>- 0 тыс.руб. из средств областного бюджета,</w:t>
            </w:r>
          </w:p>
          <w:p w:rsidR="00F95F85" w:rsidRPr="00DE5742" w:rsidRDefault="002B74DF" w:rsidP="00A5088D">
            <w:pPr>
              <w:pStyle w:val="11"/>
              <w:ind w:left="0"/>
              <w:contextualSpacing/>
              <w:rPr>
                <w:rFonts w:ascii="PT Astra Serif" w:hAnsi="PT Astra Serif"/>
                <w:sz w:val="28"/>
                <w:szCs w:val="28"/>
              </w:rPr>
            </w:pPr>
            <w:r w:rsidRPr="00DE5742">
              <w:rPr>
                <w:rFonts w:ascii="PT Astra Serif" w:hAnsi="PT Astra Serif"/>
                <w:sz w:val="28"/>
                <w:szCs w:val="28"/>
              </w:rPr>
              <w:t>- 300,0 тыс.руб. из средств местного бюджета.</w:t>
            </w:r>
          </w:p>
        </w:tc>
      </w:tr>
      <w:tr w:rsidR="00F95F85" w:rsidRPr="00DE5742" w:rsidTr="002057F8">
        <w:trPr>
          <w:trHeight w:val="113"/>
        </w:trPr>
        <w:tc>
          <w:tcPr>
            <w:tcW w:w="3232" w:type="dxa"/>
            <w:tcBorders>
              <w:top w:val="single" w:sz="4" w:space="0" w:color="000000"/>
              <w:left w:val="single" w:sz="4" w:space="0" w:color="000000"/>
              <w:bottom w:val="single" w:sz="4" w:space="0" w:color="000000"/>
            </w:tcBorders>
            <w:shd w:val="clear" w:color="auto" w:fill="auto"/>
          </w:tcPr>
          <w:p w:rsidR="00F95F85" w:rsidRPr="00DE5742" w:rsidRDefault="00F95F85" w:rsidP="002057F8">
            <w:pPr>
              <w:contextualSpacing/>
              <w:jc w:val="both"/>
              <w:rPr>
                <w:rFonts w:ascii="PT Astra Serif" w:hAnsi="PT Astra Serif"/>
                <w:sz w:val="28"/>
                <w:szCs w:val="28"/>
              </w:rPr>
            </w:pPr>
            <w:r w:rsidRPr="00DE5742">
              <w:rPr>
                <w:rFonts w:ascii="PT Astra Serif" w:hAnsi="PT Astra Serif"/>
                <w:sz w:val="28"/>
                <w:szCs w:val="28"/>
              </w:rPr>
              <w:lastRenderedPageBreak/>
              <w:t>Влияние на достижение</w:t>
            </w:r>
          </w:p>
          <w:p w:rsidR="00F95F85" w:rsidRPr="00DE5742" w:rsidRDefault="00F95F85" w:rsidP="002057F8">
            <w:pPr>
              <w:contextualSpacing/>
              <w:rPr>
                <w:rFonts w:ascii="PT Astra Serif" w:hAnsi="PT Astra Serif"/>
                <w:sz w:val="28"/>
                <w:szCs w:val="28"/>
              </w:rPr>
            </w:pPr>
            <w:r w:rsidRPr="00DE5742">
              <w:rPr>
                <w:rFonts w:ascii="PT Astra Serif" w:hAnsi="PT Astra Serif"/>
                <w:sz w:val="28"/>
                <w:szCs w:val="28"/>
              </w:rPr>
              <w:t>национальной цели</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95F85" w:rsidRPr="00DE5742" w:rsidRDefault="00A5088D" w:rsidP="002057F8">
            <w:pPr>
              <w:contextualSpacing/>
              <w:rPr>
                <w:rFonts w:ascii="PT Astra Serif" w:hAnsi="PT Astra Serif"/>
                <w:sz w:val="28"/>
                <w:szCs w:val="28"/>
              </w:rPr>
            </w:pPr>
            <w:r w:rsidRPr="00DE5742">
              <w:rPr>
                <w:rFonts w:ascii="PT Astra Serif" w:hAnsi="PT Astra Serif"/>
                <w:sz w:val="28"/>
                <w:szCs w:val="28"/>
              </w:rPr>
              <w:t>-</w:t>
            </w:r>
          </w:p>
        </w:tc>
      </w:tr>
    </w:tbl>
    <w:p w:rsidR="004129EC" w:rsidRPr="00DE5742" w:rsidRDefault="004129EC" w:rsidP="004129EC">
      <w:pPr>
        <w:pStyle w:val="Standard"/>
        <w:jc w:val="both"/>
        <w:rPr>
          <w:rFonts w:ascii="PT Astra Serif" w:hAnsi="PT Astra Serif"/>
          <w:b/>
          <w:sz w:val="28"/>
          <w:szCs w:val="28"/>
        </w:rPr>
      </w:pPr>
    </w:p>
    <w:p w:rsidR="00CD730F" w:rsidRPr="00DE5742" w:rsidRDefault="00CD730F" w:rsidP="00CD730F">
      <w:pPr>
        <w:pStyle w:val="af"/>
        <w:ind w:firstLine="709"/>
        <w:contextualSpacing/>
        <w:jc w:val="both"/>
        <w:rPr>
          <w:rFonts w:ascii="PT Astra Serif" w:hAnsi="PT Astra Serif"/>
          <w:sz w:val="28"/>
          <w:szCs w:val="28"/>
          <w:lang w:val="ru-RU"/>
        </w:rPr>
      </w:pPr>
      <w:r w:rsidRPr="00DE5742">
        <w:rPr>
          <w:rFonts w:ascii="PT Astra Serif" w:hAnsi="PT Astra Serif"/>
          <w:sz w:val="28"/>
          <w:szCs w:val="28"/>
          <w:lang w:val="ru-RU"/>
        </w:rPr>
        <w:t xml:space="preserve">На сегодняшний день на территории Балашовского муниципального района функционируют 21 дошкольных образовательных организаций, в том числе в городе - 15 и в районе - 6. </w:t>
      </w:r>
    </w:p>
    <w:p w:rsidR="00CD730F" w:rsidRPr="00DE5742" w:rsidRDefault="00CD730F" w:rsidP="00CD730F">
      <w:pPr>
        <w:pStyle w:val="af"/>
        <w:keepNext/>
        <w:ind w:firstLine="709"/>
        <w:contextualSpacing/>
        <w:jc w:val="both"/>
        <w:rPr>
          <w:rFonts w:ascii="PT Astra Serif" w:hAnsi="PT Astra Serif"/>
          <w:sz w:val="28"/>
          <w:szCs w:val="28"/>
          <w:shd w:val="clear" w:color="auto" w:fill="FFFFFF"/>
          <w:lang w:val="ru-RU"/>
        </w:rPr>
      </w:pPr>
      <w:r w:rsidRPr="00DE5742">
        <w:rPr>
          <w:rFonts w:ascii="PT Astra Serif" w:hAnsi="PT Astra Serif"/>
          <w:sz w:val="28"/>
          <w:szCs w:val="28"/>
          <w:shd w:val="clear" w:color="auto" w:fill="FFFFFF"/>
          <w:lang w:val="ru-RU"/>
        </w:rPr>
        <w:t xml:space="preserve">Количество детей дошкольного возраста в районе стабильно. </w:t>
      </w:r>
    </w:p>
    <w:p w:rsidR="00CD730F" w:rsidRPr="00DE5742" w:rsidRDefault="00CD730F" w:rsidP="00CD730F">
      <w:pPr>
        <w:pStyle w:val="af"/>
        <w:ind w:firstLine="709"/>
        <w:contextualSpacing/>
        <w:jc w:val="both"/>
        <w:rPr>
          <w:rFonts w:ascii="PT Astra Serif" w:hAnsi="PT Astra Serif"/>
          <w:sz w:val="28"/>
          <w:szCs w:val="28"/>
          <w:shd w:val="clear" w:color="auto" w:fill="FFFFFF"/>
          <w:lang w:val="ru-RU"/>
        </w:rPr>
      </w:pPr>
      <w:r w:rsidRPr="00DE5742">
        <w:rPr>
          <w:rFonts w:ascii="PT Astra Serif" w:hAnsi="PT Astra Serif"/>
          <w:sz w:val="28"/>
          <w:szCs w:val="28"/>
          <w:shd w:val="clear" w:color="auto" w:fill="FFFFFF"/>
          <w:lang w:val="ru-RU"/>
        </w:rPr>
        <w:t xml:space="preserve">Материально-техническая база, организации развивающей предметно-пространственной    среды (согласно ФГОС ДО) большинства дошкольных образовательных организаций города в виде основных ориентиров, определяющих качество современного дошкольной организации, не позволяют получить положительные отзывы от родителей (законных представителей) при проведении независимой оценки качества дошкольного образовательного учреждения. </w:t>
      </w:r>
    </w:p>
    <w:p w:rsidR="00CD730F" w:rsidRPr="00DE5742" w:rsidRDefault="00CD730F" w:rsidP="00CD730F">
      <w:pPr>
        <w:pStyle w:val="af"/>
        <w:ind w:firstLine="709"/>
        <w:contextualSpacing/>
        <w:jc w:val="both"/>
        <w:rPr>
          <w:rFonts w:ascii="PT Astra Serif" w:hAnsi="PT Astra Serif"/>
          <w:sz w:val="28"/>
          <w:szCs w:val="28"/>
          <w:lang w:val="ru-RU"/>
        </w:rPr>
      </w:pPr>
      <w:r w:rsidRPr="00DE5742">
        <w:rPr>
          <w:rFonts w:ascii="PT Astra Serif" w:hAnsi="PT Astra Serif"/>
          <w:sz w:val="28"/>
          <w:szCs w:val="28"/>
          <w:lang w:val="ru-RU"/>
        </w:rPr>
        <w:t>Полноценная развивающая предметно-пространственная среда, в каждой группе детского сада по ФГОС ДО, которая обеспечивает возможность педагога эффективно развивать индивидуальность каждого ребенка с учетом его интересов, уровня активности, должна состоять из большой уличной игровой и спортивной площадки; иметь в наличии спортзал в здании, наличие спальных помещений.</w:t>
      </w:r>
    </w:p>
    <w:p w:rsidR="00CD730F" w:rsidRPr="00DE5742" w:rsidRDefault="00CD730F" w:rsidP="00CD730F">
      <w:pPr>
        <w:pStyle w:val="af"/>
        <w:ind w:firstLine="709"/>
        <w:contextualSpacing/>
        <w:jc w:val="both"/>
        <w:rPr>
          <w:rFonts w:ascii="PT Astra Serif" w:hAnsi="PT Astra Serif"/>
          <w:sz w:val="28"/>
          <w:szCs w:val="28"/>
          <w:shd w:val="clear" w:color="auto" w:fill="FFFFFF"/>
          <w:lang w:val="ru-RU"/>
        </w:rPr>
      </w:pPr>
      <w:r w:rsidRPr="00DE5742">
        <w:rPr>
          <w:rFonts w:ascii="PT Astra Serif" w:hAnsi="PT Astra Serif"/>
          <w:sz w:val="28"/>
          <w:szCs w:val="28"/>
          <w:shd w:val="clear" w:color="auto" w:fill="FFFFFF"/>
          <w:lang w:val="ru-RU"/>
        </w:rPr>
        <w:t>Из городских дошкольных образовательных организаций:</w:t>
      </w:r>
    </w:p>
    <w:p w:rsidR="00CD730F" w:rsidRPr="00DE5742" w:rsidRDefault="00CD730F" w:rsidP="00CD730F">
      <w:pPr>
        <w:pStyle w:val="af"/>
        <w:ind w:firstLine="709"/>
        <w:contextualSpacing/>
        <w:jc w:val="both"/>
        <w:rPr>
          <w:rFonts w:ascii="PT Astra Serif" w:hAnsi="PT Astra Serif"/>
          <w:sz w:val="28"/>
          <w:szCs w:val="28"/>
          <w:shd w:val="clear" w:color="auto" w:fill="FFFFFF"/>
          <w:lang w:val="ru-RU"/>
        </w:rPr>
      </w:pPr>
      <w:r w:rsidRPr="00DE5742">
        <w:rPr>
          <w:rFonts w:ascii="PT Astra Serif" w:hAnsi="PT Astra Serif"/>
          <w:sz w:val="28"/>
          <w:szCs w:val="28"/>
          <w:shd w:val="clear" w:color="auto" w:fill="FFFFFF"/>
          <w:lang w:val="ru-RU"/>
        </w:rPr>
        <w:t>- 3 организации (МДОУ д/с «Лучик» г.Балашова, МАДОУ д/с «Пчелка» г.Балашова, МДОУ д/с «Сказка» с. Тростянка) расположены в приспособленных зданиях;</w:t>
      </w:r>
    </w:p>
    <w:p w:rsidR="00CD730F" w:rsidRPr="00DE5742" w:rsidRDefault="00CD730F" w:rsidP="00CD730F">
      <w:pPr>
        <w:pStyle w:val="af"/>
        <w:ind w:firstLine="709"/>
        <w:contextualSpacing/>
        <w:jc w:val="both"/>
        <w:rPr>
          <w:rFonts w:ascii="PT Astra Serif" w:hAnsi="PT Astra Serif"/>
          <w:sz w:val="28"/>
          <w:szCs w:val="28"/>
          <w:shd w:val="clear" w:color="auto" w:fill="FFFFFF"/>
          <w:lang w:val="ru-RU"/>
        </w:rPr>
      </w:pPr>
      <w:r w:rsidRPr="00DE5742">
        <w:rPr>
          <w:rFonts w:ascii="PT Astra Serif" w:hAnsi="PT Astra Serif"/>
          <w:sz w:val="28"/>
          <w:szCs w:val="28"/>
          <w:shd w:val="clear" w:color="auto" w:fill="FFFFFF"/>
          <w:lang w:val="ru-RU"/>
        </w:rPr>
        <w:t>- 1 организация (МАДОУ д/с «Ласточка» г.Балашова) с фактическим износом конструкций – 57%</w:t>
      </w:r>
    </w:p>
    <w:p w:rsidR="00CD730F" w:rsidRPr="00DE5742" w:rsidRDefault="00CD730F" w:rsidP="00CD730F">
      <w:pPr>
        <w:pStyle w:val="af"/>
        <w:ind w:firstLine="709"/>
        <w:contextualSpacing/>
        <w:jc w:val="both"/>
        <w:rPr>
          <w:rFonts w:ascii="PT Astra Serif" w:hAnsi="PT Astra Serif"/>
          <w:sz w:val="28"/>
          <w:szCs w:val="28"/>
          <w:shd w:val="clear" w:color="auto" w:fill="FFFFFF"/>
          <w:lang w:val="ru-RU"/>
        </w:rPr>
      </w:pPr>
      <w:r w:rsidRPr="00DE5742">
        <w:rPr>
          <w:rFonts w:ascii="PT Astra Serif" w:hAnsi="PT Astra Serif"/>
          <w:sz w:val="28"/>
          <w:szCs w:val="28"/>
          <w:shd w:val="clear" w:color="auto" w:fill="FFFFFF"/>
          <w:lang w:val="ru-RU"/>
        </w:rPr>
        <w:lastRenderedPageBreak/>
        <w:t>- 4 организации (МДОУ д/с «Ландыш» г.Балашова, МДОУ д/с «Челночок» г.Балашова, МДОУ д/с «Космос» г.Балашова, МДОУ д/с «Росинка» г.Балашова) с фактическим износом систем водоснабжения и отопления – 70%;</w:t>
      </w:r>
    </w:p>
    <w:p w:rsidR="00CD730F" w:rsidRPr="00DE5742" w:rsidRDefault="00CD730F" w:rsidP="00CD730F">
      <w:pPr>
        <w:pStyle w:val="af"/>
        <w:ind w:firstLine="709"/>
        <w:contextualSpacing/>
        <w:jc w:val="both"/>
        <w:rPr>
          <w:rFonts w:ascii="PT Astra Serif" w:hAnsi="PT Astra Serif"/>
          <w:sz w:val="28"/>
          <w:szCs w:val="28"/>
          <w:shd w:val="clear" w:color="auto" w:fill="FFFFFF"/>
          <w:lang w:val="ru-RU"/>
        </w:rPr>
      </w:pPr>
      <w:r w:rsidRPr="00DE5742">
        <w:rPr>
          <w:rFonts w:ascii="PT Astra Serif" w:hAnsi="PT Astra Serif"/>
          <w:sz w:val="28"/>
          <w:szCs w:val="28"/>
          <w:shd w:val="clear" w:color="auto" w:fill="FFFFFF"/>
          <w:lang w:val="ru-RU"/>
        </w:rPr>
        <w:t>- 5 организаций (МДОУ д/с «Ёлочки» г.Балашова, МАДОУ д/с «Юбилейный» г.Балашова (старый корпус), МДОУ д/с «Рябинка» г.Балашова, МДОУ д/с «Одуванчик» г.Балашова, МАДОУ д/с «Ласточка» г.Балашова) не имеют отдельно выделенных помещений для организации дневного сна. Из-за отсутствия спальных помещений дневной сон организуется в игровых комнатах или в приспособленных помещениях (летние веранды старого здания МДОУ д/с «Одуванчик» г.Балашова, МДОУ д/с «Ласточка» г.Балашова) на выдвижных двухуровневых кроватях.</w:t>
      </w:r>
    </w:p>
    <w:p w:rsidR="00CD730F" w:rsidRPr="00DE5742" w:rsidRDefault="00CD730F" w:rsidP="00CD730F">
      <w:pPr>
        <w:pStyle w:val="af"/>
        <w:ind w:firstLine="709"/>
        <w:contextualSpacing/>
        <w:jc w:val="both"/>
        <w:rPr>
          <w:rFonts w:ascii="PT Astra Serif" w:hAnsi="PT Astra Serif"/>
          <w:sz w:val="28"/>
          <w:szCs w:val="28"/>
          <w:shd w:val="clear" w:color="auto" w:fill="FFFFFF"/>
          <w:lang w:val="ru-RU"/>
        </w:rPr>
      </w:pPr>
      <w:r w:rsidRPr="00DE5742">
        <w:rPr>
          <w:rFonts w:ascii="PT Astra Serif" w:hAnsi="PT Astra Serif"/>
          <w:sz w:val="28"/>
          <w:szCs w:val="28"/>
          <w:shd w:val="clear" w:color="auto" w:fill="FFFFFF"/>
          <w:lang w:val="ru-RU"/>
        </w:rPr>
        <w:t>- 11 организаций не имеют отдельно выделенных спортивных залов.</w:t>
      </w:r>
      <w:r w:rsidRPr="00DE5742">
        <w:rPr>
          <w:rFonts w:ascii="PT Astra Serif" w:hAnsi="PT Astra Serif"/>
          <w:sz w:val="28"/>
          <w:szCs w:val="28"/>
          <w:shd w:val="clear" w:color="auto" w:fill="FFFFFF"/>
          <w:lang w:val="ru-RU"/>
        </w:rPr>
        <w:tab/>
      </w:r>
    </w:p>
    <w:p w:rsidR="00CD730F" w:rsidRPr="00DE5742" w:rsidRDefault="00CD730F" w:rsidP="00CD730F">
      <w:pPr>
        <w:pStyle w:val="af"/>
        <w:ind w:firstLine="709"/>
        <w:contextualSpacing/>
        <w:jc w:val="both"/>
        <w:rPr>
          <w:rFonts w:ascii="PT Astra Serif" w:hAnsi="PT Astra Serif"/>
          <w:sz w:val="28"/>
          <w:szCs w:val="28"/>
          <w:shd w:val="clear" w:color="auto" w:fill="FFFFFF"/>
          <w:lang w:val="ru-RU"/>
        </w:rPr>
      </w:pPr>
      <w:r w:rsidRPr="00DE5742">
        <w:rPr>
          <w:rFonts w:ascii="PT Astra Serif" w:hAnsi="PT Astra Serif"/>
          <w:sz w:val="28"/>
          <w:szCs w:val="28"/>
          <w:shd w:val="clear" w:color="auto" w:fill="FFFFFF"/>
          <w:lang w:val="ru-RU"/>
        </w:rPr>
        <w:t>Немаловажным моментом в организации образовательной деятельности в дошкольных образовательных организациях является наличие игровых и физкультурных площадок. Только 4 детских сада (МДОУ д/с «Спутник» г.Балашова, МДОУ д/с «Зёрнышко» г.Балашова, МАДОУ д/с «Ласточка» г.Балашова, МАДОУ д/с «Юбилейный г.Балашова) имеют современное игровое и спортивное оборудование на прогулочных и спортивных площадках и в 4 ДОО функционирует бассейн (МДОУ д/с «Ландыш» г.Балашова, МДОУ д/с «Дубравушка» г.Балашова МДОУ д/с «Челночок» г.Балашова, МДОУ д/с «Росинка» г.Балашова).</w:t>
      </w:r>
    </w:p>
    <w:p w:rsidR="00CD730F" w:rsidRPr="00DE5742" w:rsidRDefault="00CD730F" w:rsidP="00CD730F">
      <w:pPr>
        <w:pStyle w:val="af"/>
        <w:ind w:firstLine="709"/>
        <w:contextualSpacing/>
        <w:jc w:val="both"/>
        <w:rPr>
          <w:rFonts w:ascii="PT Astra Serif" w:hAnsi="PT Astra Serif"/>
          <w:bCs/>
          <w:sz w:val="28"/>
          <w:szCs w:val="28"/>
          <w:lang w:val="ru-RU" w:eastAsia="zh-CN"/>
        </w:rPr>
      </w:pPr>
      <w:r w:rsidRPr="00DE5742">
        <w:rPr>
          <w:rFonts w:ascii="PT Astra Serif" w:hAnsi="PT Astra Serif"/>
          <w:sz w:val="28"/>
          <w:szCs w:val="28"/>
          <w:shd w:val="clear" w:color="auto" w:fill="FFFFFF"/>
          <w:lang w:val="ru-RU"/>
        </w:rPr>
        <w:t xml:space="preserve">В связи с неудовлетворительным оснащением спортивных площадок и  отсутствием беговых дорожек нет возможности проводить  спортивные мероприятия для воспитанников в летний оздоровительный период. Улучшит данную ситуацию  </w:t>
      </w:r>
      <w:r w:rsidRPr="00DE5742">
        <w:rPr>
          <w:rFonts w:ascii="PT Astra Serif" w:hAnsi="PT Astra Serif"/>
          <w:bCs/>
          <w:sz w:val="28"/>
          <w:szCs w:val="28"/>
          <w:lang w:val="ru-RU" w:eastAsia="zh-CN"/>
        </w:rPr>
        <w:t xml:space="preserve">строительство многофункционального спортивно-досугового комплекса. </w:t>
      </w:r>
    </w:p>
    <w:p w:rsidR="00CD730F" w:rsidRPr="00DE5742" w:rsidRDefault="00CD730F" w:rsidP="00CD730F">
      <w:pPr>
        <w:pStyle w:val="af"/>
        <w:ind w:firstLine="709"/>
        <w:contextualSpacing/>
        <w:jc w:val="both"/>
        <w:rPr>
          <w:rFonts w:ascii="PT Astra Serif" w:hAnsi="PT Astra Serif"/>
          <w:sz w:val="28"/>
          <w:szCs w:val="28"/>
          <w:shd w:val="clear" w:color="auto" w:fill="FFFFFF"/>
          <w:lang w:val="ru-RU"/>
        </w:rPr>
      </w:pPr>
      <w:r w:rsidRPr="00DE5742">
        <w:rPr>
          <w:rFonts w:ascii="PT Astra Serif" w:hAnsi="PT Astra Serif"/>
          <w:sz w:val="28"/>
          <w:szCs w:val="28"/>
          <w:shd w:val="clear" w:color="auto" w:fill="FFFFFF"/>
          <w:lang w:val="ru-RU"/>
        </w:rPr>
        <w:t xml:space="preserve">Федеральный закон от 29.12.2012 г. №273-ФЗ «Об образовании в Российской Федерации» впервые стал рассматривать дошкольное образование как первый уровень образования. Иными словами, преемственность дошкольного и начального общего образования поддерживается на уровне государства.  </w:t>
      </w:r>
    </w:p>
    <w:p w:rsidR="00CD730F" w:rsidRPr="00DE5742" w:rsidRDefault="00CD730F" w:rsidP="00CD730F">
      <w:pPr>
        <w:pStyle w:val="af"/>
        <w:ind w:firstLine="709"/>
        <w:contextualSpacing/>
        <w:jc w:val="both"/>
        <w:rPr>
          <w:rFonts w:ascii="PT Astra Serif" w:hAnsi="PT Astra Serif"/>
          <w:sz w:val="28"/>
          <w:szCs w:val="28"/>
          <w:shd w:val="clear" w:color="auto" w:fill="FFFFFF"/>
          <w:lang w:val="ru-RU"/>
        </w:rPr>
      </w:pPr>
      <w:r w:rsidRPr="00DE5742">
        <w:rPr>
          <w:rFonts w:ascii="PT Astra Serif" w:hAnsi="PT Astra Serif"/>
          <w:sz w:val="28"/>
          <w:szCs w:val="28"/>
          <w:shd w:val="clear" w:color="auto" w:fill="FFFFFF"/>
          <w:lang w:val="ru-RU"/>
        </w:rPr>
        <w:t xml:space="preserve">Требования к условиям, содержанию и результатам начального общего образования зафиксированы на сегодняшний день в Федеральных государственных образовательных стандартах начального общего образования. Аналогичные требования применительно к дошкольному образованию отражены в Федеральных государственных образовательных стандартах дошкольного образования. И в том, и в другом стандарте заложена установка на преемственность между дошкольным и начальным общим образованием. В частности, во ФГОС начальной школы говорится, что системно-деятельностный подход, лежащий в основе стандарта, предполагает «обеспечение преемственности дошкольного, начального общего, основного общего и среднего общего образования». </w:t>
      </w:r>
    </w:p>
    <w:p w:rsidR="00CD730F" w:rsidRPr="00DE5742" w:rsidRDefault="00CD730F" w:rsidP="00CD730F">
      <w:pPr>
        <w:pStyle w:val="af"/>
        <w:ind w:firstLine="709"/>
        <w:contextualSpacing/>
        <w:jc w:val="both"/>
        <w:rPr>
          <w:rFonts w:ascii="PT Astra Serif" w:hAnsi="PT Astra Serif"/>
          <w:sz w:val="28"/>
          <w:szCs w:val="28"/>
          <w:shd w:val="clear" w:color="auto" w:fill="FFFFFF"/>
          <w:lang w:val="ru-RU"/>
        </w:rPr>
      </w:pPr>
      <w:r w:rsidRPr="00DE5742">
        <w:rPr>
          <w:rFonts w:ascii="PT Astra Serif" w:hAnsi="PT Astra Serif"/>
          <w:sz w:val="28"/>
          <w:szCs w:val="28"/>
          <w:shd w:val="clear" w:color="auto" w:fill="FFFFFF"/>
          <w:lang w:val="ru-RU"/>
        </w:rPr>
        <w:t xml:space="preserve">Для родителей, как участников образовательного процесса, позитив видится в обеспечении преемственности и непрерывности между всеми </w:t>
      </w:r>
      <w:r w:rsidRPr="00DE5742">
        <w:rPr>
          <w:rFonts w:ascii="PT Astra Serif" w:hAnsi="PT Astra Serif"/>
          <w:sz w:val="28"/>
          <w:szCs w:val="28"/>
          <w:shd w:val="clear" w:color="auto" w:fill="FFFFFF"/>
          <w:lang w:val="ru-RU"/>
        </w:rPr>
        <w:lastRenderedPageBreak/>
        <w:t>уровнями образования (дошкольного, начального, основного и среднего), близким расположением всех зданий друг к другу, широкими возможностями организации системы дополнительного образования, созданием единой службы психолого-педагогического сопровождения воспитанников, обучающихся и родителей и т.п.</w:t>
      </w:r>
    </w:p>
    <w:p w:rsidR="00CD730F" w:rsidRPr="00DE5742" w:rsidRDefault="00CD730F" w:rsidP="00CD730F">
      <w:pPr>
        <w:pStyle w:val="af"/>
        <w:ind w:firstLine="709"/>
        <w:contextualSpacing/>
        <w:jc w:val="both"/>
        <w:rPr>
          <w:rFonts w:ascii="PT Astra Serif" w:hAnsi="PT Astra Serif"/>
          <w:sz w:val="28"/>
          <w:szCs w:val="28"/>
          <w:shd w:val="clear" w:color="auto" w:fill="FFFFFF"/>
          <w:lang w:val="ru-RU"/>
        </w:rPr>
      </w:pPr>
      <w:r w:rsidRPr="00DE5742">
        <w:rPr>
          <w:rFonts w:ascii="PT Astra Serif" w:hAnsi="PT Astra Serif"/>
          <w:sz w:val="28"/>
          <w:szCs w:val="28"/>
          <w:shd w:val="clear" w:color="auto" w:fill="FFFFFF"/>
          <w:lang w:val="ru-RU"/>
        </w:rPr>
        <w:t>Для педагогов преимущества выражаются в увеличении контингента воспитанников и обучающихся и, как следствие, увеличение заработной платы, повышение педагогического мастерства и профессионализма всех работников учреждения, трансляция накопленного опыта.</w:t>
      </w:r>
    </w:p>
    <w:p w:rsidR="00CD730F" w:rsidRPr="00DE5742" w:rsidRDefault="00CD730F" w:rsidP="00CD730F">
      <w:pPr>
        <w:pStyle w:val="af"/>
        <w:ind w:firstLine="709"/>
        <w:contextualSpacing/>
        <w:jc w:val="both"/>
        <w:rPr>
          <w:rFonts w:ascii="PT Astra Serif" w:hAnsi="PT Astra Serif"/>
          <w:sz w:val="28"/>
          <w:szCs w:val="28"/>
          <w:shd w:val="clear" w:color="auto" w:fill="FFFFFF"/>
          <w:lang w:val="ru-RU"/>
        </w:rPr>
      </w:pPr>
      <w:r w:rsidRPr="00DE5742">
        <w:rPr>
          <w:rFonts w:ascii="PT Astra Serif" w:hAnsi="PT Astra Serif"/>
          <w:sz w:val="28"/>
          <w:szCs w:val="28"/>
          <w:shd w:val="clear" w:color="auto" w:fill="FFFFFF"/>
          <w:lang w:val="ru-RU"/>
        </w:rPr>
        <w:t>На сегодняшний день на  территории  Балашовского муниципального  района  функционируют 20 общеобразовательных учреждений:</w:t>
      </w:r>
    </w:p>
    <w:p w:rsidR="00CD730F" w:rsidRPr="00DE5742" w:rsidRDefault="00CD730F" w:rsidP="00CD730F">
      <w:pPr>
        <w:pStyle w:val="af"/>
        <w:ind w:firstLine="709"/>
        <w:contextualSpacing/>
        <w:jc w:val="both"/>
        <w:rPr>
          <w:rFonts w:ascii="PT Astra Serif" w:hAnsi="PT Astra Serif"/>
          <w:sz w:val="28"/>
          <w:szCs w:val="28"/>
          <w:shd w:val="clear" w:color="auto" w:fill="FFFFFF"/>
          <w:lang w:val="ru-RU"/>
        </w:rPr>
      </w:pPr>
      <w:r w:rsidRPr="00DE5742">
        <w:rPr>
          <w:rFonts w:ascii="PT Astra Serif" w:hAnsi="PT Astra Serif"/>
          <w:sz w:val="28"/>
          <w:szCs w:val="28"/>
          <w:shd w:val="clear" w:color="auto" w:fill="FFFFFF"/>
          <w:lang w:val="ru-RU"/>
        </w:rPr>
        <w:t>- в городе -10, в том числе 8 - дневных учреждений,   2 - при УФСИН;</w:t>
      </w:r>
    </w:p>
    <w:p w:rsidR="00CD730F" w:rsidRPr="00DE5742" w:rsidRDefault="00CD730F" w:rsidP="00CD730F">
      <w:pPr>
        <w:pStyle w:val="af"/>
        <w:ind w:firstLine="709"/>
        <w:contextualSpacing/>
        <w:jc w:val="both"/>
        <w:rPr>
          <w:rFonts w:ascii="PT Astra Serif" w:hAnsi="PT Astra Serif"/>
          <w:sz w:val="28"/>
          <w:szCs w:val="28"/>
          <w:shd w:val="clear" w:color="auto" w:fill="FFFFFF"/>
          <w:lang w:val="ru-RU"/>
        </w:rPr>
      </w:pPr>
      <w:r w:rsidRPr="00DE5742">
        <w:rPr>
          <w:rFonts w:ascii="PT Astra Serif" w:hAnsi="PT Astra Serif"/>
          <w:sz w:val="28"/>
          <w:szCs w:val="28"/>
          <w:shd w:val="clear" w:color="auto" w:fill="FFFFFF"/>
          <w:lang w:val="ru-RU"/>
        </w:rPr>
        <w:t>- в районе - 10 средних школ.</w:t>
      </w:r>
    </w:p>
    <w:p w:rsidR="00CD730F" w:rsidRPr="00DE5742" w:rsidRDefault="00CD730F" w:rsidP="00CD730F">
      <w:pPr>
        <w:pStyle w:val="af"/>
        <w:ind w:firstLine="709"/>
        <w:contextualSpacing/>
        <w:jc w:val="both"/>
        <w:rPr>
          <w:rFonts w:ascii="PT Astra Serif" w:hAnsi="PT Astra Serif"/>
          <w:sz w:val="28"/>
          <w:szCs w:val="28"/>
          <w:shd w:val="clear" w:color="auto" w:fill="FFFFFF"/>
          <w:lang w:val="ru-RU"/>
        </w:rPr>
      </w:pPr>
      <w:r w:rsidRPr="00DE5742">
        <w:rPr>
          <w:rFonts w:ascii="PT Astra Serif" w:hAnsi="PT Astra Serif"/>
          <w:sz w:val="28"/>
          <w:szCs w:val="28"/>
          <w:shd w:val="clear" w:color="auto" w:fill="FFFFFF"/>
          <w:lang w:val="ru-RU"/>
        </w:rPr>
        <w:t xml:space="preserve"> В дневных общеобразовательных учреждениях города обучаются 9122 человек.</w:t>
      </w:r>
    </w:p>
    <w:p w:rsidR="00CD730F" w:rsidRPr="00DE5742" w:rsidRDefault="00CD730F" w:rsidP="00CD730F">
      <w:pPr>
        <w:pStyle w:val="af"/>
        <w:ind w:firstLine="709"/>
        <w:contextualSpacing/>
        <w:jc w:val="both"/>
        <w:rPr>
          <w:rFonts w:ascii="PT Astra Serif" w:hAnsi="PT Astra Serif"/>
          <w:sz w:val="28"/>
          <w:szCs w:val="28"/>
          <w:shd w:val="clear" w:color="auto" w:fill="FFFFFF"/>
          <w:lang w:val="ru-RU"/>
        </w:rPr>
      </w:pPr>
      <w:r w:rsidRPr="00DE5742">
        <w:rPr>
          <w:rFonts w:ascii="PT Astra Serif" w:hAnsi="PT Astra Serif"/>
          <w:sz w:val="28"/>
          <w:szCs w:val="28"/>
          <w:shd w:val="clear" w:color="auto" w:fill="FFFFFF"/>
          <w:lang w:val="ru-RU"/>
        </w:rPr>
        <w:t>В связи со значительным износом зданий образовательных учреждений в них невозможно создать современные условия в соответствии с санитарно-эпидемиологическими требованиями. Так, часть здания МОУ «Гимназии им. Ю.А. Гарнаева г. Балашова», построена в 1898 году. Зданию МОУ СОШ  №16  более 80 лет, МОУ «Гимназия № 1», МОУ СОШ №5 и МАОУ СОШ №6 им Крылова И.В. более 50 лет. Часть здания МОУ «Гимназии им. Ю.А. Гарнаева г. Балашова» по адресу ул. Ленина 67 (бывшая МАОУ СОШ №6 им Крылова И.В.) находится в аварийном состоянии. Спортивные залы здания МОУ «Гимназии им. Ю.А. Гарнаева г. Балашова» и втором здании МОУ СОШ №16 размещены в приспособленных помещениях. Пищеблоки и обеденные залы второго здания МОУ СОШ №16, здания МОУ «Гимназии им. Ю.А. Гарнаева г. Балашова» также размещены в приспособленных помещениях, что не позволяет в полной мере выполнять требования, предъявляемые к организации питания.</w:t>
      </w:r>
    </w:p>
    <w:p w:rsidR="00CD730F" w:rsidRPr="00DE5742" w:rsidRDefault="00CD730F" w:rsidP="00CD730F">
      <w:pPr>
        <w:pStyle w:val="af"/>
        <w:ind w:firstLine="709"/>
        <w:contextualSpacing/>
        <w:jc w:val="both"/>
        <w:rPr>
          <w:rFonts w:ascii="PT Astra Serif" w:hAnsi="PT Astra Serif"/>
          <w:sz w:val="28"/>
          <w:szCs w:val="28"/>
          <w:shd w:val="clear" w:color="auto" w:fill="FFFFFF"/>
          <w:lang w:val="ru-RU"/>
        </w:rPr>
      </w:pPr>
      <w:r w:rsidRPr="00DE5742">
        <w:rPr>
          <w:rFonts w:ascii="PT Astra Serif" w:hAnsi="PT Astra Serif"/>
          <w:sz w:val="28"/>
          <w:szCs w:val="28"/>
          <w:shd w:val="clear" w:color="auto" w:fill="FFFFFF"/>
          <w:lang w:val="ru-RU"/>
        </w:rPr>
        <w:t>В МОУ «Гимназия № 1», МОУ «Гимназии им. Ю.А. Гарнаева г. Балашова», МОУ СОШ №3, МОУ СОШ №12 количество детей превышает проектную мощность.</w:t>
      </w:r>
    </w:p>
    <w:p w:rsidR="00CD730F" w:rsidRPr="00DE5742" w:rsidRDefault="00CD730F" w:rsidP="00CD730F">
      <w:pPr>
        <w:pStyle w:val="af"/>
        <w:ind w:firstLine="709"/>
        <w:contextualSpacing/>
        <w:jc w:val="both"/>
        <w:rPr>
          <w:rFonts w:ascii="PT Astra Serif" w:hAnsi="PT Astra Serif"/>
          <w:sz w:val="28"/>
          <w:szCs w:val="28"/>
          <w:shd w:val="clear" w:color="auto" w:fill="FFFFFF"/>
          <w:lang w:val="ru-RU"/>
        </w:rPr>
      </w:pPr>
      <w:r w:rsidRPr="00DE5742">
        <w:rPr>
          <w:rFonts w:ascii="PT Astra Serif" w:hAnsi="PT Astra Serif"/>
          <w:sz w:val="28"/>
          <w:szCs w:val="28"/>
          <w:shd w:val="clear" w:color="auto" w:fill="FFFFFF"/>
          <w:lang w:val="ru-RU"/>
        </w:rPr>
        <w:t xml:space="preserve">Выходом из сложившейся ситуации  является проведение </w:t>
      </w:r>
      <w:r w:rsidRPr="00DE5742">
        <w:rPr>
          <w:rFonts w:ascii="PT Astra Serif" w:hAnsi="PT Astra Serif"/>
          <w:bCs/>
          <w:sz w:val="28"/>
          <w:szCs w:val="28"/>
          <w:lang w:val="ru-RU" w:eastAsia="zh-CN"/>
        </w:rPr>
        <w:t xml:space="preserve">капитального ремонта действующих </w:t>
      </w:r>
      <w:r w:rsidRPr="00DE5742">
        <w:rPr>
          <w:rFonts w:ascii="PT Astra Serif" w:hAnsi="PT Astra Serif"/>
          <w:sz w:val="28"/>
          <w:szCs w:val="28"/>
          <w:lang w:val="ru-RU" w:eastAsia="zh-CN"/>
        </w:rPr>
        <w:t>общеобразовательных учреждений</w:t>
      </w:r>
      <w:r w:rsidRPr="00DE5742">
        <w:rPr>
          <w:rFonts w:ascii="PT Astra Serif" w:hAnsi="PT Astra Serif"/>
          <w:bCs/>
          <w:sz w:val="28"/>
          <w:szCs w:val="28"/>
          <w:lang w:val="ru-RU" w:eastAsia="zh-CN"/>
        </w:rPr>
        <w:t xml:space="preserve"> и оснащение их современной мебелью и оборудованием для укрепления материально-технической базы  и создания комфортных условий  для получения образования.</w:t>
      </w:r>
    </w:p>
    <w:p w:rsidR="00C340E7" w:rsidRPr="00DE5742" w:rsidRDefault="00C340E7" w:rsidP="00435351">
      <w:pPr>
        <w:pStyle w:val="ad"/>
        <w:spacing w:before="0" w:beforeAutospacing="0" w:after="0"/>
        <w:ind w:firstLine="425"/>
        <w:contextualSpacing/>
        <w:jc w:val="both"/>
        <w:rPr>
          <w:rFonts w:ascii="PT Astra Serif" w:hAnsi="PT Astra Serif"/>
          <w:sz w:val="28"/>
          <w:szCs w:val="28"/>
        </w:rPr>
      </w:pPr>
      <w:r w:rsidRPr="00DE5742">
        <w:rPr>
          <w:rFonts w:ascii="PT Astra Serif" w:hAnsi="PT Astra Serif"/>
          <w:sz w:val="28"/>
          <w:szCs w:val="28"/>
        </w:rPr>
        <w:t xml:space="preserve">Основной целью Программы является </w:t>
      </w:r>
      <w:r w:rsidR="00CD730F" w:rsidRPr="00DE5742">
        <w:rPr>
          <w:rFonts w:ascii="PT Astra Serif" w:hAnsi="PT Astra Serif"/>
          <w:sz w:val="28"/>
          <w:szCs w:val="28"/>
          <w:shd w:val="clear" w:color="auto" w:fill="FFFFFF"/>
          <w:lang w:eastAsia="en-US" w:bidi="en-US"/>
        </w:rPr>
        <w:t xml:space="preserve">строительство дошкольных и общеобразовательных учреждений, </w:t>
      </w:r>
      <w:r w:rsidR="00CD730F" w:rsidRPr="00DE5742">
        <w:rPr>
          <w:rFonts w:ascii="PT Astra Serif" w:hAnsi="PT Astra Serif"/>
          <w:sz w:val="28"/>
          <w:szCs w:val="28"/>
          <w:lang w:eastAsia="zh-CN"/>
        </w:rPr>
        <w:t>многофункционального спортивно-досугового комплекса</w:t>
      </w:r>
      <w:r w:rsidR="00CD730F" w:rsidRPr="00DE5742">
        <w:rPr>
          <w:rFonts w:ascii="PT Astra Serif" w:hAnsi="PT Astra Serif"/>
          <w:sz w:val="28"/>
          <w:szCs w:val="28"/>
          <w:shd w:val="clear" w:color="auto" w:fill="FFFFFF"/>
          <w:lang w:eastAsia="en-US" w:bidi="en-US"/>
        </w:rPr>
        <w:t xml:space="preserve"> как объектов социальной сферы, развитие пространственной среды учреждений социальной сферы муниципального района за счет создания дополнительных мест в новых образовательных учреждениях и </w:t>
      </w:r>
      <w:r w:rsidR="00CD730F" w:rsidRPr="00DE5742">
        <w:rPr>
          <w:rFonts w:ascii="PT Astra Serif" w:hAnsi="PT Astra Serif"/>
          <w:sz w:val="28"/>
          <w:szCs w:val="28"/>
          <w:lang w:eastAsia="zh-CN"/>
        </w:rPr>
        <w:t xml:space="preserve">создание комфортных условий  для получения образования и досуга. </w:t>
      </w:r>
    </w:p>
    <w:p w:rsidR="00C340E7" w:rsidRPr="00DE5742" w:rsidRDefault="00C340E7" w:rsidP="00C340E7">
      <w:pPr>
        <w:pStyle w:val="ad"/>
        <w:spacing w:before="0" w:beforeAutospacing="0" w:after="0"/>
        <w:ind w:firstLine="425"/>
        <w:contextualSpacing/>
        <w:jc w:val="both"/>
        <w:rPr>
          <w:rFonts w:ascii="PT Astra Serif" w:hAnsi="PT Astra Serif"/>
          <w:sz w:val="28"/>
          <w:szCs w:val="28"/>
        </w:rPr>
      </w:pPr>
      <w:r w:rsidRPr="00DE5742">
        <w:rPr>
          <w:rFonts w:ascii="PT Astra Serif" w:hAnsi="PT Astra Serif"/>
          <w:sz w:val="28"/>
          <w:szCs w:val="28"/>
        </w:rPr>
        <w:lastRenderedPageBreak/>
        <w:t>Для достижения указанной цели должны быть решены следующие задачи:</w:t>
      </w:r>
    </w:p>
    <w:p w:rsidR="00CD730F" w:rsidRPr="00DE5742" w:rsidRDefault="00CD730F" w:rsidP="00CD730F">
      <w:pPr>
        <w:pStyle w:val="af"/>
        <w:ind w:firstLine="709"/>
        <w:contextualSpacing/>
        <w:jc w:val="both"/>
        <w:rPr>
          <w:rFonts w:ascii="PT Astra Serif" w:hAnsi="PT Astra Serif"/>
          <w:sz w:val="28"/>
          <w:szCs w:val="28"/>
          <w:shd w:val="clear" w:color="auto" w:fill="FFFFFF"/>
          <w:lang w:val="ru-RU"/>
        </w:rPr>
      </w:pPr>
      <w:r w:rsidRPr="00DE5742">
        <w:rPr>
          <w:rFonts w:ascii="PT Astra Serif" w:hAnsi="PT Astra Serif"/>
          <w:sz w:val="28"/>
          <w:szCs w:val="28"/>
          <w:shd w:val="clear" w:color="auto" w:fill="FFFFFF"/>
          <w:lang w:val="ru-RU"/>
        </w:rPr>
        <w:t xml:space="preserve">- увеличение количества объектов социальной сферы за счет строительства, в соответствии с требованиями, предъявляемыми к дошкольным и общеобразовательным учреждениям, </w:t>
      </w:r>
      <w:r w:rsidRPr="00DE5742">
        <w:rPr>
          <w:rFonts w:ascii="PT Astra Serif" w:hAnsi="PT Astra Serif"/>
          <w:sz w:val="28"/>
          <w:szCs w:val="28"/>
          <w:lang w:val="ru-RU" w:eastAsia="zh-CN"/>
        </w:rPr>
        <w:t>многофункциональным спортивно-досуговым комплексам</w:t>
      </w:r>
      <w:r w:rsidRPr="00DE5742">
        <w:rPr>
          <w:rFonts w:ascii="PT Astra Serif" w:hAnsi="PT Astra Serif"/>
          <w:sz w:val="28"/>
          <w:szCs w:val="28"/>
          <w:shd w:val="clear" w:color="auto" w:fill="FFFFFF"/>
          <w:lang w:val="ru-RU"/>
        </w:rPr>
        <w:t>;</w:t>
      </w:r>
    </w:p>
    <w:p w:rsidR="00CD730F" w:rsidRPr="00DE5742" w:rsidRDefault="00CD730F" w:rsidP="00CD730F">
      <w:pPr>
        <w:pStyle w:val="af"/>
        <w:ind w:firstLine="709"/>
        <w:contextualSpacing/>
        <w:jc w:val="both"/>
        <w:rPr>
          <w:rFonts w:ascii="PT Astra Serif" w:hAnsi="PT Astra Serif"/>
          <w:sz w:val="28"/>
          <w:szCs w:val="28"/>
          <w:shd w:val="clear" w:color="auto" w:fill="FFFFFF"/>
          <w:lang w:val="ru-RU"/>
        </w:rPr>
      </w:pPr>
      <w:r w:rsidRPr="00DE5742">
        <w:rPr>
          <w:rFonts w:ascii="PT Astra Serif" w:hAnsi="PT Astra Serif"/>
          <w:bCs/>
          <w:sz w:val="28"/>
          <w:szCs w:val="28"/>
          <w:lang w:val="ru-RU" w:eastAsia="zh-CN"/>
        </w:rPr>
        <w:t xml:space="preserve">- проведение капитального ремонта действующих </w:t>
      </w:r>
      <w:r w:rsidRPr="00DE5742">
        <w:rPr>
          <w:rFonts w:ascii="PT Astra Serif" w:hAnsi="PT Astra Serif"/>
          <w:sz w:val="28"/>
          <w:szCs w:val="28"/>
          <w:lang w:val="ru-RU" w:eastAsia="zh-CN"/>
        </w:rPr>
        <w:t>общеобразовательных учреждений</w:t>
      </w:r>
      <w:r w:rsidRPr="00DE5742">
        <w:rPr>
          <w:rFonts w:ascii="PT Astra Serif" w:hAnsi="PT Astra Serif"/>
          <w:bCs/>
          <w:sz w:val="28"/>
          <w:szCs w:val="28"/>
          <w:lang w:val="ru-RU" w:eastAsia="zh-CN"/>
        </w:rPr>
        <w:t xml:space="preserve"> и оснащение современной мебелью и оборудованием;</w:t>
      </w:r>
    </w:p>
    <w:p w:rsidR="00CD730F" w:rsidRPr="00DE5742" w:rsidRDefault="00CD730F" w:rsidP="00CD730F">
      <w:pPr>
        <w:pStyle w:val="af"/>
        <w:ind w:firstLine="709"/>
        <w:contextualSpacing/>
        <w:jc w:val="both"/>
        <w:rPr>
          <w:rFonts w:ascii="PT Astra Serif" w:hAnsi="PT Astra Serif"/>
          <w:sz w:val="28"/>
          <w:szCs w:val="28"/>
          <w:shd w:val="clear" w:color="auto" w:fill="FFFFFF"/>
          <w:lang w:val="ru-RU"/>
        </w:rPr>
      </w:pPr>
      <w:r w:rsidRPr="00DE5742">
        <w:rPr>
          <w:rFonts w:ascii="PT Astra Serif" w:hAnsi="PT Astra Serif"/>
          <w:sz w:val="28"/>
          <w:szCs w:val="28"/>
          <w:shd w:val="clear" w:color="auto" w:fill="FFFFFF"/>
          <w:lang w:val="ru-RU"/>
        </w:rPr>
        <w:t>- паспортизация и проектирование объектов;</w:t>
      </w:r>
    </w:p>
    <w:p w:rsidR="00CD730F" w:rsidRPr="00DE5742" w:rsidRDefault="00CD730F" w:rsidP="00CD730F">
      <w:pPr>
        <w:pStyle w:val="af"/>
        <w:ind w:firstLine="709"/>
        <w:contextualSpacing/>
        <w:jc w:val="both"/>
        <w:rPr>
          <w:rFonts w:ascii="PT Astra Serif" w:hAnsi="PT Astra Serif"/>
          <w:sz w:val="28"/>
          <w:szCs w:val="28"/>
          <w:shd w:val="clear" w:color="auto" w:fill="FFFFFF"/>
          <w:lang w:val="ru-RU"/>
        </w:rPr>
      </w:pPr>
      <w:r w:rsidRPr="00DE5742">
        <w:rPr>
          <w:rFonts w:ascii="PT Astra Serif" w:hAnsi="PT Astra Serif"/>
          <w:sz w:val="28"/>
          <w:szCs w:val="28"/>
          <w:shd w:val="clear" w:color="auto" w:fill="FFFFFF"/>
          <w:lang w:val="ru-RU"/>
        </w:rPr>
        <w:t>- благоустроенность территории</w:t>
      </w:r>
      <w:r w:rsidR="008F423E" w:rsidRPr="00DE5742">
        <w:rPr>
          <w:rFonts w:ascii="PT Astra Serif" w:hAnsi="PT Astra Serif"/>
          <w:sz w:val="28"/>
          <w:szCs w:val="28"/>
          <w:shd w:val="clear" w:color="auto" w:fill="FFFFFF"/>
          <w:lang w:val="ru-RU"/>
        </w:rPr>
        <w:t>;</w:t>
      </w:r>
    </w:p>
    <w:p w:rsidR="00CD730F" w:rsidRPr="00DE5742" w:rsidRDefault="00CD730F" w:rsidP="00CD730F">
      <w:pPr>
        <w:shd w:val="clear" w:color="auto" w:fill="FFFFFF"/>
        <w:spacing w:line="298" w:lineRule="exact"/>
        <w:ind w:left="101" w:right="102" w:firstLine="5"/>
        <w:jc w:val="both"/>
        <w:rPr>
          <w:rFonts w:ascii="PT Astra Serif" w:hAnsi="PT Astra Serif"/>
          <w:b/>
          <w:bCs/>
          <w:sz w:val="28"/>
          <w:szCs w:val="28"/>
          <w:lang w:eastAsia="zh-CN"/>
        </w:rPr>
      </w:pPr>
      <w:r w:rsidRPr="00DE5742">
        <w:rPr>
          <w:rFonts w:ascii="PT Astra Serif" w:hAnsi="PT Astra Serif"/>
          <w:sz w:val="28"/>
          <w:szCs w:val="28"/>
          <w:lang w:eastAsia="zh-CN"/>
        </w:rPr>
        <w:t xml:space="preserve">         </w:t>
      </w:r>
      <w:r w:rsidR="005C1DC4" w:rsidRPr="00DE5742">
        <w:rPr>
          <w:rFonts w:ascii="PT Astra Serif" w:hAnsi="PT Astra Serif"/>
          <w:sz w:val="28"/>
          <w:szCs w:val="28"/>
          <w:lang w:eastAsia="zh-CN"/>
        </w:rPr>
        <w:t xml:space="preserve">  </w:t>
      </w:r>
      <w:r w:rsidRPr="00DE5742">
        <w:rPr>
          <w:rFonts w:ascii="PT Astra Serif" w:hAnsi="PT Astra Serif"/>
          <w:sz w:val="28"/>
          <w:szCs w:val="28"/>
          <w:lang w:eastAsia="zh-CN"/>
        </w:rPr>
        <w:t>- повышение эффективности, устойчивости и надежности функционирования систем жизнеобеспечения населения</w:t>
      </w:r>
      <w:r w:rsidR="008F423E" w:rsidRPr="00DE5742">
        <w:rPr>
          <w:rFonts w:ascii="PT Astra Serif" w:hAnsi="PT Astra Serif"/>
          <w:sz w:val="28"/>
          <w:szCs w:val="28"/>
          <w:lang w:eastAsia="zh-CN"/>
        </w:rPr>
        <w:t>.</w:t>
      </w:r>
    </w:p>
    <w:p w:rsidR="001F1E1D" w:rsidRPr="00DE5742" w:rsidRDefault="001F1E1D" w:rsidP="001F1E1D">
      <w:pPr>
        <w:autoSpaceDE w:val="0"/>
        <w:autoSpaceDN w:val="0"/>
        <w:adjustRightInd w:val="0"/>
        <w:ind w:firstLine="709"/>
        <w:contextualSpacing/>
        <w:jc w:val="both"/>
        <w:rPr>
          <w:rFonts w:ascii="PT Astra Serif" w:hAnsi="PT Astra Serif"/>
          <w:sz w:val="28"/>
          <w:szCs w:val="28"/>
        </w:rPr>
      </w:pPr>
      <w:r w:rsidRPr="00DE5742">
        <w:rPr>
          <w:rFonts w:ascii="PT Astra Serif" w:hAnsi="PT Astra Serif"/>
          <w:sz w:val="28"/>
          <w:szCs w:val="28"/>
        </w:rPr>
        <w:t>Оперативное управление муниципальной программой и контроль за ходом ее реализации осуществляет – Управление капитального строительства администрации Балашовского муниципального района.</w:t>
      </w:r>
    </w:p>
    <w:p w:rsidR="001F1E1D" w:rsidRPr="00DE5742" w:rsidRDefault="001F1E1D" w:rsidP="001F1E1D">
      <w:pPr>
        <w:autoSpaceDE w:val="0"/>
        <w:autoSpaceDN w:val="0"/>
        <w:adjustRightInd w:val="0"/>
        <w:ind w:firstLine="709"/>
        <w:contextualSpacing/>
        <w:jc w:val="both"/>
        <w:rPr>
          <w:rFonts w:ascii="PT Astra Serif" w:hAnsi="PT Astra Serif"/>
          <w:sz w:val="28"/>
          <w:szCs w:val="28"/>
        </w:rPr>
      </w:pPr>
      <w:r w:rsidRPr="00DE5742">
        <w:rPr>
          <w:rFonts w:ascii="PT Astra Serif" w:hAnsi="PT Astra Serif"/>
          <w:sz w:val="28"/>
          <w:szCs w:val="28"/>
        </w:rPr>
        <w:t xml:space="preserve">Ответственность за реализацию мероприятий программы и достижение утвержденных значений целевых индикаторов (показателей) мероприятий программы несет исполнитель совместно с соисполнителями основных мероприятий программы. </w:t>
      </w:r>
    </w:p>
    <w:p w:rsidR="001F1E1D" w:rsidRPr="00DE5742" w:rsidRDefault="001F1E1D" w:rsidP="001F1E1D">
      <w:pPr>
        <w:ind w:firstLine="709"/>
        <w:contextualSpacing/>
        <w:jc w:val="both"/>
        <w:rPr>
          <w:rFonts w:ascii="PT Astra Serif" w:hAnsi="PT Astra Serif"/>
          <w:sz w:val="28"/>
          <w:szCs w:val="28"/>
        </w:rPr>
      </w:pPr>
      <w:r w:rsidRPr="00DE5742">
        <w:rPr>
          <w:rFonts w:ascii="PT Astra Serif" w:hAnsi="PT Astra Serif"/>
          <w:sz w:val="28"/>
          <w:szCs w:val="28"/>
        </w:rPr>
        <w:t>Контроль за исполнением Программы осуществляется администрацией Балашовского муниципального района в соответствии с постановлением администрации Балашовского муниципального района от 25.12.2024 г. № 421-п «Об утверждении Положения «О порядке разработки, реализации и оценки эффективности муниципальных программ».</w:t>
      </w:r>
    </w:p>
    <w:p w:rsidR="001F1E1D" w:rsidRPr="00DE5742" w:rsidRDefault="001F1E1D" w:rsidP="001F1E1D">
      <w:pPr>
        <w:pStyle w:val="Default"/>
        <w:ind w:firstLine="709"/>
        <w:jc w:val="both"/>
        <w:rPr>
          <w:rFonts w:ascii="PT Astra Serif" w:hAnsi="PT Astra Serif"/>
          <w:color w:val="auto"/>
          <w:sz w:val="28"/>
          <w:szCs w:val="28"/>
        </w:rPr>
      </w:pPr>
      <w:r w:rsidRPr="00DE5742">
        <w:rPr>
          <w:rFonts w:ascii="PT Astra Serif" w:hAnsi="PT Astra Serif"/>
          <w:color w:val="auto"/>
          <w:sz w:val="28"/>
          <w:szCs w:val="28"/>
        </w:rPr>
        <w:t xml:space="preserve">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 действующих на территории Балашовского муниципального района. </w:t>
      </w:r>
    </w:p>
    <w:p w:rsidR="001F1E1D" w:rsidRPr="00DE5742" w:rsidRDefault="001F1E1D" w:rsidP="001F1E1D">
      <w:pPr>
        <w:ind w:firstLine="709"/>
        <w:contextualSpacing/>
        <w:jc w:val="both"/>
        <w:rPr>
          <w:rFonts w:ascii="PT Astra Serif" w:hAnsi="PT Astra Serif"/>
          <w:sz w:val="28"/>
          <w:szCs w:val="28"/>
        </w:rPr>
      </w:pPr>
      <w:r w:rsidRPr="00DE5742">
        <w:rPr>
          <w:rFonts w:ascii="PT Astra Serif" w:hAnsi="PT Astra Serif"/>
          <w:sz w:val="28"/>
          <w:szCs w:val="28"/>
        </w:rPr>
        <w:t xml:space="preserve">Муниципальная программа считается завершенной после выполнения плана программных мероприятий в полном объеме и (или) достижения цели муниципальной программы.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 </w:t>
      </w:r>
    </w:p>
    <w:p w:rsidR="008A6B37" w:rsidRPr="00DE5742" w:rsidRDefault="00472918" w:rsidP="008A6B37">
      <w:pPr>
        <w:ind w:firstLine="709"/>
        <w:jc w:val="both"/>
        <w:rPr>
          <w:rFonts w:ascii="PT Astra Serif" w:hAnsi="PT Astra Serif"/>
          <w:b/>
          <w:sz w:val="28"/>
          <w:szCs w:val="28"/>
        </w:rPr>
      </w:pPr>
      <w:r w:rsidRPr="00DE5742">
        <w:rPr>
          <w:rFonts w:ascii="PT Astra Serif" w:hAnsi="PT Astra Serif"/>
          <w:sz w:val="28"/>
          <w:szCs w:val="28"/>
        </w:rPr>
        <w:t>В результате реализации муниципальной программы планируется достижение следующих конечных результатов: к концу 20</w:t>
      </w:r>
      <w:r w:rsidR="00EB56D2" w:rsidRPr="00DE5742">
        <w:rPr>
          <w:rFonts w:ascii="PT Astra Serif" w:hAnsi="PT Astra Serif"/>
          <w:sz w:val="28"/>
          <w:szCs w:val="28"/>
        </w:rPr>
        <w:t>25</w:t>
      </w:r>
      <w:r w:rsidRPr="00DE5742">
        <w:rPr>
          <w:rFonts w:ascii="PT Astra Serif" w:hAnsi="PT Astra Serif"/>
          <w:sz w:val="28"/>
          <w:szCs w:val="28"/>
        </w:rPr>
        <w:t xml:space="preserve"> года </w:t>
      </w:r>
      <w:r w:rsidR="00B34BE4" w:rsidRPr="00DE5742">
        <w:rPr>
          <w:rFonts w:ascii="PT Astra Serif" w:hAnsi="PT Astra Serif"/>
          <w:sz w:val="28"/>
          <w:szCs w:val="28"/>
        </w:rPr>
        <w:t xml:space="preserve">построить и ввести в эксплуатацию </w:t>
      </w:r>
      <w:r w:rsidR="00B34BE4" w:rsidRPr="00DE5742">
        <w:rPr>
          <w:rFonts w:ascii="PT Astra Serif" w:hAnsi="PT Astra Serif"/>
          <w:sz w:val="28"/>
          <w:szCs w:val="28"/>
          <w:lang w:eastAsia="zh-CN"/>
        </w:rPr>
        <w:t>многофункциональный спортивно-досуговый комплекс,</w:t>
      </w:r>
      <w:r w:rsidR="00B34BE4" w:rsidRPr="00DE5742">
        <w:rPr>
          <w:rFonts w:ascii="PT Astra Serif" w:hAnsi="PT Astra Serif"/>
          <w:sz w:val="28"/>
          <w:szCs w:val="28"/>
        </w:rPr>
        <w:t xml:space="preserve"> который будет соответствовать требованиям и нормам.</w:t>
      </w:r>
      <w:r w:rsidR="008A6B37" w:rsidRPr="00DE5742">
        <w:rPr>
          <w:rFonts w:ascii="PT Astra Serif" w:hAnsi="PT Astra Serif"/>
          <w:sz w:val="28"/>
          <w:szCs w:val="28"/>
        </w:rPr>
        <w:t xml:space="preserve"> В 2026-2027 г.г. мероприятия будут осуществляться в рамках выделенных средств. </w:t>
      </w:r>
    </w:p>
    <w:p w:rsidR="00472918" w:rsidRPr="00DE5742" w:rsidRDefault="006F68A1" w:rsidP="00472918">
      <w:pPr>
        <w:rPr>
          <w:rFonts w:ascii="PT Astra Serif" w:hAnsi="PT Astra Serif"/>
          <w:b/>
          <w:sz w:val="28"/>
          <w:szCs w:val="28"/>
        </w:rPr>
      </w:pPr>
      <w:r w:rsidRPr="006F68A1">
        <w:rPr>
          <w:rFonts w:ascii="PT Astra Serif" w:hAnsi="PT Astra Serif"/>
          <w:noProof/>
          <w:sz w:val="28"/>
          <w:szCs w:val="28"/>
        </w:rPr>
        <w:pict>
          <v:shape id="Полилиния 3" o:spid="_x0000_s1029" style="position:absolute;margin-left:70.9pt;margin-top:20.8pt;width:2in;height:.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" path="m1828799,l,,,9143r1828799,l1828799,xe" fillcolor="black" stroked="f">
            <v:path arrowok="t" o:connecttype="custom" o:connectlocs="1828799,0;0,0;0,9143;1828799,9143;1828799,0" o:connectangles="0,0,0,0,0"/>
            <w10:wrap type="topAndBottom" anchorx="page"/>
          </v:shape>
        </w:pict>
      </w:r>
    </w:p>
    <w:p w:rsidR="00472918" w:rsidRPr="00DE5742" w:rsidRDefault="00472918" w:rsidP="00472918">
      <w:pPr>
        <w:rPr>
          <w:rFonts w:ascii="PT Astra Serif" w:hAnsi="PT Astra Serif"/>
          <w:sz w:val="28"/>
          <w:szCs w:val="28"/>
        </w:rPr>
      </w:pPr>
      <w:r w:rsidRPr="00DE5742">
        <w:rPr>
          <w:rFonts w:ascii="PT Astra Serif" w:hAnsi="PT Astra Serif"/>
          <w:b/>
          <w:sz w:val="28"/>
          <w:szCs w:val="28"/>
          <w:vertAlign w:val="superscript"/>
        </w:rPr>
        <w:t>1</w:t>
      </w:r>
      <w:r w:rsidRPr="00DE5742">
        <w:rPr>
          <w:rFonts w:ascii="PT Astra Serif" w:hAnsi="PT Astra Serif"/>
          <w:sz w:val="28"/>
          <w:szCs w:val="28"/>
        </w:rPr>
        <w:tab/>
      </w:r>
      <w:r w:rsidRPr="00DE5742">
        <w:rPr>
          <w:rFonts w:ascii="PT Astra Serif" w:hAnsi="PT Astra Serif"/>
          <w:sz w:val="24"/>
          <w:szCs w:val="24"/>
        </w:rPr>
        <w:t>Указывается общий объем финансового обеспечения в целом по муниципальной программе по всем источникам финансирования за весь период реализации муниципальной программы (в тысячах рублей с точностью до одного знака после запятой)</w:t>
      </w:r>
    </w:p>
    <w:p w:rsidR="00C340E7" w:rsidRPr="00DE5742" w:rsidRDefault="00030C43" w:rsidP="00BB2C8F">
      <w:pPr>
        <w:tabs>
          <w:tab w:val="left" w:pos="264"/>
          <w:tab w:val="right" w:pos="9355"/>
        </w:tabs>
        <w:rPr>
          <w:rFonts w:ascii="PT Astra Serif" w:hAnsi="PT Astra Serif"/>
          <w:b/>
        </w:rPr>
        <w:sectPr w:rsidR="00C340E7" w:rsidRPr="00DE5742" w:rsidSect="00BB2C8F">
          <w:pgSz w:w="11906" w:h="16838"/>
          <w:pgMar w:top="851" w:right="851" w:bottom="1418" w:left="1701" w:header="709" w:footer="709" w:gutter="0"/>
          <w:cols w:space="708"/>
          <w:docGrid w:linePitch="360"/>
        </w:sectPr>
      </w:pPr>
      <w:r w:rsidRPr="00DE5742">
        <w:rPr>
          <w:rFonts w:ascii="PT Astra Serif" w:hAnsi="PT Astra Serif"/>
          <w:b/>
          <w:sz w:val="28"/>
          <w:szCs w:val="28"/>
        </w:rPr>
        <w:tab/>
      </w:r>
    </w:p>
    <w:p w:rsidR="00C47894" w:rsidRPr="00DE5742" w:rsidRDefault="00C47894" w:rsidP="00C47894">
      <w:pPr>
        <w:shd w:val="clear" w:color="auto" w:fill="FFFFFF"/>
        <w:tabs>
          <w:tab w:val="left" w:pos="2477"/>
        </w:tabs>
        <w:jc w:val="both"/>
        <w:rPr>
          <w:rFonts w:ascii="PT Astra Serif" w:hAnsi="PT Astra Serif"/>
          <w:b/>
        </w:rPr>
      </w:pPr>
    </w:p>
    <w:p w:rsidR="006D2C54" w:rsidRPr="00DE5742" w:rsidRDefault="006D2C54" w:rsidP="006D2C54">
      <w:pPr>
        <w:pStyle w:val="ac"/>
        <w:numPr>
          <w:ilvl w:val="0"/>
          <w:numId w:val="16"/>
        </w:numPr>
        <w:spacing w:after="160" w:line="259" w:lineRule="auto"/>
        <w:contextualSpacing/>
        <w:jc w:val="center"/>
        <w:rPr>
          <w:rFonts w:ascii="PT Astra Serif" w:hAnsi="PT Astra Serif"/>
          <w:b/>
          <w:bCs/>
          <w:color w:val="000000" w:themeColor="text1"/>
          <w:sz w:val="28"/>
          <w:szCs w:val="28"/>
        </w:rPr>
      </w:pPr>
      <w:r w:rsidRPr="00DE5742">
        <w:rPr>
          <w:rFonts w:ascii="PT Astra Serif" w:hAnsi="PT Astra Serif"/>
          <w:b/>
          <w:bCs/>
          <w:color w:val="000000" w:themeColor="text1"/>
          <w:sz w:val="28"/>
          <w:szCs w:val="28"/>
        </w:rPr>
        <w:t>Показатели</w:t>
      </w:r>
      <w:r w:rsidRPr="00DE5742">
        <w:rPr>
          <w:rFonts w:ascii="PT Astra Serif" w:hAnsi="PT Astra Serif"/>
          <w:bCs/>
          <w:color w:val="000000" w:themeColor="text1"/>
          <w:sz w:val="28"/>
          <w:szCs w:val="28"/>
        </w:rPr>
        <w:t xml:space="preserve"> </w:t>
      </w:r>
      <w:r w:rsidRPr="00DE5742">
        <w:rPr>
          <w:rFonts w:ascii="PT Astra Serif" w:hAnsi="PT Astra Serif"/>
          <w:b/>
          <w:bCs/>
          <w:color w:val="000000" w:themeColor="text1"/>
          <w:sz w:val="28"/>
          <w:szCs w:val="28"/>
        </w:rPr>
        <w:t>муниципальной</w:t>
      </w:r>
      <w:r w:rsidRPr="00DE5742">
        <w:rPr>
          <w:rFonts w:ascii="PT Astra Serif" w:hAnsi="PT Astra Serif"/>
          <w:bCs/>
          <w:color w:val="000000" w:themeColor="text1"/>
          <w:sz w:val="28"/>
          <w:szCs w:val="28"/>
        </w:rPr>
        <w:t xml:space="preserve"> </w:t>
      </w:r>
      <w:r w:rsidRPr="00DE5742">
        <w:rPr>
          <w:rFonts w:ascii="PT Astra Serif" w:hAnsi="PT Astra Serif"/>
          <w:b/>
          <w:bCs/>
          <w:color w:val="000000" w:themeColor="text1"/>
          <w:sz w:val="28"/>
          <w:szCs w:val="28"/>
        </w:rPr>
        <w:t>программы</w:t>
      </w:r>
    </w:p>
    <w:tbl>
      <w:tblPr>
        <w:tblW w:w="15052"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39"/>
        <w:gridCol w:w="3981"/>
        <w:gridCol w:w="1276"/>
        <w:gridCol w:w="1276"/>
        <w:gridCol w:w="876"/>
        <w:gridCol w:w="851"/>
        <w:gridCol w:w="850"/>
        <w:gridCol w:w="2577"/>
        <w:gridCol w:w="2526"/>
      </w:tblGrid>
      <w:tr w:rsidR="006D2C54" w:rsidRPr="00DE5742" w:rsidTr="00D82F8D">
        <w:trPr>
          <w:trHeight w:val="20"/>
        </w:trPr>
        <w:tc>
          <w:tcPr>
            <w:tcW w:w="839" w:type="dxa"/>
            <w:vMerge w:val="restart"/>
            <w:tcBorders>
              <w:top w:val="single" w:sz="6" w:space="0" w:color="000000"/>
              <w:left w:val="single" w:sz="6" w:space="0" w:color="000000"/>
              <w:bottom w:val="single" w:sz="6" w:space="0" w:color="000000"/>
              <w:right w:val="single" w:sz="6" w:space="0" w:color="000000"/>
            </w:tcBorders>
            <w:hideMark/>
          </w:tcPr>
          <w:p w:rsidR="006D2C54" w:rsidRPr="00DE5742" w:rsidRDefault="006D2C54" w:rsidP="002057F8">
            <w:pPr>
              <w:rPr>
                <w:rFonts w:ascii="PT Astra Serif" w:hAnsi="PT Astra Serif"/>
                <w:color w:val="000000" w:themeColor="text1"/>
                <w:sz w:val="28"/>
                <w:szCs w:val="28"/>
                <w:lang w:val="en-US"/>
              </w:rPr>
            </w:pPr>
            <w:r w:rsidRPr="00DE5742">
              <w:rPr>
                <w:rFonts w:ascii="PT Astra Serif" w:hAnsi="PT Astra Serif"/>
                <w:color w:val="000000" w:themeColor="text1"/>
                <w:sz w:val="28"/>
                <w:szCs w:val="28"/>
                <w:lang w:val="en-US"/>
              </w:rPr>
              <w:t>№ п/п</w:t>
            </w:r>
          </w:p>
        </w:tc>
        <w:tc>
          <w:tcPr>
            <w:tcW w:w="3981" w:type="dxa"/>
            <w:vMerge w:val="restart"/>
            <w:tcBorders>
              <w:top w:val="single" w:sz="6" w:space="0" w:color="000000"/>
              <w:left w:val="single" w:sz="6" w:space="0" w:color="000000"/>
              <w:bottom w:val="single" w:sz="6" w:space="0" w:color="000000"/>
              <w:right w:val="single" w:sz="6" w:space="0" w:color="000000"/>
            </w:tcBorders>
            <w:hideMark/>
          </w:tcPr>
          <w:p w:rsidR="006D2C54" w:rsidRPr="00DE5742" w:rsidRDefault="006D2C54" w:rsidP="002057F8">
            <w:pPr>
              <w:rPr>
                <w:rFonts w:ascii="PT Astra Serif" w:hAnsi="PT Astra Serif"/>
                <w:b/>
                <w:color w:val="000000" w:themeColor="text1"/>
                <w:sz w:val="28"/>
                <w:szCs w:val="28"/>
                <w:lang w:val="en-US"/>
              </w:rPr>
            </w:pPr>
            <w:r w:rsidRPr="00DE5742">
              <w:rPr>
                <w:rFonts w:ascii="PT Astra Serif" w:hAnsi="PT Astra Serif"/>
                <w:color w:val="000000" w:themeColor="text1"/>
                <w:sz w:val="28"/>
                <w:szCs w:val="28"/>
                <w:lang w:val="en-US"/>
              </w:rPr>
              <w:t>Наименование показателя</w:t>
            </w:r>
            <w:r w:rsidRPr="00DE5742">
              <w:rPr>
                <w:rFonts w:ascii="PT Astra Serif" w:hAnsi="PT Astra Serif"/>
                <w:b/>
                <w:color w:val="000000" w:themeColor="text1"/>
                <w:sz w:val="28"/>
                <w:szCs w:val="28"/>
                <w:vertAlign w:val="superscript"/>
                <w:lang w:val="en-US"/>
              </w:rPr>
              <w:t>2</w:t>
            </w:r>
          </w:p>
        </w:tc>
        <w:tc>
          <w:tcPr>
            <w:tcW w:w="1276" w:type="dxa"/>
            <w:vMerge w:val="restart"/>
            <w:tcBorders>
              <w:top w:val="single" w:sz="6" w:space="0" w:color="000000"/>
              <w:left w:val="single" w:sz="6" w:space="0" w:color="000000"/>
              <w:bottom w:val="single" w:sz="6" w:space="0" w:color="000000"/>
              <w:right w:val="single" w:sz="6" w:space="0" w:color="000000"/>
            </w:tcBorders>
            <w:hideMark/>
          </w:tcPr>
          <w:p w:rsidR="006D2C54" w:rsidRPr="00DE5742" w:rsidRDefault="006D2C54" w:rsidP="002057F8">
            <w:pPr>
              <w:rPr>
                <w:rFonts w:ascii="PT Astra Serif" w:hAnsi="PT Astra Serif"/>
                <w:color w:val="000000" w:themeColor="text1"/>
                <w:sz w:val="28"/>
                <w:szCs w:val="28"/>
                <w:lang w:val="en-US"/>
              </w:rPr>
            </w:pPr>
            <w:r w:rsidRPr="00DE5742">
              <w:rPr>
                <w:rFonts w:ascii="PT Astra Serif" w:hAnsi="PT Astra Serif"/>
                <w:color w:val="000000" w:themeColor="text1"/>
                <w:sz w:val="28"/>
                <w:szCs w:val="28"/>
                <w:lang w:val="en-US"/>
              </w:rPr>
              <w:t>Единица измерения</w:t>
            </w:r>
          </w:p>
        </w:tc>
        <w:tc>
          <w:tcPr>
            <w:tcW w:w="1276" w:type="dxa"/>
            <w:vMerge w:val="restart"/>
            <w:tcBorders>
              <w:top w:val="single" w:sz="6" w:space="0" w:color="000000"/>
              <w:left w:val="single" w:sz="6" w:space="0" w:color="000000"/>
              <w:bottom w:val="single" w:sz="6" w:space="0" w:color="000000"/>
              <w:right w:val="single" w:sz="6" w:space="0" w:color="000000"/>
            </w:tcBorders>
            <w:hideMark/>
          </w:tcPr>
          <w:p w:rsidR="006D2C54" w:rsidRPr="00DE5742" w:rsidRDefault="006D2C54" w:rsidP="002057F8">
            <w:pPr>
              <w:rPr>
                <w:rFonts w:ascii="PT Astra Serif" w:hAnsi="PT Astra Serif"/>
                <w:b/>
                <w:color w:val="000000" w:themeColor="text1"/>
                <w:sz w:val="28"/>
                <w:szCs w:val="28"/>
                <w:lang w:val="en-US"/>
              </w:rPr>
            </w:pPr>
            <w:r w:rsidRPr="00DE5742">
              <w:rPr>
                <w:rFonts w:ascii="PT Astra Serif" w:hAnsi="PT Astra Serif"/>
                <w:color w:val="000000" w:themeColor="text1"/>
                <w:sz w:val="28"/>
                <w:szCs w:val="28"/>
                <w:lang w:val="en-US"/>
              </w:rPr>
              <w:t>Базовое значение</w:t>
            </w:r>
            <w:r w:rsidRPr="00DE5742">
              <w:rPr>
                <w:rFonts w:ascii="PT Astra Serif" w:hAnsi="PT Astra Serif"/>
                <w:b/>
                <w:color w:val="000000" w:themeColor="text1"/>
                <w:sz w:val="28"/>
                <w:szCs w:val="28"/>
                <w:vertAlign w:val="superscript"/>
                <w:lang w:val="en-US"/>
              </w:rPr>
              <w:t>3</w:t>
            </w:r>
          </w:p>
        </w:tc>
        <w:tc>
          <w:tcPr>
            <w:tcW w:w="2577" w:type="dxa"/>
            <w:gridSpan w:val="3"/>
            <w:tcBorders>
              <w:top w:val="single" w:sz="6" w:space="0" w:color="000000"/>
              <w:left w:val="single" w:sz="6" w:space="0" w:color="000000"/>
              <w:bottom w:val="single" w:sz="4" w:space="0" w:color="auto"/>
              <w:right w:val="single" w:sz="6" w:space="0" w:color="000000"/>
            </w:tcBorders>
            <w:hideMark/>
          </w:tcPr>
          <w:p w:rsidR="006D2C54" w:rsidRPr="00DE5742" w:rsidRDefault="006D2C54" w:rsidP="002057F8">
            <w:pPr>
              <w:rPr>
                <w:rFonts w:ascii="PT Astra Serif" w:hAnsi="PT Astra Serif"/>
                <w:color w:val="000000" w:themeColor="text1"/>
                <w:sz w:val="28"/>
                <w:szCs w:val="28"/>
                <w:lang w:val="en-US"/>
              </w:rPr>
            </w:pPr>
            <w:r w:rsidRPr="00DE5742">
              <w:rPr>
                <w:rFonts w:ascii="PT Astra Serif" w:hAnsi="PT Astra Serif"/>
                <w:color w:val="000000" w:themeColor="text1"/>
                <w:sz w:val="28"/>
                <w:szCs w:val="28"/>
                <w:lang w:val="en-US"/>
              </w:rPr>
              <w:t>Значения показателей</w:t>
            </w:r>
          </w:p>
        </w:tc>
        <w:tc>
          <w:tcPr>
            <w:tcW w:w="2577" w:type="dxa"/>
            <w:vMerge w:val="restart"/>
            <w:tcBorders>
              <w:top w:val="single" w:sz="6" w:space="0" w:color="000000"/>
              <w:left w:val="single" w:sz="6" w:space="0" w:color="000000"/>
              <w:bottom w:val="single" w:sz="6" w:space="0" w:color="000000"/>
              <w:right w:val="single" w:sz="6" w:space="0" w:color="000000"/>
            </w:tcBorders>
            <w:hideMark/>
          </w:tcPr>
          <w:p w:rsidR="006D2C54" w:rsidRPr="00DE5742" w:rsidRDefault="006D2C54" w:rsidP="002057F8">
            <w:pPr>
              <w:rPr>
                <w:rFonts w:ascii="PT Astra Serif" w:hAnsi="PT Astra Serif"/>
                <w:b/>
                <w:color w:val="000000" w:themeColor="text1"/>
                <w:sz w:val="28"/>
                <w:szCs w:val="28"/>
                <w:lang w:val="en-US"/>
              </w:rPr>
            </w:pPr>
            <w:r w:rsidRPr="00DE5742">
              <w:rPr>
                <w:rFonts w:ascii="PT Astra Serif" w:hAnsi="PT Astra Serif"/>
                <w:color w:val="000000" w:themeColor="text1"/>
                <w:sz w:val="28"/>
                <w:szCs w:val="28"/>
                <w:lang w:val="en-US"/>
              </w:rPr>
              <w:t xml:space="preserve">Ответственный за достижение показателя </w:t>
            </w:r>
            <w:r w:rsidRPr="00DE5742">
              <w:rPr>
                <w:rFonts w:ascii="PT Astra Serif" w:hAnsi="PT Astra Serif"/>
                <w:b/>
                <w:color w:val="000000" w:themeColor="text1"/>
                <w:sz w:val="28"/>
                <w:szCs w:val="28"/>
                <w:vertAlign w:val="superscript"/>
                <w:lang w:val="en-US"/>
              </w:rPr>
              <w:t>4</w:t>
            </w:r>
          </w:p>
        </w:tc>
        <w:tc>
          <w:tcPr>
            <w:tcW w:w="2526" w:type="dxa"/>
            <w:vMerge w:val="restart"/>
            <w:tcBorders>
              <w:top w:val="single" w:sz="6" w:space="0" w:color="000000"/>
              <w:left w:val="single" w:sz="6" w:space="0" w:color="000000"/>
              <w:bottom w:val="single" w:sz="6" w:space="0" w:color="000000"/>
              <w:right w:val="single" w:sz="6" w:space="0" w:color="000000"/>
            </w:tcBorders>
            <w:hideMark/>
          </w:tcPr>
          <w:p w:rsidR="006D2C54" w:rsidRPr="00DE5742" w:rsidRDefault="006D2C54" w:rsidP="002057F8">
            <w:pPr>
              <w:rPr>
                <w:rFonts w:ascii="PT Astra Serif" w:hAnsi="PT Astra Serif"/>
                <w:b/>
                <w:color w:val="000000" w:themeColor="text1"/>
                <w:sz w:val="28"/>
                <w:szCs w:val="28"/>
              </w:rPr>
            </w:pPr>
            <w:r w:rsidRPr="00DE5742">
              <w:rPr>
                <w:rFonts w:ascii="PT Astra Serif" w:hAnsi="PT Astra Serif"/>
                <w:color w:val="000000" w:themeColor="text1"/>
                <w:sz w:val="28"/>
                <w:szCs w:val="28"/>
              </w:rPr>
              <w:t>Связь с показателями национальных целей муниципальной программы (маркировка)</w:t>
            </w:r>
            <w:r w:rsidRPr="00DE5742">
              <w:rPr>
                <w:rFonts w:ascii="PT Astra Serif" w:hAnsi="PT Astra Serif"/>
                <w:b/>
                <w:color w:val="000000" w:themeColor="text1"/>
                <w:sz w:val="28"/>
                <w:szCs w:val="28"/>
                <w:vertAlign w:val="superscript"/>
              </w:rPr>
              <w:t>5</w:t>
            </w:r>
          </w:p>
        </w:tc>
      </w:tr>
      <w:tr w:rsidR="006D2C54" w:rsidRPr="00DE5742" w:rsidTr="00D82F8D">
        <w:trPr>
          <w:trHeight w:val="20"/>
        </w:trPr>
        <w:tc>
          <w:tcPr>
            <w:tcW w:w="839" w:type="dxa"/>
            <w:vMerge/>
            <w:tcBorders>
              <w:top w:val="single" w:sz="6" w:space="0" w:color="000000"/>
              <w:left w:val="single" w:sz="6" w:space="0" w:color="000000"/>
              <w:bottom w:val="single" w:sz="6" w:space="0" w:color="000000"/>
              <w:right w:val="single" w:sz="6" w:space="0" w:color="000000"/>
            </w:tcBorders>
            <w:vAlign w:val="center"/>
            <w:hideMark/>
          </w:tcPr>
          <w:p w:rsidR="006D2C54" w:rsidRPr="00DE5742" w:rsidRDefault="006D2C54" w:rsidP="002057F8">
            <w:pPr>
              <w:rPr>
                <w:rFonts w:ascii="PT Astra Serif" w:hAnsi="PT Astra Serif"/>
                <w:color w:val="000000" w:themeColor="text1"/>
                <w:sz w:val="28"/>
                <w:szCs w:val="28"/>
              </w:rPr>
            </w:pPr>
          </w:p>
        </w:tc>
        <w:tc>
          <w:tcPr>
            <w:tcW w:w="3981" w:type="dxa"/>
            <w:vMerge/>
            <w:tcBorders>
              <w:top w:val="single" w:sz="6" w:space="0" w:color="000000"/>
              <w:left w:val="single" w:sz="6" w:space="0" w:color="000000"/>
              <w:bottom w:val="single" w:sz="6" w:space="0" w:color="000000"/>
              <w:right w:val="single" w:sz="6" w:space="0" w:color="000000"/>
            </w:tcBorders>
            <w:vAlign w:val="center"/>
            <w:hideMark/>
          </w:tcPr>
          <w:p w:rsidR="006D2C54" w:rsidRPr="00DE5742" w:rsidRDefault="006D2C54" w:rsidP="002057F8">
            <w:pPr>
              <w:rPr>
                <w:rFonts w:ascii="PT Astra Serif" w:hAnsi="PT Astra Serif"/>
                <w:b/>
                <w:color w:val="000000" w:themeColor="text1"/>
                <w:sz w:val="28"/>
                <w:szCs w:val="28"/>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6D2C54" w:rsidRPr="00DE5742" w:rsidRDefault="006D2C54" w:rsidP="002057F8">
            <w:pPr>
              <w:rPr>
                <w:rFonts w:ascii="PT Astra Serif" w:hAnsi="PT Astra Serif"/>
                <w:color w:val="000000" w:themeColor="text1"/>
                <w:sz w:val="28"/>
                <w:szCs w:val="28"/>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6D2C54" w:rsidRPr="00DE5742" w:rsidRDefault="006D2C54" w:rsidP="002057F8">
            <w:pPr>
              <w:rPr>
                <w:rFonts w:ascii="PT Astra Serif" w:hAnsi="PT Astra Serif"/>
                <w:b/>
                <w:color w:val="000000" w:themeColor="text1"/>
                <w:sz w:val="28"/>
                <w:szCs w:val="28"/>
              </w:rPr>
            </w:pPr>
          </w:p>
        </w:tc>
        <w:tc>
          <w:tcPr>
            <w:tcW w:w="876" w:type="dxa"/>
            <w:tcBorders>
              <w:top w:val="single" w:sz="4" w:space="0" w:color="auto"/>
              <w:left w:val="single" w:sz="4" w:space="0" w:color="auto"/>
              <w:bottom w:val="single" w:sz="4" w:space="0" w:color="auto"/>
              <w:right w:val="single" w:sz="4" w:space="0" w:color="auto"/>
            </w:tcBorders>
            <w:hideMark/>
          </w:tcPr>
          <w:p w:rsidR="006D2C54" w:rsidRPr="00DE5742" w:rsidRDefault="006D2C54" w:rsidP="002057F8">
            <w:pPr>
              <w:rPr>
                <w:rFonts w:ascii="PT Astra Serif" w:hAnsi="PT Astra Serif"/>
                <w:b/>
                <w:color w:val="000000" w:themeColor="text1"/>
                <w:sz w:val="28"/>
                <w:szCs w:val="28"/>
              </w:rPr>
            </w:pPr>
            <w:r w:rsidRPr="00DE5742">
              <w:rPr>
                <w:rFonts w:ascii="PT Astra Serif" w:hAnsi="PT Astra Serif"/>
                <w:color w:val="000000" w:themeColor="text1"/>
                <w:sz w:val="28"/>
                <w:szCs w:val="28"/>
              </w:rPr>
              <w:t>2025</w:t>
            </w:r>
          </w:p>
        </w:tc>
        <w:tc>
          <w:tcPr>
            <w:tcW w:w="851" w:type="dxa"/>
            <w:tcBorders>
              <w:top w:val="single" w:sz="4" w:space="0" w:color="auto"/>
              <w:left w:val="single" w:sz="4" w:space="0" w:color="auto"/>
              <w:bottom w:val="single" w:sz="4" w:space="0" w:color="auto"/>
              <w:right w:val="single" w:sz="4" w:space="0" w:color="auto"/>
            </w:tcBorders>
            <w:hideMark/>
          </w:tcPr>
          <w:p w:rsidR="006D2C54" w:rsidRPr="00DE5742" w:rsidRDefault="006D2C54" w:rsidP="002057F8">
            <w:pPr>
              <w:rPr>
                <w:rFonts w:ascii="PT Astra Serif" w:hAnsi="PT Astra Serif"/>
                <w:color w:val="000000" w:themeColor="text1"/>
                <w:sz w:val="28"/>
                <w:szCs w:val="28"/>
              </w:rPr>
            </w:pPr>
            <w:r w:rsidRPr="00DE5742">
              <w:rPr>
                <w:rFonts w:ascii="PT Astra Serif" w:hAnsi="PT Astra Serif"/>
                <w:color w:val="000000" w:themeColor="text1"/>
                <w:sz w:val="28"/>
                <w:szCs w:val="28"/>
              </w:rPr>
              <w:t>2026</w:t>
            </w:r>
          </w:p>
        </w:tc>
        <w:tc>
          <w:tcPr>
            <w:tcW w:w="850" w:type="dxa"/>
            <w:tcBorders>
              <w:top w:val="single" w:sz="4" w:space="0" w:color="auto"/>
              <w:left w:val="single" w:sz="4" w:space="0" w:color="auto"/>
              <w:bottom w:val="single" w:sz="4" w:space="0" w:color="auto"/>
              <w:right w:val="single" w:sz="4" w:space="0" w:color="auto"/>
            </w:tcBorders>
            <w:hideMark/>
          </w:tcPr>
          <w:p w:rsidR="006D2C54" w:rsidRPr="00DE5742" w:rsidRDefault="006D2C54" w:rsidP="002057F8">
            <w:pPr>
              <w:rPr>
                <w:rFonts w:ascii="PT Astra Serif" w:hAnsi="PT Astra Serif"/>
                <w:color w:val="000000" w:themeColor="text1"/>
                <w:sz w:val="28"/>
                <w:szCs w:val="28"/>
                <w:lang w:val="en-US"/>
              </w:rPr>
            </w:pPr>
            <w:r w:rsidRPr="00DE5742">
              <w:rPr>
                <w:rFonts w:ascii="PT Astra Serif" w:hAnsi="PT Astra Serif"/>
                <w:color w:val="000000" w:themeColor="text1"/>
                <w:sz w:val="28"/>
                <w:szCs w:val="28"/>
              </w:rPr>
              <w:t>2027</w:t>
            </w:r>
          </w:p>
        </w:tc>
        <w:tc>
          <w:tcPr>
            <w:tcW w:w="2577" w:type="dxa"/>
            <w:vMerge/>
            <w:tcBorders>
              <w:top w:val="single" w:sz="6" w:space="0" w:color="000000"/>
              <w:left w:val="single" w:sz="6" w:space="0" w:color="000000"/>
              <w:bottom w:val="single" w:sz="6" w:space="0" w:color="000000"/>
              <w:right w:val="single" w:sz="6" w:space="0" w:color="000000"/>
            </w:tcBorders>
            <w:vAlign w:val="center"/>
            <w:hideMark/>
          </w:tcPr>
          <w:p w:rsidR="006D2C54" w:rsidRPr="00DE5742" w:rsidRDefault="006D2C54" w:rsidP="002057F8">
            <w:pPr>
              <w:rPr>
                <w:rFonts w:ascii="PT Astra Serif" w:hAnsi="PT Astra Serif"/>
                <w:b/>
                <w:color w:val="000000" w:themeColor="text1"/>
                <w:sz w:val="28"/>
                <w:szCs w:val="28"/>
                <w:lang w:val="en-US"/>
              </w:rPr>
            </w:pPr>
          </w:p>
        </w:tc>
        <w:tc>
          <w:tcPr>
            <w:tcW w:w="2526" w:type="dxa"/>
            <w:vMerge/>
            <w:tcBorders>
              <w:top w:val="single" w:sz="6" w:space="0" w:color="000000"/>
              <w:left w:val="single" w:sz="6" w:space="0" w:color="000000"/>
              <w:bottom w:val="single" w:sz="6" w:space="0" w:color="000000"/>
              <w:right w:val="single" w:sz="6" w:space="0" w:color="000000"/>
            </w:tcBorders>
            <w:vAlign w:val="center"/>
            <w:hideMark/>
          </w:tcPr>
          <w:p w:rsidR="006D2C54" w:rsidRPr="00DE5742" w:rsidRDefault="006D2C54" w:rsidP="002057F8">
            <w:pPr>
              <w:rPr>
                <w:rFonts w:ascii="PT Astra Serif" w:hAnsi="PT Astra Serif"/>
                <w:b/>
                <w:color w:val="000000" w:themeColor="text1"/>
                <w:sz w:val="28"/>
                <w:szCs w:val="28"/>
                <w:lang w:val="en-US"/>
              </w:rPr>
            </w:pPr>
          </w:p>
        </w:tc>
      </w:tr>
      <w:tr w:rsidR="006D2C54" w:rsidRPr="00DE5742" w:rsidTr="00D82F8D">
        <w:trPr>
          <w:trHeight w:val="20"/>
        </w:trPr>
        <w:tc>
          <w:tcPr>
            <w:tcW w:w="839" w:type="dxa"/>
            <w:tcBorders>
              <w:top w:val="single" w:sz="6" w:space="0" w:color="000000"/>
              <w:left w:val="single" w:sz="6" w:space="0" w:color="000000"/>
              <w:bottom w:val="single" w:sz="6" w:space="0" w:color="000000"/>
              <w:right w:val="single" w:sz="6" w:space="0" w:color="000000"/>
            </w:tcBorders>
            <w:hideMark/>
          </w:tcPr>
          <w:p w:rsidR="006D2C54" w:rsidRPr="00DE5742" w:rsidRDefault="006D2C54" w:rsidP="002057F8">
            <w:pPr>
              <w:jc w:val="center"/>
              <w:rPr>
                <w:rFonts w:ascii="PT Astra Serif" w:hAnsi="PT Astra Serif"/>
                <w:color w:val="000000" w:themeColor="text1"/>
                <w:sz w:val="28"/>
                <w:szCs w:val="28"/>
                <w:lang w:val="en-US"/>
              </w:rPr>
            </w:pPr>
            <w:r w:rsidRPr="00DE5742">
              <w:rPr>
                <w:rFonts w:ascii="PT Astra Serif" w:hAnsi="PT Astra Serif"/>
                <w:color w:val="000000" w:themeColor="text1"/>
                <w:sz w:val="28"/>
                <w:szCs w:val="28"/>
                <w:lang w:val="en-US"/>
              </w:rPr>
              <w:t>1</w:t>
            </w:r>
          </w:p>
        </w:tc>
        <w:tc>
          <w:tcPr>
            <w:tcW w:w="3981" w:type="dxa"/>
            <w:tcBorders>
              <w:top w:val="single" w:sz="6" w:space="0" w:color="000000"/>
              <w:left w:val="single" w:sz="6" w:space="0" w:color="000000"/>
              <w:bottom w:val="single" w:sz="6" w:space="0" w:color="000000"/>
              <w:right w:val="single" w:sz="6" w:space="0" w:color="000000"/>
            </w:tcBorders>
            <w:hideMark/>
          </w:tcPr>
          <w:p w:rsidR="006D2C54" w:rsidRPr="00DE5742" w:rsidRDefault="006D2C54" w:rsidP="002057F8">
            <w:pPr>
              <w:jc w:val="center"/>
              <w:rPr>
                <w:rFonts w:ascii="PT Astra Serif" w:hAnsi="PT Astra Serif"/>
                <w:color w:val="000000" w:themeColor="text1"/>
                <w:sz w:val="28"/>
                <w:szCs w:val="28"/>
                <w:lang w:val="en-US"/>
              </w:rPr>
            </w:pPr>
            <w:r w:rsidRPr="00DE5742">
              <w:rPr>
                <w:rFonts w:ascii="PT Astra Serif" w:hAnsi="PT Astra Serif"/>
                <w:color w:val="000000" w:themeColor="text1"/>
                <w:sz w:val="28"/>
                <w:szCs w:val="28"/>
                <w:lang w:val="en-US"/>
              </w:rPr>
              <w:t>2</w:t>
            </w:r>
          </w:p>
        </w:tc>
        <w:tc>
          <w:tcPr>
            <w:tcW w:w="1276" w:type="dxa"/>
            <w:tcBorders>
              <w:top w:val="single" w:sz="6" w:space="0" w:color="000000"/>
              <w:left w:val="single" w:sz="6" w:space="0" w:color="000000"/>
              <w:bottom w:val="single" w:sz="6" w:space="0" w:color="000000"/>
              <w:right w:val="single" w:sz="6" w:space="0" w:color="000000"/>
            </w:tcBorders>
            <w:hideMark/>
          </w:tcPr>
          <w:p w:rsidR="006D2C54" w:rsidRPr="00DE5742" w:rsidRDefault="006D2C54" w:rsidP="002057F8">
            <w:pPr>
              <w:jc w:val="center"/>
              <w:rPr>
                <w:rFonts w:ascii="PT Astra Serif" w:hAnsi="PT Astra Serif"/>
                <w:color w:val="000000" w:themeColor="text1"/>
                <w:sz w:val="28"/>
                <w:szCs w:val="28"/>
                <w:lang w:val="en-US"/>
              </w:rPr>
            </w:pPr>
            <w:r w:rsidRPr="00DE5742">
              <w:rPr>
                <w:rFonts w:ascii="PT Astra Serif" w:hAnsi="PT Astra Serif"/>
                <w:color w:val="000000" w:themeColor="text1"/>
                <w:sz w:val="28"/>
                <w:szCs w:val="28"/>
                <w:lang w:val="en-US"/>
              </w:rPr>
              <w:t>3</w:t>
            </w:r>
          </w:p>
        </w:tc>
        <w:tc>
          <w:tcPr>
            <w:tcW w:w="1276" w:type="dxa"/>
            <w:tcBorders>
              <w:top w:val="single" w:sz="6" w:space="0" w:color="000000"/>
              <w:left w:val="single" w:sz="6" w:space="0" w:color="000000"/>
              <w:bottom w:val="single" w:sz="6" w:space="0" w:color="000000"/>
              <w:right w:val="single" w:sz="6" w:space="0" w:color="000000"/>
            </w:tcBorders>
            <w:hideMark/>
          </w:tcPr>
          <w:p w:rsidR="006D2C54" w:rsidRPr="00DE5742" w:rsidRDefault="006D2C54" w:rsidP="002057F8">
            <w:pPr>
              <w:jc w:val="center"/>
              <w:rPr>
                <w:rFonts w:ascii="PT Astra Serif" w:hAnsi="PT Astra Serif"/>
                <w:color w:val="000000" w:themeColor="text1"/>
                <w:sz w:val="28"/>
                <w:szCs w:val="28"/>
                <w:lang w:val="en-US"/>
              </w:rPr>
            </w:pPr>
            <w:r w:rsidRPr="00DE5742">
              <w:rPr>
                <w:rFonts w:ascii="PT Astra Serif" w:hAnsi="PT Astra Serif"/>
                <w:color w:val="000000" w:themeColor="text1"/>
                <w:sz w:val="28"/>
                <w:szCs w:val="28"/>
                <w:lang w:val="en-US"/>
              </w:rPr>
              <w:t>4</w:t>
            </w:r>
          </w:p>
        </w:tc>
        <w:tc>
          <w:tcPr>
            <w:tcW w:w="876" w:type="dxa"/>
            <w:tcBorders>
              <w:top w:val="single" w:sz="4" w:space="0" w:color="auto"/>
              <w:left w:val="single" w:sz="6" w:space="0" w:color="000000"/>
              <w:bottom w:val="single" w:sz="6" w:space="0" w:color="000000"/>
              <w:right w:val="single" w:sz="6" w:space="0" w:color="000000"/>
            </w:tcBorders>
            <w:hideMark/>
          </w:tcPr>
          <w:p w:rsidR="006D2C54" w:rsidRPr="00DE5742" w:rsidRDefault="006D2C54" w:rsidP="002057F8">
            <w:pPr>
              <w:jc w:val="center"/>
              <w:rPr>
                <w:rFonts w:ascii="PT Astra Serif" w:hAnsi="PT Astra Serif"/>
                <w:color w:val="000000" w:themeColor="text1"/>
                <w:sz w:val="28"/>
                <w:szCs w:val="28"/>
                <w:lang w:val="en-US"/>
              </w:rPr>
            </w:pPr>
            <w:r w:rsidRPr="00DE5742">
              <w:rPr>
                <w:rFonts w:ascii="PT Astra Serif" w:hAnsi="PT Astra Serif"/>
                <w:color w:val="000000" w:themeColor="text1"/>
                <w:sz w:val="28"/>
                <w:szCs w:val="28"/>
                <w:lang w:val="en-US"/>
              </w:rPr>
              <w:t>5</w:t>
            </w:r>
          </w:p>
        </w:tc>
        <w:tc>
          <w:tcPr>
            <w:tcW w:w="851" w:type="dxa"/>
            <w:tcBorders>
              <w:top w:val="single" w:sz="4" w:space="0" w:color="auto"/>
              <w:left w:val="single" w:sz="6" w:space="0" w:color="000000"/>
              <w:bottom w:val="single" w:sz="6" w:space="0" w:color="000000"/>
              <w:right w:val="single" w:sz="6" w:space="0" w:color="000000"/>
            </w:tcBorders>
            <w:hideMark/>
          </w:tcPr>
          <w:p w:rsidR="006D2C54" w:rsidRPr="00DE5742" w:rsidRDefault="006D2C54" w:rsidP="002057F8">
            <w:pPr>
              <w:jc w:val="center"/>
              <w:rPr>
                <w:rFonts w:ascii="PT Astra Serif" w:hAnsi="PT Astra Serif"/>
                <w:color w:val="000000" w:themeColor="text1"/>
                <w:sz w:val="28"/>
                <w:szCs w:val="28"/>
                <w:lang w:val="en-US"/>
              </w:rPr>
            </w:pPr>
            <w:r w:rsidRPr="00DE5742">
              <w:rPr>
                <w:rFonts w:ascii="PT Astra Serif" w:hAnsi="PT Astra Serif"/>
                <w:color w:val="000000" w:themeColor="text1"/>
                <w:sz w:val="28"/>
                <w:szCs w:val="28"/>
                <w:lang w:val="en-US"/>
              </w:rPr>
              <w:t>6</w:t>
            </w:r>
          </w:p>
        </w:tc>
        <w:tc>
          <w:tcPr>
            <w:tcW w:w="850" w:type="dxa"/>
            <w:tcBorders>
              <w:top w:val="single" w:sz="4" w:space="0" w:color="auto"/>
              <w:left w:val="single" w:sz="6" w:space="0" w:color="000000"/>
              <w:bottom w:val="single" w:sz="6" w:space="0" w:color="000000"/>
              <w:right w:val="single" w:sz="6" w:space="0" w:color="000000"/>
            </w:tcBorders>
            <w:hideMark/>
          </w:tcPr>
          <w:p w:rsidR="006D2C54" w:rsidRPr="00DE5742" w:rsidRDefault="006D2C54" w:rsidP="002057F8">
            <w:pPr>
              <w:jc w:val="center"/>
              <w:rPr>
                <w:rFonts w:ascii="PT Astra Serif" w:hAnsi="PT Astra Serif"/>
                <w:color w:val="000000" w:themeColor="text1"/>
                <w:sz w:val="28"/>
                <w:szCs w:val="28"/>
                <w:lang w:val="en-US"/>
              </w:rPr>
            </w:pPr>
            <w:r w:rsidRPr="00DE5742">
              <w:rPr>
                <w:rFonts w:ascii="PT Astra Serif" w:hAnsi="PT Astra Serif"/>
                <w:color w:val="000000" w:themeColor="text1"/>
                <w:sz w:val="28"/>
                <w:szCs w:val="28"/>
                <w:lang w:val="en-US"/>
              </w:rPr>
              <w:t>7</w:t>
            </w:r>
          </w:p>
        </w:tc>
        <w:tc>
          <w:tcPr>
            <w:tcW w:w="2577" w:type="dxa"/>
            <w:tcBorders>
              <w:top w:val="single" w:sz="6" w:space="0" w:color="000000"/>
              <w:left w:val="single" w:sz="6" w:space="0" w:color="000000"/>
              <w:bottom w:val="single" w:sz="6" w:space="0" w:color="000000"/>
              <w:right w:val="single" w:sz="6" w:space="0" w:color="000000"/>
            </w:tcBorders>
            <w:hideMark/>
          </w:tcPr>
          <w:p w:rsidR="006D2C54" w:rsidRPr="00DE5742" w:rsidRDefault="006D2C54" w:rsidP="002057F8">
            <w:pPr>
              <w:jc w:val="center"/>
              <w:rPr>
                <w:rFonts w:ascii="PT Astra Serif" w:hAnsi="PT Astra Serif"/>
                <w:color w:val="000000" w:themeColor="text1"/>
                <w:sz w:val="28"/>
                <w:szCs w:val="28"/>
                <w:lang w:val="en-US"/>
              </w:rPr>
            </w:pPr>
            <w:r w:rsidRPr="00DE5742">
              <w:rPr>
                <w:rFonts w:ascii="PT Astra Serif" w:hAnsi="PT Astra Serif"/>
                <w:color w:val="000000" w:themeColor="text1"/>
                <w:sz w:val="28"/>
                <w:szCs w:val="28"/>
                <w:lang w:val="en-US"/>
              </w:rPr>
              <w:t>9</w:t>
            </w:r>
          </w:p>
        </w:tc>
        <w:tc>
          <w:tcPr>
            <w:tcW w:w="2526" w:type="dxa"/>
            <w:tcBorders>
              <w:top w:val="single" w:sz="6" w:space="0" w:color="000000"/>
              <w:left w:val="single" w:sz="6" w:space="0" w:color="000000"/>
              <w:bottom w:val="single" w:sz="6" w:space="0" w:color="000000"/>
              <w:right w:val="single" w:sz="6" w:space="0" w:color="000000"/>
            </w:tcBorders>
            <w:hideMark/>
          </w:tcPr>
          <w:p w:rsidR="006D2C54" w:rsidRPr="00DE5742" w:rsidRDefault="006D2C54" w:rsidP="002057F8">
            <w:pPr>
              <w:jc w:val="center"/>
              <w:rPr>
                <w:rFonts w:ascii="PT Astra Serif" w:hAnsi="PT Astra Serif"/>
                <w:color w:val="000000" w:themeColor="text1"/>
                <w:sz w:val="28"/>
                <w:szCs w:val="28"/>
                <w:lang w:val="en-US"/>
              </w:rPr>
            </w:pPr>
            <w:r w:rsidRPr="00DE5742">
              <w:rPr>
                <w:rFonts w:ascii="PT Astra Serif" w:hAnsi="PT Astra Serif"/>
                <w:color w:val="000000" w:themeColor="text1"/>
                <w:sz w:val="28"/>
                <w:szCs w:val="28"/>
                <w:lang w:val="en-US"/>
              </w:rPr>
              <w:t>10</w:t>
            </w:r>
          </w:p>
        </w:tc>
      </w:tr>
      <w:tr w:rsidR="006D2C54" w:rsidRPr="00DE5742" w:rsidTr="00D82F8D">
        <w:trPr>
          <w:trHeight w:val="20"/>
        </w:trPr>
        <w:tc>
          <w:tcPr>
            <w:tcW w:w="15052" w:type="dxa"/>
            <w:gridSpan w:val="9"/>
            <w:tcBorders>
              <w:top w:val="single" w:sz="6" w:space="0" w:color="000000"/>
              <w:left w:val="single" w:sz="6" w:space="0" w:color="000000"/>
              <w:bottom w:val="single" w:sz="6" w:space="0" w:color="000000"/>
              <w:right w:val="single" w:sz="6" w:space="0" w:color="000000"/>
            </w:tcBorders>
            <w:hideMark/>
          </w:tcPr>
          <w:p w:rsidR="006D2C54" w:rsidRPr="00DE5742" w:rsidRDefault="006D2C54" w:rsidP="00D82F8D">
            <w:pPr>
              <w:rPr>
                <w:rFonts w:ascii="PT Astra Serif" w:hAnsi="PT Astra Serif"/>
                <w:color w:val="000000" w:themeColor="text1"/>
                <w:sz w:val="28"/>
                <w:szCs w:val="28"/>
              </w:rPr>
            </w:pPr>
            <w:r w:rsidRPr="00DE5742">
              <w:rPr>
                <w:rFonts w:ascii="PT Astra Serif" w:hAnsi="PT Astra Serif"/>
                <w:color w:val="000000" w:themeColor="text1"/>
                <w:sz w:val="28"/>
                <w:szCs w:val="28"/>
              </w:rPr>
              <w:t>Цель муниципальной программы «</w:t>
            </w:r>
            <w:r w:rsidR="00114D30" w:rsidRPr="00DE5742">
              <w:rPr>
                <w:rFonts w:ascii="PT Astra Serif" w:hAnsi="PT Astra Serif"/>
                <w:color w:val="000000" w:themeColor="text1"/>
                <w:sz w:val="28"/>
                <w:szCs w:val="28"/>
              </w:rPr>
              <w:t>Строительство и капитальный ремонт объектов капитального строительства, линейных объектов, сооружений на территории Балашовского муниципального района</w:t>
            </w:r>
            <w:r w:rsidRPr="00DE5742">
              <w:rPr>
                <w:rFonts w:ascii="PT Astra Serif" w:hAnsi="PT Astra Serif"/>
                <w:color w:val="000000" w:themeColor="text1"/>
                <w:sz w:val="28"/>
                <w:szCs w:val="28"/>
              </w:rPr>
              <w:t>»</w:t>
            </w:r>
          </w:p>
        </w:tc>
      </w:tr>
      <w:tr w:rsidR="006D2C54" w:rsidRPr="00DE5742" w:rsidTr="00D82F8D">
        <w:trPr>
          <w:trHeight w:val="20"/>
        </w:trPr>
        <w:tc>
          <w:tcPr>
            <w:tcW w:w="839" w:type="dxa"/>
            <w:tcBorders>
              <w:top w:val="single" w:sz="6" w:space="0" w:color="000000"/>
              <w:left w:val="single" w:sz="6" w:space="0" w:color="000000"/>
              <w:bottom w:val="single" w:sz="6" w:space="0" w:color="000000"/>
              <w:right w:val="single" w:sz="6" w:space="0" w:color="000000"/>
            </w:tcBorders>
            <w:hideMark/>
          </w:tcPr>
          <w:p w:rsidR="006D2C54" w:rsidRPr="00DE5742" w:rsidRDefault="006D2C54" w:rsidP="006D2C54">
            <w:pPr>
              <w:pStyle w:val="ac"/>
              <w:numPr>
                <w:ilvl w:val="0"/>
                <w:numId w:val="14"/>
              </w:numPr>
              <w:suppressAutoHyphens/>
              <w:spacing w:after="0" w:line="240" w:lineRule="auto"/>
              <w:ind w:left="26" w:hanging="26"/>
              <w:contextualSpacing/>
              <w:rPr>
                <w:rFonts w:ascii="PT Astra Serif" w:hAnsi="PT Astra Serif"/>
                <w:color w:val="000000" w:themeColor="text1"/>
                <w:sz w:val="28"/>
                <w:szCs w:val="28"/>
              </w:rPr>
            </w:pPr>
          </w:p>
        </w:tc>
        <w:tc>
          <w:tcPr>
            <w:tcW w:w="3981" w:type="dxa"/>
            <w:tcBorders>
              <w:top w:val="single" w:sz="6" w:space="0" w:color="000000"/>
              <w:left w:val="single" w:sz="6" w:space="0" w:color="000000"/>
              <w:bottom w:val="single" w:sz="6" w:space="0" w:color="000000"/>
              <w:right w:val="single" w:sz="6" w:space="0" w:color="000000"/>
            </w:tcBorders>
          </w:tcPr>
          <w:p w:rsidR="006D2C54" w:rsidRPr="00DE5742" w:rsidRDefault="006D2C54" w:rsidP="00524805">
            <w:pPr>
              <w:rPr>
                <w:rFonts w:ascii="PT Astra Serif" w:hAnsi="PT Astra Serif"/>
                <w:bCs/>
                <w:color w:val="000000" w:themeColor="text1"/>
                <w:sz w:val="28"/>
                <w:szCs w:val="28"/>
              </w:rPr>
            </w:pPr>
            <w:r w:rsidRPr="00DE5742">
              <w:rPr>
                <w:rFonts w:ascii="PT Astra Serif" w:hAnsi="PT Astra Serif"/>
                <w:color w:val="000000" w:themeColor="text1"/>
                <w:sz w:val="28"/>
                <w:szCs w:val="28"/>
              </w:rPr>
              <w:t xml:space="preserve">Количество </w:t>
            </w:r>
            <w:r w:rsidR="00B568E8" w:rsidRPr="00DE5742">
              <w:rPr>
                <w:rFonts w:ascii="PT Astra Serif" w:hAnsi="PT Astra Serif"/>
                <w:color w:val="000000" w:themeColor="text1"/>
                <w:sz w:val="28"/>
                <w:szCs w:val="28"/>
              </w:rPr>
              <w:t>выполненных инженерных изысканий, составление проектно-сметной, сметной документации на строительство и капитальный ремонт объектов капитального строительства, линейных объектов, сооружений  и экспертиза проектной документации и результатов инженерных изысканий</w:t>
            </w:r>
          </w:p>
        </w:tc>
        <w:tc>
          <w:tcPr>
            <w:tcW w:w="1276" w:type="dxa"/>
            <w:tcBorders>
              <w:top w:val="single" w:sz="6" w:space="0" w:color="000000"/>
              <w:left w:val="single" w:sz="6" w:space="0" w:color="000000"/>
              <w:bottom w:val="single" w:sz="6" w:space="0" w:color="000000"/>
              <w:right w:val="single" w:sz="6" w:space="0" w:color="000000"/>
            </w:tcBorders>
          </w:tcPr>
          <w:p w:rsidR="006D2C54" w:rsidRPr="00DE5742" w:rsidRDefault="006D2C54" w:rsidP="002057F8">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шт.</w:t>
            </w:r>
          </w:p>
        </w:tc>
        <w:tc>
          <w:tcPr>
            <w:tcW w:w="1276" w:type="dxa"/>
            <w:tcBorders>
              <w:top w:val="single" w:sz="6" w:space="0" w:color="000000"/>
              <w:left w:val="single" w:sz="6" w:space="0" w:color="000000"/>
              <w:bottom w:val="single" w:sz="6" w:space="0" w:color="000000"/>
              <w:right w:val="single" w:sz="6" w:space="0" w:color="000000"/>
            </w:tcBorders>
          </w:tcPr>
          <w:p w:rsidR="006D2C54" w:rsidRPr="00DE5742" w:rsidRDefault="00524805" w:rsidP="002057F8">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1</w:t>
            </w:r>
          </w:p>
        </w:tc>
        <w:tc>
          <w:tcPr>
            <w:tcW w:w="876" w:type="dxa"/>
            <w:tcBorders>
              <w:top w:val="single" w:sz="6" w:space="0" w:color="000000"/>
              <w:left w:val="single" w:sz="6" w:space="0" w:color="000000"/>
              <w:bottom w:val="single" w:sz="6" w:space="0" w:color="000000"/>
              <w:right w:val="single" w:sz="6" w:space="0" w:color="000000"/>
            </w:tcBorders>
          </w:tcPr>
          <w:p w:rsidR="006D2C54" w:rsidRPr="00DE5742" w:rsidRDefault="00524805" w:rsidP="002057F8">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1</w:t>
            </w:r>
          </w:p>
        </w:tc>
        <w:tc>
          <w:tcPr>
            <w:tcW w:w="851" w:type="dxa"/>
            <w:tcBorders>
              <w:top w:val="single" w:sz="6" w:space="0" w:color="000000"/>
              <w:left w:val="single" w:sz="6" w:space="0" w:color="000000"/>
              <w:bottom w:val="single" w:sz="6" w:space="0" w:color="000000"/>
              <w:right w:val="single" w:sz="6" w:space="0" w:color="000000"/>
            </w:tcBorders>
          </w:tcPr>
          <w:p w:rsidR="006D2C54" w:rsidRPr="00DE5742" w:rsidRDefault="00B568E8" w:rsidP="002057F8">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1</w:t>
            </w:r>
          </w:p>
        </w:tc>
        <w:tc>
          <w:tcPr>
            <w:tcW w:w="850" w:type="dxa"/>
            <w:tcBorders>
              <w:top w:val="single" w:sz="6" w:space="0" w:color="000000"/>
              <w:left w:val="single" w:sz="6" w:space="0" w:color="000000"/>
              <w:bottom w:val="single" w:sz="6" w:space="0" w:color="000000"/>
              <w:right w:val="single" w:sz="6" w:space="0" w:color="000000"/>
            </w:tcBorders>
          </w:tcPr>
          <w:p w:rsidR="006D2C54" w:rsidRPr="00DE5742" w:rsidRDefault="00B568E8" w:rsidP="002057F8">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1</w:t>
            </w:r>
          </w:p>
        </w:tc>
        <w:tc>
          <w:tcPr>
            <w:tcW w:w="2577" w:type="dxa"/>
            <w:tcBorders>
              <w:top w:val="single" w:sz="6" w:space="0" w:color="000000"/>
              <w:left w:val="single" w:sz="6" w:space="0" w:color="000000"/>
              <w:bottom w:val="single" w:sz="6" w:space="0" w:color="000000"/>
              <w:right w:val="single" w:sz="6" w:space="0" w:color="000000"/>
            </w:tcBorders>
          </w:tcPr>
          <w:p w:rsidR="006D2C54" w:rsidRPr="00DE5742" w:rsidRDefault="006D2C54" w:rsidP="002057F8">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Управление  капитального строительства администрации БМР</w:t>
            </w:r>
          </w:p>
        </w:tc>
        <w:tc>
          <w:tcPr>
            <w:tcW w:w="2526" w:type="dxa"/>
            <w:tcBorders>
              <w:top w:val="single" w:sz="6" w:space="0" w:color="000000"/>
              <w:left w:val="single" w:sz="6" w:space="0" w:color="000000"/>
              <w:bottom w:val="single" w:sz="6" w:space="0" w:color="000000"/>
              <w:right w:val="single" w:sz="6" w:space="0" w:color="000000"/>
            </w:tcBorders>
          </w:tcPr>
          <w:p w:rsidR="006D2C54" w:rsidRPr="00DE5742" w:rsidRDefault="006D2C54" w:rsidP="002057F8">
            <w:pPr>
              <w:rPr>
                <w:rFonts w:ascii="PT Astra Serif" w:hAnsi="PT Astra Serif"/>
                <w:color w:val="000000" w:themeColor="text1"/>
                <w:sz w:val="28"/>
                <w:szCs w:val="28"/>
              </w:rPr>
            </w:pPr>
          </w:p>
        </w:tc>
      </w:tr>
      <w:tr w:rsidR="00B568E8" w:rsidRPr="00DE5742" w:rsidTr="00D82F8D">
        <w:trPr>
          <w:trHeight w:val="20"/>
        </w:trPr>
        <w:tc>
          <w:tcPr>
            <w:tcW w:w="839" w:type="dxa"/>
            <w:tcBorders>
              <w:top w:val="single" w:sz="6" w:space="0" w:color="000000"/>
              <w:left w:val="single" w:sz="6" w:space="0" w:color="000000"/>
              <w:bottom w:val="single" w:sz="6" w:space="0" w:color="000000"/>
              <w:right w:val="single" w:sz="6" w:space="0" w:color="000000"/>
            </w:tcBorders>
            <w:hideMark/>
          </w:tcPr>
          <w:p w:rsidR="00B568E8" w:rsidRPr="00DE5742" w:rsidRDefault="00B568E8" w:rsidP="00B568E8">
            <w:pPr>
              <w:pStyle w:val="ac"/>
              <w:numPr>
                <w:ilvl w:val="0"/>
                <w:numId w:val="14"/>
              </w:numPr>
              <w:suppressAutoHyphens/>
              <w:spacing w:after="0" w:line="240" w:lineRule="auto"/>
              <w:ind w:left="26" w:hanging="26"/>
              <w:contextualSpacing/>
              <w:rPr>
                <w:rFonts w:ascii="PT Astra Serif" w:hAnsi="PT Astra Serif"/>
                <w:color w:val="000000" w:themeColor="text1"/>
                <w:sz w:val="28"/>
                <w:szCs w:val="28"/>
              </w:rPr>
            </w:pPr>
          </w:p>
        </w:tc>
        <w:tc>
          <w:tcPr>
            <w:tcW w:w="3981" w:type="dxa"/>
            <w:tcBorders>
              <w:top w:val="single" w:sz="6" w:space="0" w:color="000000"/>
              <w:left w:val="single" w:sz="6" w:space="0" w:color="000000"/>
              <w:bottom w:val="single" w:sz="6" w:space="0" w:color="000000"/>
              <w:right w:val="single" w:sz="6" w:space="0" w:color="000000"/>
            </w:tcBorders>
          </w:tcPr>
          <w:p w:rsidR="00B568E8" w:rsidRPr="00DE5742" w:rsidRDefault="00B568E8" w:rsidP="00B568E8">
            <w:pPr>
              <w:rPr>
                <w:rFonts w:ascii="PT Astra Serif" w:hAnsi="PT Astra Serif"/>
                <w:color w:val="000000" w:themeColor="text1"/>
                <w:sz w:val="28"/>
                <w:szCs w:val="28"/>
              </w:rPr>
            </w:pPr>
            <w:r w:rsidRPr="00DE5742">
              <w:rPr>
                <w:rFonts w:ascii="PT Astra Serif" w:hAnsi="PT Astra Serif"/>
                <w:color w:val="000000" w:themeColor="text1"/>
                <w:sz w:val="28"/>
                <w:szCs w:val="28"/>
              </w:rPr>
              <w:t xml:space="preserve">Количество технологических присоединений к сетям инженерно-технического обеспечения </w:t>
            </w:r>
            <w:r w:rsidRPr="00DE5742">
              <w:rPr>
                <w:rFonts w:ascii="PT Astra Serif" w:hAnsi="PT Astra Serif"/>
                <w:color w:val="000000" w:themeColor="text1"/>
                <w:sz w:val="28"/>
                <w:szCs w:val="28"/>
              </w:rPr>
              <w:lastRenderedPageBreak/>
              <w:t>строящихся объектов</w:t>
            </w:r>
          </w:p>
        </w:tc>
        <w:tc>
          <w:tcPr>
            <w:tcW w:w="1276" w:type="dxa"/>
            <w:tcBorders>
              <w:top w:val="single" w:sz="6" w:space="0" w:color="000000"/>
              <w:left w:val="single" w:sz="6" w:space="0" w:color="000000"/>
              <w:bottom w:val="single" w:sz="6" w:space="0" w:color="000000"/>
              <w:right w:val="single" w:sz="6" w:space="0" w:color="000000"/>
            </w:tcBorders>
          </w:tcPr>
          <w:p w:rsidR="00B568E8" w:rsidRPr="00DE5742" w:rsidRDefault="00B568E8" w:rsidP="00B568E8">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lastRenderedPageBreak/>
              <w:t>шт.</w:t>
            </w:r>
          </w:p>
        </w:tc>
        <w:tc>
          <w:tcPr>
            <w:tcW w:w="1276" w:type="dxa"/>
            <w:tcBorders>
              <w:top w:val="single" w:sz="6" w:space="0" w:color="000000"/>
              <w:left w:val="single" w:sz="6" w:space="0" w:color="000000"/>
              <w:bottom w:val="single" w:sz="6" w:space="0" w:color="000000"/>
              <w:right w:val="single" w:sz="6" w:space="0" w:color="000000"/>
            </w:tcBorders>
          </w:tcPr>
          <w:p w:rsidR="00B568E8" w:rsidRPr="00DE5742" w:rsidRDefault="00B568E8" w:rsidP="00B568E8">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1</w:t>
            </w:r>
          </w:p>
        </w:tc>
        <w:tc>
          <w:tcPr>
            <w:tcW w:w="876" w:type="dxa"/>
            <w:tcBorders>
              <w:top w:val="single" w:sz="6" w:space="0" w:color="000000"/>
              <w:left w:val="single" w:sz="6" w:space="0" w:color="000000"/>
              <w:bottom w:val="single" w:sz="6" w:space="0" w:color="000000"/>
              <w:right w:val="single" w:sz="6" w:space="0" w:color="000000"/>
            </w:tcBorders>
          </w:tcPr>
          <w:p w:rsidR="00B568E8" w:rsidRPr="00DE5742" w:rsidRDefault="00B568E8" w:rsidP="00B568E8">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1</w:t>
            </w:r>
          </w:p>
        </w:tc>
        <w:tc>
          <w:tcPr>
            <w:tcW w:w="851" w:type="dxa"/>
            <w:tcBorders>
              <w:top w:val="single" w:sz="6" w:space="0" w:color="000000"/>
              <w:left w:val="single" w:sz="6" w:space="0" w:color="000000"/>
              <w:bottom w:val="single" w:sz="6" w:space="0" w:color="000000"/>
              <w:right w:val="single" w:sz="6" w:space="0" w:color="000000"/>
            </w:tcBorders>
          </w:tcPr>
          <w:p w:rsidR="00B568E8" w:rsidRPr="00DE5742" w:rsidRDefault="00B568E8" w:rsidP="00B568E8">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0</w:t>
            </w:r>
          </w:p>
        </w:tc>
        <w:tc>
          <w:tcPr>
            <w:tcW w:w="850" w:type="dxa"/>
            <w:tcBorders>
              <w:top w:val="single" w:sz="6" w:space="0" w:color="000000"/>
              <w:left w:val="single" w:sz="6" w:space="0" w:color="000000"/>
              <w:bottom w:val="single" w:sz="6" w:space="0" w:color="000000"/>
              <w:right w:val="single" w:sz="6" w:space="0" w:color="000000"/>
            </w:tcBorders>
          </w:tcPr>
          <w:p w:rsidR="00B568E8" w:rsidRPr="00DE5742" w:rsidRDefault="00B568E8" w:rsidP="00B568E8">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0</w:t>
            </w:r>
          </w:p>
        </w:tc>
        <w:tc>
          <w:tcPr>
            <w:tcW w:w="2577" w:type="dxa"/>
            <w:tcBorders>
              <w:top w:val="single" w:sz="6" w:space="0" w:color="000000"/>
              <w:left w:val="single" w:sz="6" w:space="0" w:color="000000"/>
              <w:bottom w:val="single" w:sz="6" w:space="0" w:color="000000"/>
              <w:right w:val="single" w:sz="6" w:space="0" w:color="000000"/>
            </w:tcBorders>
          </w:tcPr>
          <w:p w:rsidR="00B568E8" w:rsidRPr="00DE5742" w:rsidRDefault="00B568E8" w:rsidP="00B568E8">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 xml:space="preserve">Управление  капитального строительства администрации </w:t>
            </w:r>
            <w:r w:rsidRPr="00DE5742">
              <w:rPr>
                <w:rFonts w:ascii="PT Astra Serif" w:hAnsi="PT Astra Serif"/>
                <w:color w:val="000000" w:themeColor="text1"/>
                <w:sz w:val="28"/>
                <w:szCs w:val="28"/>
              </w:rPr>
              <w:lastRenderedPageBreak/>
              <w:t>БМР</w:t>
            </w:r>
          </w:p>
        </w:tc>
        <w:tc>
          <w:tcPr>
            <w:tcW w:w="2526" w:type="dxa"/>
            <w:tcBorders>
              <w:top w:val="single" w:sz="6" w:space="0" w:color="000000"/>
              <w:left w:val="single" w:sz="6" w:space="0" w:color="000000"/>
              <w:bottom w:val="single" w:sz="6" w:space="0" w:color="000000"/>
              <w:right w:val="single" w:sz="6" w:space="0" w:color="000000"/>
            </w:tcBorders>
          </w:tcPr>
          <w:p w:rsidR="00B568E8" w:rsidRPr="00DE5742" w:rsidRDefault="00B568E8" w:rsidP="00B568E8">
            <w:pPr>
              <w:rPr>
                <w:rFonts w:ascii="PT Astra Serif" w:hAnsi="PT Astra Serif"/>
                <w:color w:val="000000" w:themeColor="text1"/>
                <w:sz w:val="28"/>
                <w:szCs w:val="28"/>
              </w:rPr>
            </w:pPr>
          </w:p>
        </w:tc>
      </w:tr>
      <w:tr w:rsidR="002315B5" w:rsidRPr="00DE5742" w:rsidTr="00D82F8D">
        <w:trPr>
          <w:trHeight w:val="20"/>
        </w:trPr>
        <w:tc>
          <w:tcPr>
            <w:tcW w:w="839" w:type="dxa"/>
            <w:tcBorders>
              <w:top w:val="single" w:sz="6" w:space="0" w:color="000000"/>
              <w:left w:val="single" w:sz="6" w:space="0" w:color="000000"/>
              <w:bottom w:val="single" w:sz="6" w:space="0" w:color="000000"/>
              <w:right w:val="single" w:sz="6" w:space="0" w:color="000000"/>
            </w:tcBorders>
            <w:hideMark/>
          </w:tcPr>
          <w:p w:rsidR="002315B5" w:rsidRPr="00DE5742" w:rsidRDefault="002315B5" w:rsidP="002315B5">
            <w:pPr>
              <w:pStyle w:val="ac"/>
              <w:numPr>
                <w:ilvl w:val="0"/>
                <w:numId w:val="14"/>
              </w:numPr>
              <w:suppressAutoHyphens/>
              <w:spacing w:after="0" w:line="240" w:lineRule="auto"/>
              <w:ind w:left="26" w:hanging="26"/>
              <w:contextualSpacing/>
              <w:rPr>
                <w:rFonts w:ascii="PT Astra Serif" w:hAnsi="PT Astra Serif"/>
                <w:color w:val="000000" w:themeColor="text1"/>
                <w:sz w:val="28"/>
                <w:szCs w:val="28"/>
              </w:rPr>
            </w:pPr>
          </w:p>
        </w:tc>
        <w:tc>
          <w:tcPr>
            <w:tcW w:w="3981" w:type="dxa"/>
            <w:tcBorders>
              <w:top w:val="single" w:sz="6" w:space="0" w:color="000000"/>
              <w:left w:val="single" w:sz="6" w:space="0" w:color="000000"/>
              <w:bottom w:val="single" w:sz="6" w:space="0" w:color="000000"/>
              <w:right w:val="single" w:sz="6" w:space="0" w:color="000000"/>
            </w:tcBorders>
          </w:tcPr>
          <w:p w:rsidR="002315B5" w:rsidRPr="00DE5742" w:rsidRDefault="002315B5" w:rsidP="002315B5">
            <w:pPr>
              <w:rPr>
                <w:rFonts w:ascii="PT Astra Serif" w:hAnsi="PT Astra Serif"/>
                <w:color w:val="000000" w:themeColor="text1"/>
                <w:sz w:val="28"/>
                <w:szCs w:val="28"/>
              </w:rPr>
            </w:pPr>
            <w:r w:rsidRPr="00DE5742">
              <w:rPr>
                <w:rFonts w:ascii="PT Astra Serif" w:hAnsi="PT Astra Serif"/>
                <w:color w:val="000000" w:themeColor="text1"/>
                <w:sz w:val="28"/>
                <w:szCs w:val="28"/>
              </w:rPr>
              <w:t>Количество построенных многофункциональных спортивно-досуговых комплексов в с.Репное Репинского муниципального образования Балашовского муниципального района Саратовской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2315B5" w:rsidRPr="00DE5742" w:rsidRDefault="002315B5" w:rsidP="002315B5">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шт.</w:t>
            </w:r>
          </w:p>
        </w:tc>
        <w:tc>
          <w:tcPr>
            <w:tcW w:w="1276" w:type="dxa"/>
            <w:tcBorders>
              <w:top w:val="single" w:sz="6" w:space="0" w:color="000000"/>
              <w:left w:val="single" w:sz="6" w:space="0" w:color="000000"/>
              <w:bottom w:val="single" w:sz="6" w:space="0" w:color="000000"/>
              <w:right w:val="single" w:sz="6" w:space="0" w:color="000000"/>
            </w:tcBorders>
          </w:tcPr>
          <w:p w:rsidR="002315B5" w:rsidRPr="00DE5742" w:rsidRDefault="002315B5" w:rsidP="002315B5">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1</w:t>
            </w:r>
          </w:p>
        </w:tc>
        <w:tc>
          <w:tcPr>
            <w:tcW w:w="876" w:type="dxa"/>
            <w:tcBorders>
              <w:top w:val="single" w:sz="6" w:space="0" w:color="000000"/>
              <w:left w:val="single" w:sz="6" w:space="0" w:color="000000"/>
              <w:bottom w:val="single" w:sz="6" w:space="0" w:color="000000"/>
              <w:right w:val="single" w:sz="6" w:space="0" w:color="000000"/>
            </w:tcBorders>
          </w:tcPr>
          <w:p w:rsidR="002315B5" w:rsidRPr="00DE5742" w:rsidRDefault="002315B5" w:rsidP="002315B5">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1</w:t>
            </w:r>
          </w:p>
        </w:tc>
        <w:tc>
          <w:tcPr>
            <w:tcW w:w="851" w:type="dxa"/>
            <w:tcBorders>
              <w:top w:val="single" w:sz="6" w:space="0" w:color="000000"/>
              <w:left w:val="single" w:sz="6" w:space="0" w:color="000000"/>
              <w:bottom w:val="single" w:sz="6" w:space="0" w:color="000000"/>
              <w:right w:val="single" w:sz="6" w:space="0" w:color="000000"/>
            </w:tcBorders>
          </w:tcPr>
          <w:p w:rsidR="002315B5" w:rsidRPr="00DE5742" w:rsidRDefault="002315B5" w:rsidP="002315B5">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0</w:t>
            </w:r>
          </w:p>
        </w:tc>
        <w:tc>
          <w:tcPr>
            <w:tcW w:w="850" w:type="dxa"/>
            <w:tcBorders>
              <w:top w:val="single" w:sz="6" w:space="0" w:color="000000"/>
              <w:left w:val="single" w:sz="6" w:space="0" w:color="000000"/>
              <w:bottom w:val="single" w:sz="6" w:space="0" w:color="000000"/>
              <w:right w:val="single" w:sz="6" w:space="0" w:color="000000"/>
            </w:tcBorders>
          </w:tcPr>
          <w:p w:rsidR="002315B5" w:rsidRPr="00DE5742" w:rsidRDefault="002315B5" w:rsidP="002315B5">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0</w:t>
            </w:r>
          </w:p>
        </w:tc>
        <w:tc>
          <w:tcPr>
            <w:tcW w:w="2577" w:type="dxa"/>
            <w:tcBorders>
              <w:top w:val="single" w:sz="6" w:space="0" w:color="000000"/>
              <w:left w:val="single" w:sz="6" w:space="0" w:color="000000"/>
              <w:bottom w:val="single" w:sz="6" w:space="0" w:color="000000"/>
              <w:right w:val="single" w:sz="6" w:space="0" w:color="000000"/>
            </w:tcBorders>
          </w:tcPr>
          <w:p w:rsidR="002315B5" w:rsidRPr="00DE5742" w:rsidRDefault="002315B5" w:rsidP="002315B5">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Управление  капитального строительства администрации БМР</w:t>
            </w:r>
          </w:p>
        </w:tc>
        <w:tc>
          <w:tcPr>
            <w:tcW w:w="2526" w:type="dxa"/>
            <w:tcBorders>
              <w:top w:val="single" w:sz="6" w:space="0" w:color="000000"/>
              <w:left w:val="single" w:sz="6" w:space="0" w:color="000000"/>
              <w:bottom w:val="single" w:sz="6" w:space="0" w:color="000000"/>
              <w:right w:val="single" w:sz="6" w:space="0" w:color="000000"/>
            </w:tcBorders>
          </w:tcPr>
          <w:p w:rsidR="002315B5" w:rsidRPr="00DE5742" w:rsidRDefault="002315B5" w:rsidP="002315B5">
            <w:pPr>
              <w:rPr>
                <w:rFonts w:ascii="PT Astra Serif" w:hAnsi="PT Astra Serif"/>
                <w:color w:val="000000" w:themeColor="text1"/>
                <w:sz w:val="28"/>
                <w:szCs w:val="28"/>
              </w:rPr>
            </w:pPr>
          </w:p>
        </w:tc>
      </w:tr>
      <w:tr w:rsidR="002315B5" w:rsidRPr="00DE5742" w:rsidTr="00D82F8D">
        <w:trPr>
          <w:trHeight w:val="20"/>
        </w:trPr>
        <w:tc>
          <w:tcPr>
            <w:tcW w:w="839" w:type="dxa"/>
            <w:tcBorders>
              <w:top w:val="single" w:sz="6" w:space="0" w:color="000000"/>
              <w:left w:val="single" w:sz="6" w:space="0" w:color="000000"/>
              <w:bottom w:val="single" w:sz="6" w:space="0" w:color="000000"/>
              <w:right w:val="single" w:sz="6" w:space="0" w:color="000000"/>
            </w:tcBorders>
            <w:hideMark/>
          </w:tcPr>
          <w:p w:rsidR="002315B5" w:rsidRPr="00DE5742" w:rsidRDefault="002315B5" w:rsidP="002315B5">
            <w:pPr>
              <w:pStyle w:val="ac"/>
              <w:numPr>
                <w:ilvl w:val="0"/>
                <w:numId w:val="14"/>
              </w:numPr>
              <w:suppressAutoHyphens/>
              <w:spacing w:after="0" w:line="240" w:lineRule="auto"/>
              <w:ind w:left="26" w:hanging="26"/>
              <w:contextualSpacing/>
              <w:rPr>
                <w:rFonts w:ascii="PT Astra Serif" w:hAnsi="PT Astra Serif"/>
                <w:color w:val="000000" w:themeColor="text1"/>
                <w:sz w:val="28"/>
                <w:szCs w:val="28"/>
              </w:rPr>
            </w:pPr>
          </w:p>
        </w:tc>
        <w:tc>
          <w:tcPr>
            <w:tcW w:w="3981" w:type="dxa"/>
            <w:tcBorders>
              <w:top w:val="single" w:sz="6" w:space="0" w:color="000000"/>
              <w:left w:val="single" w:sz="6" w:space="0" w:color="000000"/>
              <w:bottom w:val="single" w:sz="6" w:space="0" w:color="000000"/>
              <w:right w:val="single" w:sz="6" w:space="0" w:color="000000"/>
            </w:tcBorders>
          </w:tcPr>
          <w:p w:rsidR="002315B5" w:rsidRPr="00DE5742" w:rsidRDefault="002315B5" w:rsidP="002315B5">
            <w:pPr>
              <w:rPr>
                <w:rFonts w:ascii="PT Astra Serif" w:hAnsi="PT Astra Serif"/>
                <w:color w:val="000000" w:themeColor="text1"/>
                <w:sz w:val="28"/>
                <w:szCs w:val="28"/>
              </w:rPr>
            </w:pPr>
            <w:r w:rsidRPr="00DE5742">
              <w:rPr>
                <w:rFonts w:ascii="PT Astra Serif" w:hAnsi="PT Astra Serif"/>
                <w:color w:val="000000" w:themeColor="text1"/>
                <w:sz w:val="28"/>
                <w:szCs w:val="28"/>
              </w:rPr>
              <w:t>Количество приобретенной современной мебели и оборудования для многофункционального спортивно-досугового комплекса в с.Репное Репинского муниципального образования Балашовского муниципального района Саратовской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2315B5" w:rsidRPr="00DE5742" w:rsidRDefault="002315B5" w:rsidP="002315B5">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усл.ед</w:t>
            </w:r>
          </w:p>
        </w:tc>
        <w:tc>
          <w:tcPr>
            <w:tcW w:w="1276" w:type="dxa"/>
            <w:tcBorders>
              <w:top w:val="single" w:sz="6" w:space="0" w:color="000000"/>
              <w:left w:val="single" w:sz="6" w:space="0" w:color="000000"/>
              <w:bottom w:val="single" w:sz="6" w:space="0" w:color="000000"/>
              <w:right w:val="single" w:sz="6" w:space="0" w:color="000000"/>
            </w:tcBorders>
          </w:tcPr>
          <w:p w:rsidR="002315B5" w:rsidRPr="00DE5742" w:rsidRDefault="002315B5" w:rsidP="002315B5">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1</w:t>
            </w:r>
          </w:p>
        </w:tc>
        <w:tc>
          <w:tcPr>
            <w:tcW w:w="876" w:type="dxa"/>
            <w:tcBorders>
              <w:top w:val="single" w:sz="6" w:space="0" w:color="000000"/>
              <w:left w:val="single" w:sz="6" w:space="0" w:color="000000"/>
              <w:bottom w:val="single" w:sz="6" w:space="0" w:color="000000"/>
              <w:right w:val="single" w:sz="6" w:space="0" w:color="000000"/>
            </w:tcBorders>
          </w:tcPr>
          <w:p w:rsidR="002315B5" w:rsidRPr="00DE5742" w:rsidRDefault="002315B5" w:rsidP="002315B5">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1</w:t>
            </w:r>
          </w:p>
        </w:tc>
        <w:tc>
          <w:tcPr>
            <w:tcW w:w="851" w:type="dxa"/>
            <w:tcBorders>
              <w:top w:val="single" w:sz="6" w:space="0" w:color="000000"/>
              <w:left w:val="single" w:sz="6" w:space="0" w:color="000000"/>
              <w:bottom w:val="single" w:sz="6" w:space="0" w:color="000000"/>
              <w:right w:val="single" w:sz="6" w:space="0" w:color="000000"/>
            </w:tcBorders>
          </w:tcPr>
          <w:p w:rsidR="002315B5" w:rsidRPr="00DE5742" w:rsidRDefault="002315B5" w:rsidP="002315B5">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0</w:t>
            </w:r>
          </w:p>
        </w:tc>
        <w:tc>
          <w:tcPr>
            <w:tcW w:w="850" w:type="dxa"/>
            <w:tcBorders>
              <w:top w:val="single" w:sz="6" w:space="0" w:color="000000"/>
              <w:left w:val="single" w:sz="6" w:space="0" w:color="000000"/>
              <w:bottom w:val="single" w:sz="6" w:space="0" w:color="000000"/>
              <w:right w:val="single" w:sz="6" w:space="0" w:color="000000"/>
            </w:tcBorders>
          </w:tcPr>
          <w:p w:rsidR="002315B5" w:rsidRPr="00DE5742" w:rsidRDefault="002315B5" w:rsidP="002315B5">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0</w:t>
            </w:r>
          </w:p>
        </w:tc>
        <w:tc>
          <w:tcPr>
            <w:tcW w:w="2577" w:type="dxa"/>
            <w:tcBorders>
              <w:top w:val="single" w:sz="6" w:space="0" w:color="000000"/>
              <w:left w:val="single" w:sz="6" w:space="0" w:color="000000"/>
              <w:bottom w:val="single" w:sz="6" w:space="0" w:color="000000"/>
              <w:right w:val="single" w:sz="6" w:space="0" w:color="000000"/>
            </w:tcBorders>
          </w:tcPr>
          <w:p w:rsidR="002315B5" w:rsidRPr="00DE5742" w:rsidRDefault="002315B5" w:rsidP="002315B5">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Управление  капитального строительства администрации БМР</w:t>
            </w:r>
          </w:p>
        </w:tc>
        <w:tc>
          <w:tcPr>
            <w:tcW w:w="2526" w:type="dxa"/>
            <w:tcBorders>
              <w:top w:val="single" w:sz="6" w:space="0" w:color="000000"/>
              <w:left w:val="single" w:sz="6" w:space="0" w:color="000000"/>
              <w:bottom w:val="single" w:sz="6" w:space="0" w:color="000000"/>
              <w:right w:val="single" w:sz="6" w:space="0" w:color="000000"/>
            </w:tcBorders>
          </w:tcPr>
          <w:p w:rsidR="002315B5" w:rsidRPr="00DE5742" w:rsidRDefault="002315B5" w:rsidP="002315B5">
            <w:pPr>
              <w:rPr>
                <w:rFonts w:ascii="PT Astra Serif" w:hAnsi="PT Astra Serif"/>
                <w:color w:val="000000" w:themeColor="text1"/>
                <w:sz w:val="28"/>
                <w:szCs w:val="28"/>
              </w:rPr>
            </w:pPr>
          </w:p>
        </w:tc>
      </w:tr>
      <w:tr w:rsidR="003A620F" w:rsidRPr="00DE5742" w:rsidTr="00D82F8D">
        <w:trPr>
          <w:trHeight w:val="20"/>
        </w:trPr>
        <w:tc>
          <w:tcPr>
            <w:tcW w:w="839" w:type="dxa"/>
            <w:tcBorders>
              <w:top w:val="single" w:sz="6" w:space="0" w:color="000000"/>
              <w:left w:val="single" w:sz="6" w:space="0" w:color="000000"/>
              <w:bottom w:val="single" w:sz="6" w:space="0" w:color="000000"/>
              <w:right w:val="single" w:sz="6" w:space="0" w:color="000000"/>
            </w:tcBorders>
            <w:hideMark/>
          </w:tcPr>
          <w:p w:rsidR="003A620F" w:rsidRPr="00DE5742" w:rsidRDefault="003A620F" w:rsidP="003A620F">
            <w:pPr>
              <w:pStyle w:val="ac"/>
              <w:numPr>
                <w:ilvl w:val="0"/>
                <w:numId w:val="14"/>
              </w:numPr>
              <w:suppressAutoHyphens/>
              <w:spacing w:after="0" w:line="240" w:lineRule="auto"/>
              <w:ind w:left="26" w:hanging="26"/>
              <w:contextualSpacing/>
              <w:rPr>
                <w:rFonts w:ascii="PT Astra Serif" w:hAnsi="PT Astra Serif"/>
                <w:color w:val="000000" w:themeColor="text1"/>
                <w:sz w:val="28"/>
                <w:szCs w:val="28"/>
              </w:rPr>
            </w:pPr>
          </w:p>
        </w:tc>
        <w:tc>
          <w:tcPr>
            <w:tcW w:w="3981" w:type="dxa"/>
            <w:tcBorders>
              <w:top w:val="single" w:sz="6" w:space="0" w:color="000000"/>
              <w:left w:val="single" w:sz="6" w:space="0" w:color="000000"/>
              <w:bottom w:val="single" w:sz="6" w:space="0" w:color="000000"/>
              <w:right w:val="single" w:sz="6" w:space="0" w:color="000000"/>
            </w:tcBorders>
          </w:tcPr>
          <w:p w:rsidR="003A620F" w:rsidRPr="00DE5742" w:rsidRDefault="003A620F" w:rsidP="003A620F">
            <w:pPr>
              <w:rPr>
                <w:rFonts w:ascii="PT Astra Serif" w:hAnsi="PT Astra Serif"/>
                <w:color w:val="000000" w:themeColor="text1"/>
                <w:sz w:val="28"/>
                <w:szCs w:val="28"/>
              </w:rPr>
            </w:pPr>
            <w:r w:rsidRPr="00DE5742">
              <w:rPr>
                <w:rFonts w:ascii="PT Astra Serif" w:hAnsi="PT Astra Serif"/>
                <w:color w:val="000000" w:themeColor="text1"/>
                <w:sz w:val="28"/>
                <w:szCs w:val="28"/>
              </w:rPr>
              <w:t>Количество заключений строительного контроля</w:t>
            </w:r>
          </w:p>
        </w:tc>
        <w:tc>
          <w:tcPr>
            <w:tcW w:w="1276" w:type="dxa"/>
            <w:tcBorders>
              <w:top w:val="single" w:sz="6" w:space="0" w:color="000000"/>
              <w:left w:val="single" w:sz="6" w:space="0" w:color="000000"/>
              <w:bottom w:val="single" w:sz="6" w:space="0" w:color="000000"/>
              <w:right w:val="single" w:sz="6" w:space="0" w:color="000000"/>
            </w:tcBorders>
          </w:tcPr>
          <w:p w:rsidR="003A620F" w:rsidRPr="00DE5742" w:rsidRDefault="003A620F" w:rsidP="003A620F">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усл.ед</w:t>
            </w:r>
          </w:p>
        </w:tc>
        <w:tc>
          <w:tcPr>
            <w:tcW w:w="1276" w:type="dxa"/>
            <w:tcBorders>
              <w:top w:val="single" w:sz="6" w:space="0" w:color="000000"/>
              <w:left w:val="single" w:sz="6" w:space="0" w:color="000000"/>
              <w:bottom w:val="single" w:sz="6" w:space="0" w:color="000000"/>
              <w:right w:val="single" w:sz="6" w:space="0" w:color="000000"/>
            </w:tcBorders>
          </w:tcPr>
          <w:p w:rsidR="003A620F" w:rsidRPr="00DE5742" w:rsidRDefault="003A620F" w:rsidP="003A620F">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1</w:t>
            </w:r>
          </w:p>
        </w:tc>
        <w:tc>
          <w:tcPr>
            <w:tcW w:w="876" w:type="dxa"/>
            <w:tcBorders>
              <w:top w:val="single" w:sz="6" w:space="0" w:color="000000"/>
              <w:left w:val="single" w:sz="6" w:space="0" w:color="000000"/>
              <w:bottom w:val="single" w:sz="6" w:space="0" w:color="000000"/>
              <w:right w:val="single" w:sz="6" w:space="0" w:color="000000"/>
            </w:tcBorders>
          </w:tcPr>
          <w:p w:rsidR="003A620F" w:rsidRPr="00DE5742" w:rsidRDefault="003A620F" w:rsidP="003A620F">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1</w:t>
            </w:r>
          </w:p>
        </w:tc>
        <w:tc>
          <w:tcPr>
            <w:tcW w:w="851" w:type="dxa"/>
            <w:tcBorders>
              <w:top w:val="single" w:sz="6" w:space="0" w:color="000000"/>
              <w:left w:val="single" w:sz="6" w:space="0" w:color="000000"/>
              <w:bottom w:val="single" w:sz="6" w:space="0" w:color="000000"/>
              <w:right w:val="single" w:sz="6" w:space="0" w:color="000000"/>
            </w:tcBorders>
          </w:tcPr>
          <w:p w:rsidR="003A620F" w:rsidRPr="00DE5742" w:rsidRDefault="003A620F" w:rsidP="003A620F">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0</w:t>
            </w:r>
          </w:p>
        </w:tc>
        <w:tc>
          <w:tcPr>
            <w:tcW w:w="850" w:type="dxa"/>
            <w:tcBorders>
              <w:top w:val="single" w:sz="6" w:space="0" w:color="000000"/>
              <w:left w:val="single" w:sz="6" w:space="0" w:color="000000"/>
              <w:bottom w:val="single" w:sz="6" w:space="0" w:color="000000"/>
              <w:right w:val="single" w:sz="6" w:space="0" w:color="000000"/>
            </w:tcBorders>
          </w:tcPr>
          <w:p w:rsidR="003A620F" w:rsidRPr="00DE5742" w:rsidRDefault="003A620F" w:rsidP="003A620F">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0</w:t>
            </w:r>
          </w:p>
        </w:tc>
        <w:tc>
          <w:tcPr>
            <w:tcW w:w="2577" w:type="dxa"/>
            <w:tcBorders>
              <w:top w:val="single" w:sz="6" w:space="0" w:color="000000"/>
              <w:left w:val="single" w:sz="6" w:space="0" w:color="000000"/>
              <w:bottom w:val="single" w:sz="6" w:space="0" w:color="000000"/>
              <w:right w:val="single" w:sz="6" w:space="0" w:color="000000"/>
            </w:tcBorders>
          </w:tcPr>
          <w:p w:rsidR="003A620F" w:rsidRPr="00DE5742" w:rsidRDefault="003A620F" w:rsidP="003A620F">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Управление  капитального строительства администрации БМР</w:t>
            </w:r>
          </w:p>
        </w:tc>
        <w:tc>
          <w:tcPr>
            <w:tcW w:w="2526" w:type="dxa"/>
            <w:tcBorders>
              <w:top w:val="single" w:sz="6" w:space="0" w:color="000000"/>
              <w:left w:val="single" w:sz="6" w:space="0" w:color="000000"/>
              <w:bottom w:val="single" w:sz="6" w:space="0" w:color="000000"/>
              <w:right w:val="single" w:sz="6" w:space="0" w:color="000000"/>
            </w:tcBorders>
          </w:tcPr>
          <w:p w:rsidR="003A620F" w:rsidRPr="00DE5742" w:rsidRDefault="003A620F" w:rsidP="003A620F">
            <w:pPr>
              <w:rPr>
                <w:rFonts w:ascii="PT Astra Serif" w:hAnsi="PT Astra Serif"/>
                <w:color w:val="000000" w:themeColor="text1"/>
                <w:sz w:val="28"/>
                <w:szCs w:val="28"/>
              </w:rPr>
            </w:pPr>
          </w:p>
        </w:tc>
      </w:tr>
      <w:tr w:rsidR="003A620F" w:rsidRPr="00DE5742" w:rsidTr="00D82F8D">
        <w:trPr>
          <w:trHeight w:val="20"/>
        </w:trPr>
        <w:tc>
          <w:tcPr>
            <w:tcW w:w="839" w:type="dxa"/>
            <w:tcBorders>
              <w:top w:val="single" w:sz="6" w:space="0" w:color="000000"/>
              <w:left w:val="single" w:sz="6" w:space="0" w:color="000000"/>
              <w:bottom w:val="single" w:sz="6" w:space="0" w:color="000000"/>
              <w:right w:val="single" w:sz="6" w:space="0" w:color="000000"/>
            </w:tcBorders>
          </w:tcPr>
          <w:p w:rsidR="003A620F" w:rsidRPr="00DE5742" w:rsidRDefault="003A620F" w:rsidP="003A620F">
            <w:pPr>
              <w:pStyle w:val="ac"/>
              <w:numPr>
                <w:ilvl w:val="0"/>
                <w:numId w:val="14"/>
              </w:numPr>
              <w:suppressAutoHyphens/>
              <w:spacing w:after="0" w:line="240" w:lineRule="auto"/>
              <w:ind w:left="26" w:hanging="26"/>
              <w:contextualSpacing/>
              <w:rPr>
                <w:rFonts w:ascii="PT Astra Serif" w:hAnsi="PT Astra Serif"/>
                <w:color w:val="000000" w:themeColor="text1"/>
                <w:sz w:val="28"/>
                <w:szCs w:val="28"/>
              </w:rPr>
            </w:pPr>
          </w:p>
        </w:tc>
        <w:tc>
          <w:tcPr>
            <w:tcW w:w="3981" w:type="dxa"/>
            <w:tcBorders>
              <w:top w:val="single" w:sz="6" w:space="0" w:color="000000"/>
              <w:left w:val="single" w:sz="6" w:space="0" w:color="000000"/>
              <w:bottom w:val="single" w:sz="6" w:space="0" w:color="000000"/>
              <w:right w:val="single" w:sz="6" w:space="0" w:color="000000"/>
            </w:tcBorders>
          </w:tcPr>
          <w:p w:rsidR="003A620F" w:rsidRPr="00DE5742" w:rsidRDefault="003A620F" w:rsidP="003A620F">
            <w:pPr>
              <w:rPr>
                <w:rFonts w:ascii="PT Astra Serif" w:hAnsi="PT Astra Serif"/>
                <w:color w:val="000000" w:themeColor="text1"/>
                <w:sz w:val="28"/>
                <w:szCs w:val="28"/>
              </w:rPr>
            </w:pPr>
            <w:r w:rsidRPr="00DE5742">
              <w:rPr>
                <w:rFonts w:ascii="PT Astra Serif" w:hAnsi="PT Astra Serif"/>
                <w:color w:val="000000" w:themeColor="text1"/>
                <w:sz w:val="28"/>
                <w:szCs w:val="28"/>
              </w:rPr>
              <w:t>Количество поставленной электрической энергии</w:t>
            </w:r>
          </w:p>
        </w:tc>
        <w:tc>
          <w:tcPr>
            <w:tcW w:w="1276" w:type="dxa"/>
            <w:tcBorders>
              <w:top w:val="single" w:sz="6" w:space="0" w:color="000000"/>
              <w:left w:val="single" w:sz="6" w:space="0" w:color="000000"/>
              <w:bottom w:val="single" w:sz="6" w:space="0" w:color="000000"/>
              <w:right w:val="single" w:sz="6" w:space="0" w:color="000000"/>
            </w:tcBorders>
          </w:tcPr>
          <w:p w:rsidR="003A620F" w:rsidRPr="00DE5742" w:rsidRDefault="003A620F" w:rsidP="003A620F">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усл.ед</w:t>
            </w:r>
          </w:p>
        </w:tc>
        <w:tc>
          <w:tcPr>
            <w:tcW w:w="1276" w:type="dxa"/>
            <w:tcBorders>
              <w:top w:val="single" w:sz="6" w:space="0" w:color="000000"/>
              <w:left w:val="single" w:sz="6" w:space="0" w:color="000000"/>
              <w:bottom w:val="single" w:sz="6" w:space="0" w:color="000000"/>
              <w:right w:val="single" w:sz="6" w:space="0" w:color="000000"/>
            </w:tcBorders>
          </w:tcPr>
          <w:p w:rsidR="003A620F" w:rsidRPr="00DE5742" w:rsidRDefault="003A620F" w:rsidP="003A620F">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1</w:t>
            </w:r>
          </w:p>
        </w:tc>
        <w:tc>
          <w:tcPr>
            <w:tcW w:w="876" w:type="dxa"/>
            <w:tcBorders>
              <w:top w:val="single" w:sz="6" w:space="0" w:color="000000"/>
              <w:left w:val="single" w:sz="6" w:space="0" w:color="000000"/>
              <w:bottom w:val="single" w:sz="6" w:space="0" w:color="000000"/>
              <w:right w:val="single" w:sz="6" w:space="0" w:color="000000"/>
            </w:tcBorders>
          </w:tcPr>
          <w:p w:rsidR="003A620F" w:rsidRPr="00DE5742" w:rsidRDefault="003A620F" w:rsidP="003A620F">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1</w:t>
            </w:r>
          </w:p>
        </w:tc>
        <w:tc>
          <w:tcPr>
            <w:tcW w:w="851" w:type="dxa"/>
            <w:tcBorders>
              <w:top w:val="single" w:sz="6" w:space="0" w:color="000000"/>
              <w:left w:val="single" w:sz="6" w:space="0" w:color="000000"/>
              <w:bottom w:val="single" w:sz="6" w:space="0" w:color="000000"/>
              <w:right w:val="single" w:sz="6" w:space="0" w:color="000000"/>
            </w:tcBorders>
          </w:tcPr>
          <w:p w:rsidR="003A620F" w:rsidRPr="00DE5742" w:rsidRDefault="003A620F" w:rsidP="003A620F">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0</w:t>
            </w:r>
          </w:p>
        </w:tc>
        <w:tc>
          <w:tcPr>
            <w:tcW w:w="850" w:type="dxa"/>
            <w:tcBorders>
              <w:top w:val="single" w:sz="6" w:space="0" w:color="000000"/>
              <w:left w:val="single" w:sz="6" w:space="0" w:color="000000"/>
              <w:bottom w:val="single" w:sz="6" w:space="0" w:color="000000"/>
              <w:right w:val="single" w:sz="6" w:space="0" w:color="000000"/>
            </w:tcBorders>
          </w:tcPr>
          <w:p w:rsidR="003A620F" w:rsidRPr="00DE5742" w:rsidRDefault="003A620F" w:rsidP="003A620F">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0</w:t>
            </w:r>
          </w:p>
        </w:tc>
        <w:tc>
          <w:tcPr>
            <w:tcW w:w="2577" w:type="dxa"/>
            <w:tcBorders>
              <w:top w:val="single" w:sz="6" w:space="0" w:color="000000"/>
              <w:left w:val="single" w:sz="6" w:space="0" w:color="000000"/>
              <w:bottom w:val="single" w:sz="6" w:space="0" w:color="000000"/>
              <w:right w:val="single" w:sz="6" w:space="0" w:color="000000"/>
            </w:tcBorders>
          </w:tcPr>
          <w:p w:rsidR="003A620F" w:rsidRPr="00DE5742" w:rsidRDefault="003A620F" w:rsidP="003A620F">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Управление  капитального строительства администрации БМР</w:t>
            </w:r>
          </w:p>
        </w:tc>
        <w:tc>
          <w:tcPr>
            <w:tcW w:w="2526" w:type="dxa"/>
            <w:tcBorders>
              <w:top w:val="single" w:sz="6" w:space="0" w:color="000000"/>
              <w:left w:val="single" w:sz="6" w:space="0" w:color="000000"/>
              <w:bottom w:val="single" w:sz="6" w:space="0" w:color="000000"/>
              <w:right w:val="single" w:sz="6" w:space="0" w:color="000000"/>
            </w:tcBorders>
          </w:tcPr>
          <w:p w:rsidR="003A620F" w:rsidRPr="00DE5742" w:rsidRDefault="003A620F" w:rsidP="003A620F">
            <w:pPr>
              <w:rPr>
                <w:rFonts w:ascii="PT Astra Serif" w:hAnsi="PT Astra Serif"/>
                <w:color w:val="000000" w:themeColor="text1"/>
                <w:sz w:val="28"/>
                <w:szCs w:val="28"/>
              </w:rPr>
            </w:pPr>
          </w:p>
        </w:tc>
      </w:tr>
    </w:tbl>
    <w:p w:rsidR="006D2C54" w:rsidRPr="00DE5742" w:rsidRDefault="006D2C54" w:rsidP="006D2C54">
      <w:pPr>
        <w:rPr>
          <w:rFonts w:ascii="PT Astra Serif" w:hAnsi="PT Astra Serif"/>
          <w:b/>
          <w:color w:val="000000" w:themeColor="text1"/>
          <w:sz w:val="28"/>
          <w:szCs w:val="28"/>
        </w:rPr>
      </w:pPr>
    </w:p>
    <w:p w:rsidR="006D2C54" w:rsidRPr="00DE5742" w:rsidRDefault="006F68A1" w:rsidP="006D2C54">
      <w:pPr>
        <w:contextualSpacing/>
        <w:rPr>
          <w:rFonts w:ascii="PT Astra Serif" w:hAnsi="PT Astra Serif"/>
          <w:b/>
          <w:color w:val="000000" w:themeColor="text1"/>
          <w:sz w:val="28"/>
          <w:szCs w:val="28"/>
        </w:rPr>
      </w:pPr>
      <w:r w:rsidRPr="006F68A1">
        <w:rPr>
          <w:rFonts w:ascii="PT Astra Serif" w:hAnsi="PT Astra Serif"/>
          <w:noProof/>
          <w:color w:val="000000" w:themeColor="text1"/>
          <w:sz w:val="28"/>
          <w:szCs w:val="28"/>
        </w:rPr>
        <w:pict>
          <v:shape id="Полилиния 2" o:spid="_x0000_s1028" style="position:absolute;margin-left:28.3pt;margin-top:21.3pt;width:2in;height:.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" path="m1828799,9143r,-9143l,,,9143r1828799,xe" fillcolor="black" stroked="f">
            <v:path arrowok="t" o:connecttype="custom" o:connectlocs="1828799,9143;1828799,0;0,0;0,9143;1828799,9143" o:connectangles="0,0,0,0,0"/>
            <w10:wrap type="topAndBottom" anchorx="page"/>
          </v:shape>
        </w:pict>
      </w:r>
    </w:p>
    <w:p w:rsidR="006D2C54" w:rsidRPr="00DE5742" w:rsidRDefault="006D2C54" w:rsidP="006D2C54">
      <w:pPr>
        <w:rPr>
          <w:rFonts w:ascii="PT Astra Serif" w:hAnsi="PT Astra Serif"/>
          <w:color w:val="000000" w:themeColor="text1"/>
          <w:sz w:val="28"/>
          <w:szCs w:val="28"/>
        </w:rPr>
      </w:pPr>
      <w:r w:rsidRPr="00DE5742">
        <w:rPr>
          <w:rFonts w:ascii="PT Astra Serif" w:hAnsi="PT Astra Serif"/>
          <w:b/>
          <w:color w:val="000000" w:themeColor="text1"/>
          <w:sz w:val="28"/>
          <w:szCs w:val="28"/>
          <w:vertAlign w:val="superscript"/>
        </w:rPr>
        <w:t>2</w:t>
      </w:r>
      <w:r w:rsidRPr="00DE5742">
        <w:rPr>
          <w:rFonts w:ascii="PT Astra Serif" w:hAnsi="PT Astra Serif"/>
          <w:color w:val="000000" w:themeColor="text1"/>
          <w:sz w:val="28"/>
          <w:szCs w:val="28"/>
        </w:rPr>
        <w:t xml:space="preserve"> 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Балашовского района.</w:t>
      </w:r>
    </w:p>
    <w:p w:rsidR="006D2C54" w:rsidRPr="00DE5742" w:rsidRDefault="006D2C54" w:rsidP="006D2C54">
      <w:pPr>
        <w:rPr>
          <w:rFonts w:ascii="PT Astra Serif" w:hAnsi="PT Astra Serif"/>
          <w:color w:val="000000" w:themeColor="text1"/>
          <w:sz w:val="28"/>
          <w:szCs w:val="28"/>
        </w:rPr>
      </w:pPr>
      <w:r w:rsidRPr="00DE5742">
        <w:rPr>
          <w:rFonts w:ascii="PT Astra Serif" w:hAnsi="PT Astra Serif"/>
          <w:b/>
          <w:color w:val="000000" w:themeColor="text1"/>
          <w:sz w:val="28"/>
          <w:szCs w:val="28"/>
          <w:vertAlign w:val="superscript"/>
        </w:rPr>
        <w:t>3</w:t>
      </w:r>
      <w:r w:rsidRPr="00DE5742">
        <w:rPr>
          <w:rFonts w:ascii="PT Astra Serif" w:hAnsi="PT Astra Serif"/>
          <w:color w:val="000000" w:themeColor="text1"/>
          <w:sz w:val="28"/>
          <w:szCs w:val="28"/>
        </w:rPr>
        <w:t xml:space="preserve"> Плановое значение показателя на год разработки проекта муниципальной программы.</w:t>
      </w:r>
    </w:p>
    <w:p w:rsidR="006D2C54" w:rsidRPr="00DE5742" w:rsidRDefault="006D2C54" w:rsidP="006D2C54">
      <w:pPr>
        <w:rPr>
          <w:rFonts w:ascii="PT Astra Serif" w:hAnsi="PT Astra Serif"/>
          <w:color w:val="000000" w:themeColor="text1"/>
          <w:sz w:val="28"/>
          <w:szCs w:val="28"/>
        </w:rPr>
      </w:pPr>
      <w:r w:rsidRPr="00DE5742">
        <w:rPr>
          <w:rFonts w:ascii="PT Astra Serif" w:hAnsi="PT Astra Serif"/>
          <w:b/>
          <w:color w:val="000000" w:themeColor="text1"/>
          <w:sz w:val="28"/>
          <w:szCs w:val="28"/>
          <w:vertAlign w:val="superscript"/>
        </w:rPr>
        <w:t>4</w:t>
      </w:r>
      <w:r w:rsidRPr="00DE5742">
        <w:rPr>
          <w:rFonts w:ascii="PT Astra Serif" w:hAnsi="PT Astra Serif"/>
          <w:color w:val="000000" w:themeColor="text1"/>
          <w:sz w:val="28"/>
          <w:szCs w:val="28"/>
        </w:rPr>
        <w:t xml:space="preserve"> Наименование ответственного за достижение показателя.</w:t>
      </w:r>
    </w:p>
    <w:p w:rsidR="006D2C54" w:rsidRPr="00DE5742" w:rsidRDefault="006D2C54" w:rsidP="006D2C54">
      <w:pPr>
        <w:rPr>
          <w:rFonts w:ascii="PT Astra Serif" w:hAnsi="PT Astra Serif"/>
          <w:color w:val="000000" w:themeColor="text1"/>
          <w:sz w:val="28"/>
          <w:szCs w:val="28"/>
        </w:rPr>
      </w:pPr>
      <w:r w:rsidRPr="00DE5742">
        <w:rPr>
          <w:rFonts w:ascii="PT Astra Serif" w:hAnsi="PT Astra Serif"/>
          <w:b/>
          <w:color w:val="000000" w:themeColor="text1"/>
          <w:sz w:val="28"/>
          <w:szCs w:val="28"/>
          <w:vertAlign w:val="superscript"/>
        </w:rPr>
        <w:t>5</w:t>
      </w:r>
      <w:r w:rsidRPr="00DE5742">
        <w:rPr>
          <w:rFonts w:ascii="PT Astra Serif" w:hAnsi="PT Astra Serif"/>
          <w:color w:val="000000" w:themeColor="text1"/>
          <w:sz w:val="28"/>
          <w:szCs w:val="28"/>
        </w:rP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w:t>
      </w:r>
    </w:p>
    <w:p w:rsidR="006D2C54" w:rsidRPr="00DE5742" w:rsidRDefault="006D2C54" w:rsidP="006D2C54">
      <w:pPr>
        <w:rPr>
          <w:rFonts w:ascii="PT Astra Serif" w:hAnsi="PT Astra Serif"/>
          <w:color w:val="000000" w:themeColor="text1"/>
          <w:sz w:val="28"/>
          <w:szCs w:val="28"/>
        </w:rPr>
      </w:pPr>
      <w:r w:rsidRPr="00DE5742">
        <w:rPr>
          <w:rFonts w:ascii="PT Astra Serif" w:hAnsi="PT Astra Serif"/>
          <w:b/>
          <w:color w:val="000000" w:themeColor="text1"/>
          <w:sz w:val="28"/>
          <w:szCs w:val="28"/>
          <w:vertAlign w:val="superscript"/>
        </w:rPr>
        <w:t>6</w:t>
      </w:r>
      <w:r w:rsidRPr="00DE5742">
        <w:rPr>
          <w:rFonts w:ascii="PT Astra Serif" w:hAnsi="PT Astra Serif"/>
          <w:color w:val="000000" w:themeColor="text1"/>
          <w:sz w:val="28"/>
          <w:szCs w:val="28"/>
        </w:rPr>
        <w:t xml:space="preserve"> Указывается год начала реализации муниципальной программы для действующих муниципальных программ или год начала реализации муниципальной программы (для новых муниципальных программ).</w:t>
      </w:r>
    </w:p>
    <w:p w:rsidR="006D2C54" w:rsidRPr="00DE5742" w:rsidRDefault="006D2C54" w:rsidP="006D2C54">
      <w:pPr>
        <w:jc w:val="right"/>
        <w:rPr>
          <w:rFonts w:ascii="PT Astra Serif" w:hAnsi="PT Astra Serif"/>
          <w:b/>
          <w:color w:val="000000" w:themeColor="text1"/>
          <w:sz w:val="28"/>
          <w:szCs w:val="28"/>
        </w:rPr>
      </w:pPr>
    </w:p>
    <w:p w:rsidR="006D2C54" w:rsidRPr="00DE5742" w:rsidRDefault="006D2C54" w:rsidP="006D2C54">
      <w:pPr>
        <w:jc w:val="right"/>
        <w:rPr>
          <w:rFonts w:ascii="PT Astra Serif" w:hAnsi="PT Astra Serif"/>
          <w:b/>
          <w:color w:val="000000" w:themeColor="text1"/>
          <w:sz w:val="28"/>
          <w:szCs w:val="28"/>
        </w:rPr>
      </w:pPr>
    </w:p>
    <w:p w:rsidR="006D2C54" w:rsidRPr="00DE5742" w:rsidRDefault="006D2C54" w:rsidP="006D2C54">
      <w:pPr>
        <w:pStyle w:val="ac"/>
        <w:numPr>
          <w:ilvl w:val="0"/>
          <w:numId w:val="16"/>
        </w:numPr>
        <w:spacing w:after="160" w:line="259" w:lineRule="auto"/>
        <w:contextualSpacing/>
        <w:jc w:val="center"/>
        <w:rPr>
          <w:rFonts w:ascii="PT Astra Serif" w:hAnsi="PT Astra Serif"/>
          <w:b/>
          <w:bCs/>
          <w:color w:val="000000" w:themeColor="text1"/>
          <w:sz w:val="28"/>
          <w:szCs w:val="28"/>
        </w:rPr>
      </w:pPr>
      <w:r w:rsidRPr="00DE5742">
        <w:rPr>
          <w:rFonts w:ascii="PT Astra Serif" w:hAnsi="PT Astra Serif"/>
          <w:b/>
          <w:bCs/>
          <w:color w:val="000000" w:themeColor="text1"/>
          <w:sz w:val="28"/>
          <w:szCs w:val="28"/>
        </w:rPr>
        <w:t>Перечень</w:t>
      </w:r>
      <w:r w:rsidRPr="00DE5742">
        <w:rPr>
          <w:rFonts w:ascii="PT Astra Serif" w:hAnsi="PT Astra Serif"/>
          <w:bCs/>
          <w:color w:val="000000" w:themeColor="text1"/>
          <w:sz w:val="28"/>
          <w:szCs w:val="28"/>
        </w:rPr>
        <w:t xml:space="preserve"> </w:t>
      </w:r>
      <w:r w:rsidRPr="00DE5742">
        <w:rPr>
          <w:rFonts w:ascii="PT Astra Serif" w:hAnsi="PT Astra Serif"/>
          <w:b/>
          <w:bCs/>
          <w:color w:val="000000" w:themeColor="text1"/>
          <w:sz w:val="28"/>
          <w:szCs w:val="28"/>
        </w:rPr>
        <w:t>структурных</w:t>
      </w:r>
      <w:r w:rsidRPr="00DE5742">
        <w:rPr>
          <w:rFonts w:ascii="PT Astra Serif" w:hAnsi="PT Astra Serif"/>
          <w:bCs/>
          <w:color w:val="000000" w:themeColor="text1"/>
          <w:sz w:val="28"/>
          <w:szCs w:val="28"/>
        </w:rPr>
        <w:t xml:space="preserve"> </w:t>
      </w:r>
      <w:r w:rsidRPr="00DE5742">
        <w:rPr>
          <w:rFonts w:ascii="PT Astra Serif" w:hAnsi="PT Astra Serif"/>
          <w:b/>
          <w:bCs/>
          <w:color w:val="000000" w:themeColor="text1"/>
          <w:sz w:val="28"/>
          <w:szCs w:val="28"/>
        </w:rPr>
        <w:t>элементов</w:t>
      </w:r>
      <w:r w:rsidRPr="00DE5742">
        <w:rPr>
          <w:rFonts w:ascii="PT Astra Serif" w:hAnsi="PT Astra Serif"/>
          <w:bCs/>
          <w:color w:val="000000" w:themeColor="text1"/>
          <w:sz w:val="28"/>
          <w:szCs w:val="28"/>
        </w:rPr>
        <w:t xml:space="preserve"> </w:t>
      </w:r>
      <w:r w:rsidRPr="00DE5742">
        <w:rPr>
          <w:rFonts w:ascii="PT Astra Serif" w:hAnsi="PT Astra Serif"/>
          <w:b/>
          <w:bCs/>
          <w:color w:val="000000" w:themeColor="text1"/>
          <w:sz w:val="28"/>
          <w:szCs w:val="28"/>
        </w:rPr>
        <w:t>муниципальной</w:t>
      </w:r>
      <w:r w:rsidRPr="00DE5742">
        <w:rPr>
          <w:rFonts w:ascii="PT Astra Serif" w:hAnsi="PT Astra Serif"/>
          <w:bCs/>
          <w:color w:val="000000" w:themeColor="text1"/>
          <w:sz w:val="28"/>
          <w:szCs w:val="28"/>
        </w:rPr>
        <w:t xml:space="preserve"> </w:t>
      </w:r>
      <w:r w:rsidRPr="00DE5742">
        <w:rPr>
          <w:rFonts w:ascii="PT Astra Serif" w:hAnsi="PT Astra Serif"/>
          <w:b/>
          <w:bCs/>
          <w:color w:val="000000" w:themeColor="text1"/>
          <w:sz w:val="28"/>
          <w:szCs w:val="28"/>
        </w:rPr>
        <w:t>программы</w:t>
      </w:r>
    </w:p>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6521"/>
        <w:gridCol w:w="4768"/>
        <w:gridCol w:w="2886"/>
      </w:tblGrid>
      <w:tr w:rsidR="006D2C54" w:rsidRPr="00DE5742" w:rsidTr="005A2E0A">
        <w:trPr>
          <w:trHeight w:val="57"/>
        </w:trPr>
        <w:tc>
          <w:tcPr>
            <w:tcW w:w="851" w:type="dxa"/>
            <w:tcBorders>
              <w:top w:val="single" w:sz="4" w:space="0" w:color="auto"/>
              <w:left w:val="single" w:sz="4" w:space="0" w:color="auto"/>
              <w:bottom w:val="single" w:sz="4" w:space="0" w:color="auto"/>
              <w:right w:val="single" w:sz="4" w:space="0" w:color="auto"/>
            </w:tcBorders>
            <w:hideMark/>
          </w:tcPr>
          <w:p w:rsidR="006D2C54" w:rsidRPr="00DE5742" w:rsidRDefault="006D2C54" w:rsidP="002057F8">
            <w:pPr>
              <w:rPr>
                <w:rFonts w:ascii="PT Astra Serif" w:hAnsi="PT Astra Serif"/>
                <w:color w:val="000000" w:themeColor="text1"/>
                <w:sz w:val="28"/>
                <w:szCs w:val="28"/>
                <w:lang w:val="en-US"/>
              </w:rPr>
            </w:pPr>
            <w:r w:rsidRPr="00DE5742">
              <w:rPr>
                <w:rFonts w:ascii="PT Astra Serif" w:hAnsi="PT Astra Serif"/>
                <w:color w:val="000000" w:themeColor="text1"/>
                <w:sz w:val="28"/>
                <w:szCs w:val="28"/>
                <w:lang w:val="en-US"/>
              </w:rPr>
              <w:t>№ п/п</w:t>
            </w:r>
          </w:p>
        </w:tc>
        <w:tc>
          <w:tcPr>
            <w:tcW w:w="6521" w:type="dxa"/>
            <w:tcBorders>
              <w:top w:val="single" w:sz="4" w:space="0" w:color="auto"/>
              <w:left w:val="single" w:sz="4" w:space="0" w:color="auto"/>
              <w:bottom w:val="single" w:sz="4" w:space="0" w:color="auto"/>
              <w:right w:val="single" w:sz="4" w:space="0" w:color="auto"/>
            </w:tcBorders>
            <w:hideMark/>
          </w:tcPr>
          <w:p w:rsidR="006D2C54" w:rsidRPr="00DE5742" w:rsidRDefault="006D2C54" w:rsidP="002057F8">
            <w:pPr>
              <w:rPr>
                <w:rFonts w:ascii="PT Astra Serif" w:hAnsi="PT Astra Serif"/>
                <w:b/>
                <w:color w:val="000000" w:themeColor="text1"/>
                <w:sz w:val="28"/>
                <w:szCs w:val="28"/>
                <w:lang w:val="en-US"/>
              </w:rPr>
            </w:pPr>
            <w:r w:rsidRPr="00DE5742">
              <w:rPr>
                <w:rFonts w:ascii="PT Astra Serif" w:hAnsi="PT Astra Serif"/>
                <w:color w:val="000000" w:themeColor="text1"/>
                <w:sz w:val="28"/>
                <w:szCs w:val="28"/>
                <w:lang w:val="en-US"/>
              </w:rPr>
              <w:t>Задачи структурного элемента</w:t>
            </w:r>
            <w:r w:rsidRPr="00DE5742">
              <w:rPr>
                <w:rFonts w:ascii="PT Astra Serif" w:hAnsi="PT Astra Serif"/>
                <w:b/>
                <w:color w:val="000000" w:themeColor="text1"/>
                <w:sz w:val="28"/>
                <w:szCs w:val="28"/>
                <w:vertAlign w:val="superscript"/>
                <w:lang w:val="en-US"/>
              </w:rPr>
              <w:t>7</w:t>
            </w:r>
          </w:p>
        </w:tc>
        <w:tc>
          <w:tcPr>
            <w:tcW w:w="4768" w:type="dxa"/>
            <w:tcBorders>
              <w:top w:val="single" w:sz="4" w:space="0" w:color="auto"/>
              <w:left w:val="single" w:sz="4" w:space="0" w:color="auto"/>
              <w:bottom w:val="single" w:sz="4" w:space="0" w:color="auto"/>
              <w:right w:val="single" w:sz="4" w:space="0" w:color="auto"/>
            </w:tcBorders>
            <w:hideMark/>
          </w:tcPr>
          <w:p w:rsidR="006D2C54" w:rsidRPr="00DE5742" w:rsidRDefault="006D2C54" w:rsidP="002057F8">
            <w:pPr>
              <w:rPr>
                <w:rFonts w:ascii="PT Astra Serif" w:hAnsi="PT Astra Serif"/>
                <w:b/>
                <w:color w:val="000000" w:themeColor="text1"/>
                <w:sz w:val="28"/>
                <w:szCs w:val="28"/>
              </w:rPr>
            </w:pPr>
            <w:r w:rsidRPr="00DE5742">
              <w:rPr>
                <w:rFonts w:ascii="PT Astra Serif" w:hAnsi="PT Astra Serif"/>
                <w:color w:val="000000" w:themeColor="text1"/>
                <w:sz w:val="28"/>
                <w:szCs w:val="28"/>
              </w:rPr>
              <w:t>Краткое описание ожидаемых эффектов от реализации задачи структурного элемента</w:t>
            </w:r>
            <w:r w:rsidRPr="00DE5742">
              <w:rPr>
                <w:rFonts w:ascii="PT Astra Serif" w:hAnsi="PT Astra Serif"/>
                <w:b/>
                <w:color w:val="000000" w:themeColor="text1"/>
                <w:sz w:val="28"/>
                <w:szCs w:val="28"/>
                <w:vertAlign w:val="superscript"/>
              </w:rPr>
              <w:t>8</w:t>
            </w:r>
          </w:p>
        </w:tc>
        <w:tc>
          <w:tcPr>
            <w:tcW w:w="2886" w:type="dxa"/>
            <w:tcBorders>
              <w:top w:val="single" w:sz="4" w:space="0" w:color="auto"/>
              <w:left w:val="single" w:sz="4" w:space="0" w:color="auto"/>
              <w:bottom w:val="single" w:sz="4" w:space="0" w:color="auto"/>
              <w:right w:val="single" w:sz="4" w:space="0" w:color="auto"/>
            </w:tcBorders>
            <w:hideMark/>
          </w:tcPr>
          <w:p w:rsidR="006D2C54" w:rsidRPr="00DE5742" w:rsidRDefault="006D2C54" w:rsidP="002057F8">
            <w:pPr>
              <w:rPr>
                <w:rFonts w:ascii="PT Astra Serif" w:hAnsi="PT Astra Serif"/>
                <w:b/>
                <w:color w:val="000000" w:themeColor="text1"/>
                <w:sz w:val="28"/>
                <w:szCs w:val="28"/>
                <w:lang w:val="en-US"/>
              </w:rPr>
            </w:pPr>
            <w:r w:rsidRPr="00DE5742">
              <w:rPr>
                <w:rFonts w:ascii="PT Astra Serif" w:hAnsi="PT Astra Serif"/>
                <w:color w:val="000000" w:themeColor="text1"/>
                <w:sz w:val="28"/>
                <w:szCs w:val="28"/>
                <w:lang w:val="en-US"/>
              </w:rPr>
              <w:t>Связь с показателями</w:t>
            </w:r>
            <w:r w:rsidRPr="00DE5742">
              <w:rPr>
                <w:rFonts w:ascii="PT Astra Serif" w:hAnsi="PT Astra Serif"/>
                <w:b/>
                <w:color w:val="000000" w:themeColor="text1"/>
                <w:sz w:val="28"/>
                <w:szCs w:val="28"/>
                <w:vertAlign w:val="superscript"/>
                <w:lang w:val="en-US"/>
              </w:rPr>
              <w:t>9</w:t>
            </w:r>
          </w:p>
        </w:tc>
      </w:tr>
      <w:tr w:rsidR="006D2C54" w:rsidRPr="00DE5742" w:rsidTr="005A2E0A">
        <w:trPr>
          <w:trHeight w:val="57"/>
        </w:trPr>
        <w:tc>
          <w:tcPr>
            <w:tcW w:w="851" w:type="dxa"/>
            <w:tcBorders>
              <w:top w:val="single" w:sz="4" w:space="0" w:color="auto"/>
              <w:left w:val="single" w:sz="4" w:space="0" w:color="auto"/>
              <w:bottom w:val="single" w:sz="4" w:space="0" w:color="auto"/>
              <w:right w:val="single" w:sz="4" w:space="0" w:color="auto"/>
            </w:tcBorders>
            <w:hideMark/>
          </w:tcPr>
          <w:p w:rsidR="006D2C54" w:rsidRPr="00DE5742" w:rsidRDefault="006D2C54" w:rsidP="002057F8">
            <w:pPr>
              <w:jc w:val="center"/>
              <w:rPr>
                <w:rFonts w:ascii="PT Astra Serif" w:hAnsi="PT Astra Serif"/>
                <w:color w:val="000000" w:themeColor="text1"/>
                <w:sz w:val="28"/>
                <w:szCs w:val="28"/>
                <w:lang w:val="en-US"/>
              </w:rPr>
            </w:pPr>
            <w:r w:rsidRPr="00DE5742">
              <w:rPr>
                <w:rFonts w:ascii="PT Astra Serif" w:hAnsi="PT Astra Serif"/>
                <w:color w:val="000000" w:themeColor="text1"/>
                <w:sz w:val="28"/>
                <w:szCs w:val="28"/>
                <w:lang w:val="en-US"/>
              </w:rPr>
              <w:t>1</w:t>
            </w:r>
          </w:p>
        </w:tc>
        <w:tc>
          <w:tcPr>
            <w:tcW w:w="6521" w:type="dxa"/>
            <w:tcBorders>
              <w:top w:val="single" w:sz="4" w:space="0" w:color="auto"/>
              <w:left w:val="single" w:sz="4" w:space="0" w:color="auto"/>
              <w:bottom w:val="single" w:sz="4" w:space="0" w:color="auto"/>
              <w:right w:val="single" w:sz="4" w:space="0" w:color="auto"/>
            </w:tcBorders>
            <w:hideMark/>
          </w:tcPr>
          <w:p w:rsidR="006D2C54" w:rsidRPr="00DE5742" w:rsidRDefault="006D2C54" w:rsidP="002057F8">
            <w:pPr>
              <w:jc w:val="center"/>
              <w:rPr>
                <w:rFonts w:ascii="PT Astra Serif" w:hAnsi="PT Astra Serif"/>
                <w:color w:val="000000" w:themeColor="text1"/>
                <w:sz w:val="28"/>
                <w:szCs w:val="28"/>
                <w:lang w:val="en-US"/>
              </w:rPr>
            </w:pPr>
            <w:r w:rsidRPr="00DE5742">
              <w:rPr>
                <w:rFonts w:ascii="PT Astra Serif" w:hAnsi="PT Astra Serif"/>
                <w:color w:val="000000" w:themeColor="text1"/>
                <w:sz w:val="28"/>
                <w:szCs w:val="28"/>
                <w:lang w:val="en-US"/>
              </w:rPr>
              <w:t>2</w:t>
            </w:r>
          </w:p>
        </w:tc>
        <w:tc>
          <w:tcPr>
            <w:tcW w:w="4768" w:type="dxa"/>
            <w:tcBorders>
              <w:top w:val="single" w:sz="4" w:space="0" w:color="auto"/>
              <w:left w:val="single" w:sz="4" w:space="0" w:color="auto"/>
              <w:bottom w:val="single" w:sz="4" w:space="0" w:color="auto"/>
              <w:right w:val="single" w:sz="4" w:space="0" w:color="auto"/>
            </w:tcBorders>
            <w:hideMark/>
          </w:tcPr>
          <w:p w:rsidR="006D2C54" w:rsidRPr="00DE5742" w:rsidRDefault="006D2C54" w:rsidP="002057F8">
            <w:pPr>
              <w:jc w:val="center"/>
              <w:rPr>
                <w:rFonts w:ascii="PT Astra Serif" w:hAnsi="PT Astra Serif"/>
                <w:color w:val="000000" w:themeColor="text1"/>
                <w:sz w:val="28"/>
                <w:szCs w:val="28"/>
                <w:lang w:val="en-US"/>
              </w:rPr>
            </w:pPr>
            <w:r w:rsidRPr="00DE5742">
              <w:rPr>
                <w:rFonts w:ascii="PT Astra Serif" w:hAnsi="PT Astra Serif"/>
                <w:color w:val="000000" w:themeColor="text1"/>
                <w:sz w:val="28"/>
                <w:szCs w:val="28"/>
                <w:lang w:val="en-US"/>
              </w:rPr>
              <w:t>3</w:t>
            </w:r>
          </w:p>
        </w:tc>
        <w:tc>
          <w:tcPr>
            <w:tcW w:w="2886" w:type="dxa"/>
            <w:tcBorders>
              <w:top w:val="single" w:sz="4" w:space="0" w:color="auto"/>
              <w:left w:val="single" w:sz="4" w:space="0" w:color="auto"/>
              <w:bottom w:val="single" w:sz="4" w:space="0" w:color="auto"/>
              <w:right w:val="single" w:sz="4" w:space="0" w:color="auto"/>
            </w:tcBorders>
            <w:hideMark/>
          </w:tcPr>
          <w:p w:rsidR="006D2C54" w:rsidRPr="00DE5742" w:rsidRDefault="006D2C54" w:rsidP="002057F8">
            <w:pPr>
              <w:jc w:val="center"/>
              <w:rPr>
                <w:rFonts w:ascii="PT Astra Serif" w:hAnsi="PT Astra Serif"/>
                <w:color w:val="000000" w:themeColor="text1"/>
                <w:sz w:val="28"/>
                <w:szCs w:val="28"/>
                <w:lang w:val="en-US"/>
              </w:rPr>
            </w:pPr>
            <w:r w:rsidRPr="00DE5742">
              <w:rPr>
                <w:rFonts w:ascii="PT Astra Serif" w:hAnsi="PT Astra Serif"/>
                <w:color w:val="000000" w:themeColor="text1"/>
                <w:sz w:val="28"/>
                <w:szCs w:val="28"/>
                <w:lang w:val="en-US"/>
              </w:rPr>
              <w:t>4</w:t>
            </w:r>
          </w:p>
        </w:tc>
      </w:tr>
      <w:tr w:rsidR="008F7247" w:rsidRPr="00DE5742" w:rsidTr="005A2E0A">
        <w:trPr>
          <w:trHeight w:val="57"/>
        </w:trPr>
        <w:tc>
          <w:tcPr>
            <w:tcW w:w="851" w:type="dxa"/>
            <w:tcBorders>
              <w:top w:val="single" w:sz="4" w:space="0" w:color="auto"/>
              <w:left w:val="single" w:sz="4" w:space="0" w:color="auto"/>
              <w:bottom w:val="single" w:sz="4" w:space="0" w:color="auto"/>
              <w:right w:val="single" w:sz="4" w:space="0" w:color="auto"/>
            </w:tcBorders>
          </w:tcPr>
          <w:p w:rsidR="008F7247" w:rsidRPr="00DE5742" w:rsidRDefault="008F7247" w:rsidP="002057F8">
            <w:pPr>
              <w:rPr>
                <w:rFonts w:ascii="PT Astra Serif" w:hAnsi="PT Astra Serif"/>
                <w:color w:val="000000" w:themeColor="text1"/>
                <w:sz w:val="28"/>
                <w:szCs w:val="28"/>
              </w:rPr>
            </w:pPr>
            <w:r w:rsidRPr="00DE5742">
              <w:rPr>
                <w:rFonts w:ascii="PT Astra Serif" w:hAnsi="PT Astra Serif"/>
                <w:color w:val="000000" w:themeColor="text1"/>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8F7247" w:rsidRPr="00DE5742" w:rsidRDefault="008F7247" w:rsidP="00746865">
            <w:pPr>
              <w:rPr>
                <w:rFonts w:ascii="PT Astra Serif" w:hAnsi="PT Astra Serif"/>
                <w:bCs/>
                <w:color w:val="000000" w:themeColor="text1"/>
                <w:sz w:val="28"/>
                <w:szCs w:val="28"/>
              </w:rPr>
            </w:pPr>
            <w:r w:rsidRPr="00DE5742">
              <w:rPr>
                <w:rFonts w:ascii="PT Astra Serif" w:hAnsi="PT Astra Serif"/>
                <w:bCs/>
                <w:color w:val="000000" w:themeColor="text1"/>
                <w:sz w:val="28"/>
                <w:szCs w:val="28"/>
              </w:rPr>
              <w:t>Технические решения при разработке проектной документации должны соответствовать экологическим, санитарно - гигиеническим, противопожарным и другим нормам, действующим на территории РФ и обеспечивать при эксплуатации безопасность для жизни и здоровья людей.</w:t>
            </w:r>
          </w:p>
          <w:p w:rsidR="008F7247" w:rsidRPr="00DE5742" w:rsidRDefault="008F7247" w:rsidP="005C1DC4">
            <w:pPr>
              <w:shd w:val="clear" w:color="auto" w:fill="FFFFFF"/>
              <w:tabs>
                <w:tab w:val="left" w:pos="586"/>
              </w:tabs>
              <w:autoSpaceDE w:val="0"/>
              <w:rPr>
                <w:rFonts w:ascii="PT Astra Serif" w:hAnsi="PT Astra Serif"/>
                <w:bCs/>
                <w:color w:val="000000" w:themeColor="text1"/>
                <w:sz w:val="28"/>
                <w:szCs w:val="28"/>
              </w:rPr>
            </w:pPr>
            <w:r w:rsidRPr="00DE5742">
              <w:rPr>
                <w:rFonts w:ascii="PT Astra Serif" w:hAnsi="PT Astra Serif"/>
                <w:bCs/>
                <w:color w:val="000000" w:themeColor="text1"/>
                <w:sz w:val="28"/>
                <w:szCs w:val="28"/>
              </w:rPr>
              <w:t>Проектные решения должны отвечать требованиям технических документов.</w:t>
            </w:r>
            <w:r w:rsidR="005C1DC4" w:rsidRPr="00DE5742">
              <w:rPr>
                <w:rFonts w:ascii="PT Astra Serif" w:hAnsi="PT Astra Serif"/>
                <w:bCs/>
                <w:color w:val="000000" w:themeColor="text1"/>
                <w:sz w:val="28"/>
                <w:szCs w:val="28"/>
              </w:rPr>
              <w:t xml:space="preserve"> </w:t>
            </w:r>
            <w:r w:rsidRPr="00DE5742">
              <w:rPr>
                <w:rFonts w:ascii="PT Astra Serif" w:hAnsi="PT Astra Serif"/>
                <w:bCs/>
                <w:color w:val="000000" w:themeColor="text1"/>
                <w:sz w:val="28"/>
                <w:szCs w:val="28"/>
              </w:rPr>
              <w:t>Проектные и технические решения должны предусматривать минимизацию</w:t>
            </w:r>
            <w:r w:rsidR="005C1DC4" w:rsidRPr="00DE5742">
              <w:rPr>
                <w:rFonts w:ascii="PT Astra Serif" w:hAnsi="PT Astra Serif"/>
                <w:bCs/>
                <w:color w:val="000000" w:themeColor="text1"/>
                <w:sz w:val="28"/>
                <w:szCs w:val="28"/>
              </w:rPr>
              <w:t xml:space="preserve"> </w:t>
            </w:r>
            <w:r w:rsidRPr="00DE5742">
              <w:rPr>
                <w:rFonts w:ascii="PT Astra Serif" w:hAnsi="PT Astra Serif"/>
                <w:bCs/>
                <w:color w:val="000000" w:themeColor="text1"/>
                <w:sz w:val="28"/>
                <w:szCs w:val="28"/>
              </w:rPr>
              <w:t xml:space="preserve">ущерба окружающей среде. </w:t>
            </w:r>
          </w:p>
          <w:p w:rsidR="008F7247" w:rsidRPr="00DE5742" w:rsidRDefault="005C1DC4" w:rsidP="005C1DC4">
            <w:pPr>
              <w:spacing w:after="119"/>
              <w:rPr>
                <w:rFonts w:ascii="PT Astra Serif" w:hAnsi="PT Astra Serif"/>
                <w:bCs/>
                <w:color w:val="000000" w:themeColor="text1"/>
                <w:sz w:val="28"/>
                <w:szCs w:val="28"/>
              </w:rPr>
            </w:pPr>
            <w:r w:rsidRPr="00DE5742">
              <w:rPr>
                <w:rFonts w:ascii="PT Astra Serif" w:hAnsi="PT Astra Serif"/>
                <w:bCs/>
                <w:color w:val="000000" w:themeColor="text1"/>
                <w:sz w:val="28"/>
                <w:szCs w:val="28"/>
              </w:rPr>
              <w:t>Учитывать</w:t>
            </w:r>
            <w:r w:rsidR="008F7247" w:rsidRPr="00DE5742">
              <w:rPr>
                <w:rFonts w:ascii="PT Astra Serif" w:hAnsi="PT Astra Serif"/>
                <w:bCs/>
                <w:color w:val="000000" w:themeColor="text1"/>
                <w:sz w:val="28"/>
                <w:szCs w:val="28"/>
              </w:rPr>
              <w:t xml:space="preserve"> требования по обеспечению доступа и </w:t>
            </w:r>
            <w:r w:rsidR="008F7247" w:rsidRPr="00DE5742">
              <w:rPr>
                <w:rFonts w:ascii="PT Astra Serif" w:hAnsi="PT Astra Serif"/>
                <w:bCs/>
                <w:color w:val="000000" w:themeColor="text1"/>
                <w:sz w:val="28"/>
                <w:szCs w:val="28"/>
              </w:rPr>
              <w:lastRenderedPageBreak/>
              <w:t xml:space="preserve">передвижению </w:t>
            </w:r>
            <w:r w:rsidRPr="00DE5742">
              <w:rPr>
                <w:rFonts w:ascii="PT Astra Serif" w:hAnsi="PT Astra Serif"/>
                <w:bCs/>
                <w:color w:val="000000" w:themeColor="text1"/>
                <w:sz w:val="28"/>
                <w:szCs w:val="28"/>
              </w:rPr>
              <w:t>м</w:t>
            </w:r>
            <w:r w:rsidR="008F7247" w:rsidRPr="00DE5742">
              <w:rPr>
                <w:rFonts w:ascii="PT Astra Serif" w:hAnsi="PT Astra Serif"/>
                <w:bCs/>
                <w:color w:val="000000" w:themeColor="text1"/>
                <w:sz w:val="28"/>
                <w:szCs w:val="28"/>
              </w:rPr>
              <w:t xml:space="preserve">аломобильных групп населения. </w:t>
            </w:r>
          </w:p>
        </w:tc>
        <w:tc>
          <w:tcPr>
            <w:tcW w:w="4768" w:type="dxa"/>
            <w:tcBorders>
              <w:top w:val="single" w:sz="4" w:space="0" w:color="auto"/>
              <w:left w:val="single" w:sz="4" w:space="0" w:color="auto"/>
              <w:bottom w:val="single" w:sz="4" w:space="0" w:color="auto"/>
              <w:right w:val="single" w:sz="4" w:space="0" w:color="auto"/>
            </w:tcBorders>
          </w:tcPr>
          <w:p w:rsidR="008F7247" w:rsidRPr="00DE5742" w:rsidRDefault="008F7247" w:rsidP="00746865">
            <w:pPr>
              <w:rPr>
                <w:rFonts w:ascii="PT Astra Serif" w:hAnsi="PT Astra Serif"/>
                <w:color w:val="000000" w:themeColor="text1"/>
                <w:sz w:val="28"/>
                <w:szCs w:val="28"/>
              </w:rPr>
            </w:pPr>
            <w:r w:rsidRPr="00DE5742">
              <w:rPr>
                <w:rFonts w:ascii="PT Astra Serif" w:hAnsi="PT Astra Serif"/>
                <w:color w:val="000000" w:themeColor="text1"/>
                <w:sz w:val="28"/>
                <w:szCs w:val="28"/>
              </w:rPr>
              <w:lastRenderedPageBreak/>
              <w:t>Выполнение программных мероприятий позволит рационально использовать материалы и стоимость работ.</w:t>
            </w:r>
          </w:p>
          <w:p w:rsidR="008F7247" w:rsidRPr="00DE5742" w:rsidRDefault="008F7247" w:rsidP="00746865">
            <w:pPr>
              <w:rPr>
                <w:rFonts w:ascii="PT Astra Serif" w:hAnsi="PT Astra Serif"/>
                <w:color w:val="000000" w:themeColor="text1"/>
                <w:sz w:val="28"/>
                <w:szCs w:val="28"/>
              </w:rPr>
            </w:pPr>
          </w:p>
        </w:tc>
        <w:tc>
          <w:tcPr>
            <w:tcW w:w="2886" w:type="dxa"/>
            <w:tcBorders>
              <w:top w:val="single" w:sz="4" w:space="0" w:color="auto"/>
              <w:left w:val="single" w:sz="4" w:space="0" w:color="auto"/>
              <w:bottom w:val="single" w:sz="4" w:space="0" w:color="auto"/>
              <w:right w:val="single" w:sz="4" w:space="0" w:color="auto"/>
            </w:tcBorders>
          </w:tcPr>
          <w:p w:rsidR="008F7247" w:rsidRPr="00DE5742" w:rsidRDefault="008F7247" w:rsidP="00746865">
            <w:pPr>
              <w:rPr>
                <w:rFonts w:ascii="PT Astra Serif" w:hAnsi="PT Astra Serif"/>
                <w:bCs/>
                <w:color w:val="000000" w:themeColor="text1"/>
                <w:sz w:val="28"/>
                <w:szCs w:val="28"/>
              </w:rPr>
            </w:pPr>
            <w:r w:rsidRPr="00DE5742">
              <w:rPr>
                <w:rFonts w:ascii="PT Astra Serif" w:hAnsi="PT Astra Serif"/>
                <w:color w:val="000000" w:themeColor="text1"/>
                <w:sz w:val="28"/>
                <w:szCs w:val="28"/>
              </w:rPr>
              <w:t xml:space="preserve">Количество выполненных инженерных изысканий, составление проектно-сметной, сметной документации на строительство и капитальный ремонт объектов </w:t>
            </w:r>
            <w:r w:rsidRPr="00DE5742">
              <w:rPr>
                <w:rFonts w:ascii="PT Astra Serif" w:hAnsi="PT Astra Serif"/>
                <w:color w:val="000000" w:themeColor="text1"/>
                <w:sz w:val="28"/>
                <w:szCs w:val="28"/>
              </w:rPr>
              <w:lastRenderedPageBreak/>
              <w:t>капитального строительства, линейных объектов, сооружений  и экспертиза проектной документации и результатов инженерных изысканий</w:t>
            </w:r>
          </w:p>
        </w:tc>
      </w:tr>
      <w:tr w:rsidR="00287132" w:rsidRPr="00DE5742" w:rsidTr="005A2E0A">
        <w:trPr>
          <w:trHeight w:val="57"/>
        </w:trPr>
        <w:tc>
          <w:tcPr>
            <w:tcW w:w="851" w:type="dxa"/>
            <w:tcBorders>
              <w:top w:val="single" w:sz="4" w:space="0" w:color="auto"/>
              <w:left w:val="single" w:sz="4" w:space="0" w:color="auto"/>
              <w:bottom w:val="single" w:sz="4" w:space="0" w:color="auto"/>
              <w:right w:val="single" w:sz="4" w:space="0" w:color="auto"/>
            </w:tcBorders>
          </w:tcPr>
          <w:p w:rsidR="00287132" w:rsidRPr="00DE5742" w:rsidRDefault="00372108" w:rsidP="002057F8">
            <w:pPr>
              <w:rPr>
                <w:rFonts w:ascii="PT Astra Serif" w:hAnsi="PT Astra Serif"/>
                <w:color w:val="000000" w:themeColor="text1"/>
                <w:sz w:val="28"/>
                <w:szCs w:val="28"/>
              </w:rPr>
            </w:pPr>
            <w:r w:rsidRPr="00DE5742">
              <w:rPr>
                <w:rFonts w:ascii="PT Astra Serif" w:hAnsi="PT Astra Serif"/>
                <w:color w:val="000000" w:themeColor="text1"/>
                <w:sz w:val="28"/>
                <w:szCs w:val="28"/>
              </w:rPr>
              <w:lastRenderedPageBreak/>
              <w:t>2.</w:t>
            </w:r>
          </w:p>
        </w:tc>
        <w:tc>
          <w:tcPr>
            <w:tcW w:w="6521" w:type="dxa"/>
            <w:tcBorders>
              <w:top w:val="single" w:sz="4" w:space="0" w:color="auto"/>
              <w:left w:val="single" w:sz="4" w:space="0" w:color="auto"/>
              <w:bottom w:val="single" w:sz="4" w:space="0" w:color="auto"/>
              <w:right w:val="single" w:sz="4" w:space="0" w:color="auto"/>
            </w:tcBorders>
          </w:tcPr>
          <w:p w:rsidR="00287132" w:rsidRPr="00DE5742" w:rsidRDefault="001F0B64" w:rsidP="001F0B64">
            <w:pPr>
              <w:pStyle w:val="11"/>
              <w:tabs>
                <w:tab w:val="left" w:pos="885"/>
              </w:tabs>
              <w:ind w:left="0"/>
              <w:rPr>
                <w:rFonts w:ascii="PT Astra Serif" w:hAnsi="PT Astra Serif"/>
                <w:color w:val="000000" w:themeColor="text1"/>
                <w:sz w:val="28"/>
                <w:szCs w:val="28"/>
              </w:rPr>
            </w:pPr>
            <w:r w:rsidRPr="00DE5742">
              <w:rPr>
                <w:rFonts w:ascii="PT Astra Serif" w:hAnsi="PT Astra Serif"/>
                <w:color w:val="000000" w:themeColor="text1"/>
                <w:sz w:val="28"/>
                <w:szCs w:val="28"/>
              </w:rPr>
              <w:t>Проведение работ по  технологическому присоединению к сетям инженерно-технического обеспечения строящихся объектов</w:t>
            </w:r>
          </w:p>
        </w:tc>
        <w:tc>
          <w:tcPr>
            <w:tcW w:w="4768" w:type="dxa"/>
            <w:tcBorders>
              <w:top w:val="single" w:sz="4" w:space="0" w:color="auto"/>
              <w:left w:val="single" w:sz="4" w:space="0" w:color="auto"/>
              <w:bottom w:val="single" w:sz="4" w:space="0" w:color="auto"/>
              <w:right w:val="single" w:sz="4" w:space="0" w:color="auto"/>
            </w:tcBorders>
          </w:tcPr>
          <w:p w:rsidR="00287132" w:rsidRPr="00DE5742" w:rsidRDefault="001F0B64" w:rsidP="00F422BE">
            <w:pPr>
              <w:pStyle w:val="11"/>
              <w:tabs>
                <w:tab w:val="left" w:pos="885"/>
              </w:tabs>
              <w:ind w:left="0"/>
              <w:rPr>
                <w:rFonts w:ascii="PT Astra Serif" w:hAnsi="PT Astra Serif"/>
                <w:color w:val="000000" w:themeColor="text1"/>
                <w:sz w:val="28"/>
                <w:szCs w:val="28"/>
              </w:rPr>
            </w:pPr>
            <w:r w:rsidRPr="00DE5742">
              <w:rPr>
                <w:rFonts w:ascii="PT Astra Serif" w:hAnsi="PT Astra Serif"/>
                <w:color w:val="000000" w:themeColor="text1"/>
                <w:sz w:val="28"/>
                <w:szCs w:val="28"/>
              </w:rPr>
              <w:t>Выполнение программных мероприятий позволит</w:t>
            </w:r>
            <w:r w:rsidR="008F7247" w:rsidRPr="00DE5742">
              <w:rPr>
                <w:rFonts w:ascii="PT Astra Serif" w:hAnsi="PT Astra Serif"/>
                <w:color w:val="000000" w:themeColor="text1"/>
                <w:sz w:val="28"/>
                <w:szCs w:val="28"/>
              </w:rPr>
              <w:t xml:space="preserve"> подключить объект к сетям инженерно-технического обеспечения</w:t>
            </w:r>
          </w:p>
        </w:tc>
        <w:tc>
          <w:tcPr>
            <w:tcW w:w="2886" w:type="dxa"/>
            <w:tcBorders>
              <w:top w:val="single" w:sz="4" w:space="0" w:color="auto"/>
              <w:left w:val="single" w:sz="4" w:space="0" w:color="auto"/>
              <w:bottom w:val="single" w:sz="4" w:space="0" w:color="auto"/>
              <w:right w:val="single" w:sz="4" w:space="0" w:color="auto"/>
            </w:tcBorders>
          </w:tcPr>
          <w:p w:rsidR="00287132" w:rsidRPr="00DE5742" w:rsidRDefault="00287132" w:rsidP="00746865">
            <w:pPr>
              <w:rPr>
                <w:rFonts w:ascii="PT Astra Serif" w:hAnsi="PT Astra Serif"/>
                <w:color w:val="000000" w:themeColor="text1"/>
                <w:sz w:val="28"/>
                <w:szCs w:val="28"/>
              </w:rPr>
            </w:pPr>
            <w:r w:rsidRPr="00DE5742">
              <w:rPr>
                <w:rFonts w:ascii="PT Astra Serif" w:hAnsi="PT Astra Serif"/>
                <w:color w:val="000000" w:themeColor="text1"/>
                <w:sz w:val="28"/>
                <w:szCs w:val="28"/>
              </w:rPr>
              <w:t>Количество технологических присоединений к сетям инженерно-технического обеспечения строящихся объектов</w:t>
            </w:r>
          </w:p>
        </w:tc>
      </w:tr>
      <w:tr w:rsidR="00287132" w:rsidRPr="00DE5742" w:rsidTr="005A2E0A">
        <w:trPr>
          <w:trHeight w:val="57"/>
        </w:trPr>
        <w:tc>
          <w:tcPr>
            <w:tcW w:w="851" w:type="dxa"/>
            <w:tcBorders>
              <w:top w:val="single" w:sz="4" w:space="0" w:color="auto"/>
              <w:left w:val="single" w:sz="4" w:space="0" w:color="auto"/>
              <w:bottom w:val="single" w:sz="4" w:space="0" w:color="auto"/>
              <w:right w:val="single" w:sz="4" w:space="0" w:color="auto"/>
            </w:tcBorders>
          </w:tcPr>
          <w:p w:rsidR="00287132" w:rsidRPr="00DE5742" w:rsidRDefault="00372108" w:rsidP="002057F8">
            <w:pPr>
              <w:rPr>
                <w:rFonts w:ascii="PT Astra Serif" w:hAnsi="PT Astra Serif"/>
                <w:color w:val="000000" w:themeColor="text1"/>
                <w:sz w:val="28"/>
                <w:szCs w:val="28"/>
              </w:rPr>
            </w:pPr>
            <w:r w:rsidRPr="00DE5742">
              <w:rPr>
                <w:rFonts w:ascii="PT Astra Serif" w:hAnsi="PT Astra Serif"/>
                <w:color w:val="000000" w:themeColor="text1"/>
                <w:sz w:val="28"/>
                <w:szCs w:val="28"/>
              </w:rPr>
              <w:t>3.</w:t>
            </w:r>
          </w:p>
        </w:tc>
        <w:tc>
          <w:tcPr>
            <w:tcW w:w="6521" w:type="dxa"/>
            <w:tcBorders>
              <w:top w:val="single" w:sz="4" w:space="0" w:color="auto"/>
              <w:left w:val="single" w:sz="4" w:space="0" w:color="auto"/>
              <w:bottom w:val="single" w:sz="4" w:space="0" w:color="auto"/>
              <w:right w:val="single" w:sz="4" w:space="0" w:color="auto"/>
            </w:tcBorders>
          </w:tcPr>
          <w:p w:rsidR="00287132" w:rsidRPr="00DE5742" w:rsidRDefault="00E30BE6" w:rsidP="00331226">
            <w:pPr>
              <w:pStyle w:val="11"/>
              <w:tabs>
                <w:tab w:val="left" w:pos="885"/>
              </w:tabs>
              <w:ind w:left="0"/>
              <w:rPr>
                <w:rFonts w:ascii="PT Astra Serif" w:hAnsi="PT Astra Serif"/>
                <w:color w:val="000000" w:themeColor="text1"/>
                <w:sz w:val="28"/>
                <w:szCs w:val="28"/>
              </w:rPr>
            </w:pPr>
            <w:r w:rsidRPr="00DE5742">
              <w:rPr>
                <w:rFonts w:ascii="PT Astra Serif" w:hAnsi="PT Astra Serif"/>
                <w:bCs/>
                <w:color w:val="000000" w:themeColor="text1"/>
                <w:sz w:val="28"/>
                <w:szCs w:val="28"/>
              </w:rPr>
              <w:t>Повышение качества услуг в сфере образования, создание</w:t>
            </w:r>
            <w:r w:rsidR="00331226" w:rsidRPr="00DE5742">
              <w:rPr>
                <w:rFonts w:ascii="PT Astra Serif" w:hAnsi="PT Astra Serif"/>
                <w:bCs/>
                <w:color w:val="000000" w:themeColor="text1"/>
                <w:sz w:val="28"/>
                <w:szCs w:val="28"/>
              </w:rPr>
              <w:t xml:space="preserve"> дополнительных</w:t>
            </w:r>
            <w:r w:rsidRPr="00DE5742">
              <w:rPr>
                <w:rFonts w:ascii="PT Astra Serif" w:hAnsi="PT Astra Serif"/>
                <w:bCs/>
                <w:color w:val="000000" w:themeColor="text1"/>
                <w:sz w:val="28"/>
                <w:szCs w:val="28"/>
              </w:rPr>
              <w:t xml:space="preserve"> мест в новых учреждениях</w:t>
            </w:r>
          </w:p>
        </w:tc>
        <w:tc>
          <w:tcPr>
            <w:tcW w:w="4768" w:type="dxa"/>
            <w:tcBorders>
              <w:top w:val="single" w:sz="4" w:space="0" w:color="auto"/>
              <w:left w:val="single" w:sz="4" w:space="0" w:color="auto"/>
              <w:bottom w:val="single" w:sz="4" w:space="0" w:color="auto"/>
              <w:right w:val="single" w:sz="4" w:space="0" w:color="auto"/>
            </w:tcBorders>
          </w:tcPr>
          <w:p w:rsidR="00287132" w:rsidRPr="00DE5742" w:rsidRDefault="00372108" w:rsidP="00372108">
            <w:pPr>
              <w:pStyle w:val="11"/>
              <w:tabs>
                <w:tab w:val="left" w:pos="885"/>
              </w:tabs>
              <w:ind w:left="0"/>
              <w:rPr>
                <w:rFonts w:ascii="PT Astra Serif" w:hAnsi="PT Astra Serif"/>
                <w:color w:val="000000" w:themeColor="text1"/>
                <w:sz w:val="28"/>
                <w:szCs w:val="28"/>
              </w:rPr>
            </w:pPr>
            <w:r w:rsidRPr="00DE5742">
              <w:rPr>
                <w:rFonts w:ascii="PT Astra Serif" w:hAnsi="PT Astra Serif"/>
                <w:color w:val="000000" w:themeColor="text1"/>
                <w:sz w:val="28"/>
                <w:szCs w:val="28"/>
              </w:rPr>
              <w:t>Выполнение программных мероприятий позволит у</w:t>
            </w:r>
            <w:r w:rsidR="00E30BE6" w:rsidRPr="00DE5742">
              <w:rPr>
                <w:rFonts w:ascii="PT Astra Serif" w:hAnsi="PT Astra Serif"/>
                <w:color w:val="000000" w:themeColor="text1"/>
                <w:sz w:val="28"/>
                <w:szCs w:val="28"/>
                <w:shd w:val="clear" w:color="auto" w:fill="FFFFFF"/>
              </w:rPr>
              <w:t>велич</w:t>
            </w:r>
            <w:r w:rsidRPr="00DE5742">
              <w:rPr>
                <w:rFonts w:ascii="PT Astra Serif" w:hAnsi="PT Astra Serif"/>
                <w:color w:val="000000" w:themeColor="text1"/>
                <w:sz w:val="28"/>
                <w:szCs w:val="28"/>
                <w:shd w:val="clear" w:color="auto" w:fill="FFFFFF"/>
              </w:rPr>
              <w:t>ить</w:t>
            </w:r>
            <w:r w:rsidR="00E30BE6" w:rsidRPr="00DE5742">
              <w:rPr>
                <w:rFonts w:ascii="PT Astra Serif" w:hAnsi="PT Astra Serif"/>
                <w:color w:val="000000" w:themeColor="text1"/>
                <w:sz w:val="28"/>
                <w:szCs w:val="28"/>
                <w:shd w:val="clear" w:color="auto" w:fill="FFFFFF"/>
              </w:rPr>
              <w:t xml:space="preserve"> количеств</w:t>
            </w:r>
            <w:r w:rsidRPr="00DE5742">
              <w:rPr>
                <w:rFonts w:ascii="PT Astra Serif" w:hAnsi="PT Astra Serif"/>
                <w:color w:val="000000" w:themeColor="text1"/>
                <w:sz w:val="28"/>
                <w:szCs w:val="28"/>
                <w:shd w:val="clear" w:color="auto" w:fill="FFFFFF"/>
              </w:rPr>
              <w:t>о</w:t>
            </w:r>
            <w:r w:rsidR="00E30BE6" w:rsidRPr="00DE5742">
              <w:rPr>
                <w:rFonts w:ascii="PT Astra Serif" w:hAnsi="PT Astra Serif"/>
                <w:color w:val="000000" w:themeColor="text1"/>
                <w:sz w:val="28"/>
                <w:szCs w:val="28"/>
                <w:shd w:val="clear" w:color="auto" w:fill="FFFFFF"/>
              </w:rPr>
              <w:t xml:space="preserve"> объектов социальной сферы за счет строительства, в соответствии с требованиями, предъявляемыми к дошкольным и общеобразовательным учреждениям, </w:t>
            </w:r>
            <w:r w:rsidR="00E30BE6" w:rsidRPr="00DE5742">
              <w:rPr>
                <w:rFonts w:ascii="PT Astra Serif" w:hAnsi="PT Astra Serif"/>
                <w:color w:val="000000" w:themeColor="text1"/>
                <w:sz w:val="28"/>
                <w:szCs w:val="28"/>
              </w:rPr>
              <w:t>многофункциональным спортивно-досуговым комплексам.</w:t>
            </w:r>
          </w:p>
        </w:tc>
        <w:tc>
          <w:tcPr>
            <w:tcW w:w="2886" w:type="dxa"/>
            <w:tcBorders>
              <w:top w:val="single" w:sz="4" w:space="0" w:color="auto"/>
              <w:left w:val="single" w:sz="4" w:space="0" w:color="auto"/>
              <w:bottom w:val="single" w:sz="4" w:space="0" w:color="auto"/>
              <w:right w:val="single" w:sz="4" w:space="0" w:color="auto"/>
            </w:tcBorders>
          </w:tcPr>
          <w:p w:rsidR="00287132" w:rsidRPr="00DE5742" w:rsidRDefault="00287132" w:rsidP="00746865">
            <w:pPr>
              <w:rPr>
                <w:rFonts w:ascii="PT Astra Serif" w:hAnsi="PT Astra Serif"/>
                <w:color w:val="000000" w:themeColor="text1"/>
                <w:sz w:val="28"/>
                <w:szCs w:val="28"/>
              </w:rPr>
            </w:pPr>
            <w:r w:rsidRPr="00DE5742">
              <w:rPr>
                <w:rFonts w:ascii="PT Astra Serif" w:hAnsi="PT Astra Serif"/>
                <w:color w:val="000000" w:themeColor="text1"/>
                <w:sz w:val="28"/>
                <w:szCs w:val="28"/>
              </w:rPr>
              <w:t>Количество построенных многофункциональных спортивно-досуговых комплексов в с.Репное Репинского муниципального образования Балашовского муниципального района Саратовской области</w:t>
            </w:r>
          </w:p>
        </w:tc>
      </w:tr>
      <w:tr w:rsidR="00287132" w:rsidRPr="00DE5742" w:rsidTr="005A2E0A">
        <w:trPr>
          <w:trHeight w:val="57"/>
        </w:trPr>
        <w:tc>
          <w:tcPr>
            <w:tcW w:w="851" w:type="dxa"/>
            <w:tcBorders>
              <w:top w:val="single" w:sz="4" w:space="0" w:color="auto"/>
              <w:left w:val="single" w:sz="4" w:space="0" w:color="auto"/>
              <w:bottom w:val="single" w:sz="4" w:space="0" w:color="auto"/>
              <w:right w:val="single" w:sz="4" w:space="0" w:color="auto"/>
            </w:tcBorders>
          </w:tcPr>
          <w:p w:rsidR="00287132" w:rsidRPr="00DE5742" w:rsidRDefault="00372108" w:rsidP="002057F8">
            <w:pPr>
              <w:rPr>
                <w:rFonts w:ascii="PT Astra Serif" w:hAnsi="PT Astra Serif"/>
                <w:color w:val="000000" w:themeColor="text1"/>
                <w:sz w:val="28"/>
                <w:szCs w:val="28"/>
              </w:rPr>
            </w:pPr>
            <w:r w:rsidRPr="00DE5742">
              <w:rPr>
                <w:rFonts w:ascii="PT Astra Serif" w:hAnsi="PT Astra Serif"/>
                <w:color w:val="000000" w:themeColor="text1"/>
                <w:sz w:val="28"/>
                <w:szCs w:val="28"/>
              </w:rPr>
              <w:lastRenderedPageBreak/>
              <w:t>4.</w:t>
            </w:r>
          </w:p>
        </w:tc>
        <w:tc>
          <w:tcPr>
            <w:tcW w:w="6521" w:type="dxa"/>
            <w:tcBorders>
              <w:top w:val="single" w:sz="4" w:space="0" w:color="auto"/>
              <w:left w:val="single" w:sz="4" w:space="0" w:color="auto"/>
              <w:bottom w:val="single" w:sz="4" w:space="0" w:color="auto"/>
              <w:right w:val="single" w:sz="4" w:space="0" w:color="auto"/>
            </w:tcBorders>
          </w:tcPr>
          <w:p w:rsidR="00287132" w:rsidRPr="00DE5742" w:rsidRDefault="00331226" w:rsidP="00F422BE">
            <w:pPr>
              <w:pStyle w:val="11"/>
              <w:tabs>
                <w:tab w:val="left" w:pos="885"/>
              </w:tabs>
              <w:ind w:left="0"/>
              <w:rPr>
                <w:rFonts w:ascii="PT Astra Serif" w:hAnsi="PT Astra Serif"/>
                <w:color w:val="000000" w:themeColor="text1"/>
                <w:sz w:val="28"/>
                <w:szCs w:val="28"/>
              </w:rPr>
            </w:pPr>
            <w:r w:rsidRPr="00DE5742">
              <w:rPr>
                <w:rFonts w:ascii="PT Astra Serif" w:hAnsi="PT Astra Serif"/>
                <w:bCs/>
                <w:color w:val="000000" w:themeColor="text1"/>
                <w:sz w:val="28"/>
                <w:szCs w:val="28"/>
              </w:rPr>
              <w:t>Повышение качества услуг в сфере образования</w:t>
            </w:r>
          </w:p>
        </w:tc>
        <w:tc>
          <w:tcPr>
            <w:tcW w:w="4768" w:type="dxa"/>
            <w:tcBorders>
              <w:top w:val="single" w:sz="4" w:space="0" w:color="auto"/>
              <w:left w:val="single" w:sz="4" w:space="0" w:color="auto"/>
              <w:bottom w:val="single" w:sz="4" w:space="0" w:color="auto"/>
              <w:right w:val="single" w:sz="4" w:space="0" w:color="auto"/>
            </w:tcBorders>
          </w:tcPr>
          <w:p w:rsidR="00287132" w:rsidRPr="00DE5742" w:rsidRDefault="00372108" w:rsidP="00372108">
            <w:pPr>
              <w:pStyle w:val="11"/>
              <w:tabs>
                <w:tab w:val="left" w:pos="885"/>
              </w:tabs>
              <w:ind w:left="0"/>
              <w:rPr>
                <w:rFonts w:ascii="PT Astra Serif" w:hAnsi="PT Astra Serif"/>
                <w:color w:val="000000" w:themeColor="text1"/>
                <w:sz w:val="28"/>
                <w:szCs w:val="28"/>
              </w:rPr>
            </w:pPr>
            <w:r w:rsidRPr="00DE5742">
              <w:rPr>
                <w:rFonts w:ascii="PT Astra Serif" w:hAnsi="PT Astra Serif"/>
                <w:color w:val="000000" w:themeColor="text1"/>
                <w:sz w:val="28"/>
                <w:szCs w:val="28"/>
              </w:rPr>
              <w:t>Выполнение программных мероприятий позволит у</w:t>
            </w:r>
            <w:r w:rsidR="00331226" w:rsidRPr="00DE5742">
              <w:rPr>
                <w:rFonts w:ascii="PT Astra Serif" w:hAnsi="PT Astra Serif"/>
                <w:bCs/>
                <w:color w:val="000000" w:themeColor="text1"/>
                <w:sz w:val="28"/>
                <w:szCs w:val="28"/>
              </w:rPr>
              <w:t>креп</w:t>
            </w:r>
            <w:r w:rsidRPr="00DE5742">
              <w:rPr>
                <w:rFonts w:ascii="PT Astra Serif" w:hAnsi="PT Astra Serif"/>
                <w:bCs/>
                <w:color w:val="000000" w:themeColor="text1"/>
                <w:sz w:val="28"/>
                <w:szCs w:val="28"/>
              </w:rPr>
              <w:t>ить</w:t>
            </w:r>
            <w:r w:rsidR="00331226" w:rsidRPr="00DE5742">
              <w:rPr>
                <w:rFonts w:ascii="PT Astra Serif" w:hAnsi="PT Astra Serif"/>
                <w:bCs/>
                <w:color w:val="000000" w:themeColor="text1"/>
                <w:sz w:val="28"/>
                <w:szCs w:val="28"/>
              </w:rPr>
              <w:t xml:space="preserve"> материально-техническ</w:t>
            </w:r>
            <w:r w:rsidRPr="00DE5742">
              <w:rPr>
                <w:rFonts w:ascii="PT Astra Serif" w:hAnsi="PT Astra Serif"/>
                <w:bCs/>
                <w:color w:val="000000" w:themeColor="text1"/>
                <w:sz w:val="28"/>
                <w:szCs w:val="28"/>
              </w:rPr>
              <w:t>ую</w:t>
            </w:r>
            <w:r w:rsidR="00331226" w:rsidRPr="00DE5742">
              <w:rPr>
                <w:rFonts w:ascii="PT Astra Serif" w:hAnsi="PT Astra Serif"/>
                <w:bCs/>
                <w:color w:val="000000" w:themeColor="text1"/>
                <w:sz w:val="28"/>
                <w:szCs w:val="28"/>
              </w:rPr>
              <w:t xml:space="preserve"> баз</w:t>
            </w:r>
            <w:r w:rsidRPr="00DE5742">
              <w:rPr>
                <w:rFonts w:ascii="PT Astra Serif" w:hAnsi="PT Astra Serif"/>
                <w:bCs/>
                <w:color w:val="000000" w:themeColor="text1"/>
                <w:sz w:val="28"/>
                <w:szCs w:val="28"/>
              </w:rPr>
              <w:t>у</w:t>
            </w:r>
            <w:r w:rsidR="00331226" w:rsidRPr="00DE5742">
              <w:rPr>
                <w:rFonts w:ascii="PT Astra Serif" w:hAnsi="PT Astra Serif"/>
                <w:bCs/>
                <w:color w:val="000000" w:themeColor="text1"/>
                <w:sz w:val="28"/>
                <w:szCs w:val="28"/>
              </w:rPr>
              <w:t xml:space="preserve"> учреждения и создаст комфортные условия для получения образования</w:t>
            </w:r>
          </w:p>
        </w:tc>
        <w:tc>
          <w:tcPr>
            <w:tcW w:w="2886" w:type="dxa"/>
            <w:tcBorders>
              <w:top w:val="single" w:sz="4" w:space="0" w:color="auto"/>
              <w:left w:val="single" w:sz="4" w:space="0" w:color="auto"/>
              <w:bottom w:val="single" w:sz="4" w:space="0" w:color="auto"/>
              <w:right w:val="single" w:sz="4" w:space="0" w:color="auto"/>
            </w:tcBorders>
          </w:tcPr>
          <w:p w:rsidR="00287132" w:rsidRPr="00DE5742" w:rsidRDefault="00287132" w:rsidP="00746865">
            <w:pPr>
              <w:rPr>
                <w:rFonts w:ascii="PT Astra Serif" w:hAnsi="PT Astra Serif"/>
                <w:color w:val="000000" w:themeColor="text1"/>
                <w:sz w:val="28"/>
                <w:szCs w:val="28"/>
              </w:rPr>
            </w:pPr>
            <w:r w:rsidRPr="00DE5742">
              <w:rPr>
                <w:rFonts w:ascii="PT Astra Serif" w:hAnsi="PT Astra Serif"/>
                <w:color w:val="000000" w:themeColor="text1"/>
                <w:sz w:val="28"/>
                <w:szCs w:val="28"/>
              </w:rPr>
              <w:t>Количество приобретенной современной мебели и оборудования для многофункционального спортивно-досугового комплекса в с.Репное Репинского муниципального образования Балашовского муниципального района Саратовской области</w:t>
            </w:r>
          </w:p>
        </w:tc>
      </w:tr>
      <w:tr w:rsidR="00331226" w:rsidRPr="00DE5742" w:rsidTr="005A2E0A">
        <w:trPr>
          <w:trHeight w:val="57"/>
        </w:trPr>
        <w:tc>
          <w:tcPr>
            <w:tcW w:w="851" w:type="dxa"/>
            <w:tcBorders>
              <w:top w:val="single" w:sz="4" w:space="0" w:color="auto"/>
              <w:left w:val="single" w:sz="4" w:space="0" w:color="auto"/>
              <w:bottom w:val="single" w:sz="4" w:space="0" w:color="auto"/>
              <w:right w:val="single" w:sz="4" w:space="0" w:color="auto"/>
            </w:tcBorders>
          </w:tcPr>
          <w:p w:rsidR="00331226" w:rsidRPr="00DE5742" w:rsidRDefault="00372108" w:rsidP="002057F8">
            <w:pPr>
              <w:rPr>
                <w:rFonts w:ascii="PT Astra Serif" w:hAnsi="PT Astra Serif"/>
                <w:color w:val="000000" w:themeColor="text1"/>
                <w:sz w:val="28"/>
                <w:szCs w:val="28"/>
              </w:rPr>
            </w:pPr>
            <w:r w:rsidRPr="00DE5742">
              <w:rPr>
                <w:rFonts w:ascii="PT Astra Serif" w:hAnsi="PT Astra Serif"/>
                <w:color w:val="000000" w:themeColor="text1"/>
                <w:sz w:val="28"/>
                <w:szCs w:val="28"/>
              </w:rPr>
              <w:t>5.</w:t>
            </w:r>
          </w:p>
        </w:tc>
        <w:tc>
          <w:tcPr>
            <w:tcW w:w="6521" w:type="dxa"/>
            <w:tcBorders>
              <w:top w:val="single" w:sz="4" w:space="0" w:color="auto"/>
              <w:left w:val="single" w:sz="4" w:space="0" w:color="auto"/>
              <w:bottom w:val="single" w:sz="4" w:space="0" w:color="auto"/>
              <w:right w:val="single" w:sz="4" w:space="0" w:color="auto"/>
            </w:tcBorders>
          </w:tcPr>
          <w:p w:rsidR="00331226" w:rsidRPr="00DE5742" w:rsidRDefault="00331226" w:rsidP="00746865">
            <w:pPr>
              <w:rPr>
                <w:rFonts w:ascii="PT Astra Serif" w:hAnsi="PT Astra Serif"/>
                <w:color w:val="000000" w:themeColor="text1"/>
                <w:sz w:val="28"/>
                <w:szCs w:val="28"/>
              </w:rPr>
            </w:pPr>
            <w:r w:rsidRPr="00DE5742">
              <w:rPr>
                <w:rFonts w:ascii="PT Astra Serif" w:hAnsi="PT Astra Serif"/>
                <w:color w:val="000000" w:themeColor="text1"/>
                <w:sz w:val="28"/>
                <w:szCs w:val="28"/>
              </w:rPr>
              <w:t>Контроль соответствия выполняемых подрядчиком работ нормативным документам, требованиям технических регламентов и условиям контракта.</w:t>
            </w:r>
          </w:p>
        </w:tc>
        <w:tc>
          <w:tcPr>
            <w:tcW w:w="4768" w:type="dxa"/>
            <w:tcBorders>
              <w:top w:val="single" w:sz="4" w:space="0" w:color="auto"/>
              <w:left w:val="single" w:sz="4" w:space="0" w:color="auto"/>
              <w:bottom w:val="single" w:sz="4" w:space="0" w:color="auto"/>
              <w:right w:val="single" w:sz="4" w:space="0" w:color="auto"/>
            </w:tcBorders>
          </w:tcPr>
          <w:p w:rsidR="00331226" w:rsidRPr="00DE5742" w:rsidRDefault="00331226" w:rsidP="00746865">
            <w:pPr>
              <w:pStyle w:val="ad"/>
              <w:spacing w:before="0" w:after="0"/>
              <w:jc w:val="both"/>
              <w:textAlignment w:val="baseline"/>
              <w:rPr>
                <w:rFonts w:ascii="PT Astra Serif" w:hAnsi="PT Astra Serif"/>
                <w:color w:val="000000" w:themeColor="text1"/>
                <w:sz w:val="28"/>
                <w:szCs w:val="28"/>
              </w:rPr>
            </w:pPr>
            <w:r w:rsidRPr="00DE5742">
              <w:rPr>
                <w:rFonts w:ascii="PT Astra Serif" w:hAnsi="PT Astra Serif"/>
                <w:color w:val="000000" w:themeColor="text1"/>
                <w:sz w:val="28"/>
                <w:szCs w:val="28"/>
              </w:rPr>
              <w:t>Соответствие объемов и качества выполняемых подрядчиком работ нормативным требованиям.</w:t>
            </w:r>
          </w:p>
          <w:p w:rsidR="00331226" w:rsidRPr="00DE5742" w:rsidRDefault="00331226" w:rsidP="00746865">
            <w:pPr>
              <w:pStyle w:val="ad"/>
              <w:spacing w:before="0" w:after="0"/>
              <w:jc w:val="both"/>
              <w:textAlignment w:val="baseline"/>
              <w:rPr>
                <w:rFonts w:ascii="PT Astra Serif" w:hAnsi="PT Astra Serif"/>
                <w:color w:val="000000" w:themeColor="text1"/>
                <w:sz w:val="28"/>
                <w:szCs w:val="28"/>
              </w:rPr>
            </w:pPr>
          </w:p>
        </w:tc>
        <w:tc>
          <w:tcPr>
            <w:tcW w:w="2886" w:type="dxa"/>
            <w:tcBorders>
              <w:top w:val="single" w:sz="4" w:space="0" w:color="auto"/>
              <w:left w:val="single" w:sz="4" w:space="0" w:color="auto"/>
              <w:bottom w:val="single" w:sz="4" w:space="0" w:color="auto"/>
              <w:right w:val="single" w:sz="4" w:space="0" w:color="auto"/>
            </w:tcBorders>
          </w:tcPr>
          <w:p w:rsidR="00331226" w:rsidRPr="00DE5742" w:rsidRDefault="00331226" w:rsidP="00746865">
            <w:pPr>
              <w:rPr>
                <w:rFonts w:ascii="PT Astra Serif" w:hAnsi="PT Astra Serif"/>
                <w:color w:val="000000" w:themeColor="text1"/>
                <w:sz w:val="28"/>
                <w:szCs w:val="28"/>
              </w:rPr>
            </w:pPr>
            <w:r w:rsidRPr="00DE5742">
              <w:rPr>
                <w:rFonts w:ascii="PT Astra Serif" w:hAnsi="PT Astra Serif"/>
                <w:color w:val="000000" w:themeColor="text1"/>
                <w:sz w:val="28"/>
                <w:szCs w:val="28"/>
              </w:rPr>
              <w:t>Количество заключений строительного контроля</w:t>
            </w:r>
          </w:p>
        </w:tc>
      </w:tr>
      <w:tr w:rsidR="00287132" w:rsidRPr="00DE5742" w:rsidTr="005A2E0A">
        <w:trPr>
          <w:trHeight w:val="57"/>
        </w:trPr>
        <w:tc>
          <w:tcPr>
            <w:tcW w:w="851" w:type="dxa"/>
            <w:tcBorders>
              <w:top w:val="single" w:sz="4" w:space="0" w:color="auto"/>
              <w:left w:val="single" w:sz="4" w:space="0" w:color="auto"/>
              <w:bottom w:val="single" w:sz="4" w:space="0" w:color="auto"/>
              <w:right w:val="single" w:sz="4" w:space="0" w:color="auto"/>
            </w:tcBorders>
          </w:tcPr>
          <w:p w:rsidR="00287132" w:rsidRPr="00DE5742" w:rsidRDefault="00372108" w:rsidP="002057F8">
            <w:pPr>
              <w:rPr>
                <w:rFonts w:ascii="PT Astra Serif" w:hAnsi="PT Astra Serif"/>
                <w:color w:val="000000" w:themeColor="text1"/>
                <w:sz w:val="28"/>
                <w:szCs w:val="28"/>
              </w:rPr>
            </w:pPr>
            <w:r w:rsidRPr="00DE5742">
              <w:rPr>
                <w:rFonts w:ascii="PT Astra Serif" w:hAnsi="PT Astra Serif"/>
                <w:color w:val="000000" w:themeColor="text1"/>
                <w:sz w:val="28"/>
                <w:szCs w:val="28"/>
              </w:rPr>
              <w:t>6.</w:t>
            </w:r>
          </w:p>
        </w:tc>
        <w:tc>
          <w:tcPr>
            <w:tcW w:w="6521" w:type="dxa"/>
            <w:tcBorders>
              <w:top w:val="single" w:sz="4" w:space="0" w:color="auto"/>
              <w:left w:val="single" w:sz="4" w:space="0" w:color="auto"/>
              <w:bottom w:val="single" w:sz="4" w:space="0" w:color="auto"/>
              <w:right w:val="single" w:sz="4" w:space="0" w:color="auto"/>
            </w:tcBorders>
          </w:tcPr>
          <w:p w:rsidR="00287132" w:rsidRPr="00DE5742" w:rsidRDefault="00606187" w:rsidP="00F422BE">
            <w:pPr>
              <w:pStyle w:val="11"/>
              <w:tabs>
                <w:tab w:val="left" w:pos="885"/>
              </w:tabs>
              <w:ind w:left="0"/>
              <w:rPr>
                <w:rFonts w:ascii="PT Astra Serif" w:hAnsi="PT Astra Serif"/>
                <w:color w:val="000000" w:themeColor="text1"/>
                <w:sz w:val="28"/>
                <w:szCs w:val="28"/>
              </w:rPr>
            </w:pPr>
            <w:r w:rsidRPr="00DE5742">
              <w:rPr>
                <w:rFonts w:ascii="PT Astra Serif" w:hAnsi="PT Astra Serif"/>
                <w:color w:val="000000" w:themeColor="text1"/>
                <w:sz w:val="28"/>
                <w:szCs w:val="28"/>
              </w:rPr>
              <w:t>Получение электрической энергии на строящихся объектах</w:t>
            </w:r>
          </w:p>
        </w:tc>
        <w:tc>
          <w:tcPr>
            <w:tcW w:w="4768" w:type="dxa"/>
            <w:tcBorders>
              <w:top w:val="single" w:sz="4" w:space="0" w:color="auto"/>
              <w:left w:val="single" w:sz="4" w:space="0" w:color="auto"/>
              <w:bottom w:val="single" w:sz="4" w:space="0" w:color="auto"/>
              <w:right w:val="single" w:sz="4" w:space="0" w:color="auto"/>
            </w:tcBorders>
          </w:tcPr>
          <w:p w:rsidR="00287132" w:rsidRPr="00DE5742" w:rsidRDefault="00606187" w:rsidP="00F422BE">
            <w:pPr>
              <w:pStyle w:val="11"/>
              <w:tabs>
                <w:tab w:val="left" w:pos="885"/>
              </w:tabs>
              <w:ind w:left="0"/>
              <w:rPr>
                <w:rFonts w:ascii="PT Astra Serif" w:hAnsi="PT Astra Serif"/>
                <w:color w:val="000000" w:themeColor="text1"/>
                <w:sz w:val="28"/>
                <w:szCs w:val="28"/>
              </w:rPr>
            </w:pPr>
            <w:r w:rsidRPr="00DE5742">
              <w:rPr>
                <w:rFonts w:ascii="PT Astra Serif" w:hAnsi="PT Astra Serif"/>
                <w:color w:val="000000" w:themeColor="text1"/>
                <w:sz w:val="28"/>
                <w:szCs w:val="28"/>
              </w:rPr>
              <w:t>Выполнение программных мероприятий позволит выполнять работы по строительству объекта.</w:t>
            </w:r>
          </w:p>
        </w:tc>
        <w:tc>
          <w:tcPr>
            <w:tcW w:w="2886" w:type="dxa"/>
            <w:tcBorders>
              <w:top w:val="single" w:sz="4" w:space="0" w:color="auto"/>
              <w:left w:val="single" w:sz="4" w:space="0" w:color="auto"/>
              <w:bottom w:val="single" w:sz="4" w:space="0" w:color="auto"/>
              <w:right w:val="single" w:sz="4" w:space="0" w:color="auto"/>
            </w:tcBorders>
          </w:tcPr>
          <w:p w:rsidR="00287132" w:rsidRPr="00DE5742" w:rsidRDefault="00287132" w:rsidP="00746865">
            <w:pPr>
              <w:rPr>
                <w:rFonts w:ascii="PT Astra Serif" w:hAnsi="PT Astra Serif"/>
                <w:color w:val="000000" w:themeColor="text1"/>
                <w:sz w:val="28"/>
                <w:szCs w:val="28"/>
              </w:rPr>
            </w:pPr>
            <w:r w:rsidRPr="00DE5742">
              <w:rPr>
                <w:rFonts w:ascii="PT Astra Serif" w:hAnsi="PT Astra Serif"/>
                <w:color w:val="000000" w:themeColor="text1"/>
                <w:sz w:val="28"/>
                <w:szCs w:val="28"/>
              </w:rPr>
              <w:t>Количество поставленной электрической энергии</w:t>
            </w:r>
          </w:p>
        </w:tc>
      </w:tr>
    </w:tbl>
    <w:p w:rsidR="006D2C54" w:rsidRPr="00DE5742" w:rsidRDefault="006D2C54" w:rsidP="006D2C54">
      <w:pPr>
        <w:rPr>
          <w:rFonts w:ascii="PT Astra Serif" w:hAnsi="PT Astra Serif"/>
          <w:b/>
          <w:color w:val="000000" w:themeColor="text1"/>
          <w:sz w:val="28"/>
          <w:szCs w:val="28"/>
        </w:rPr>
      </w:pPr>
    </w:p>
    <w:p w:rsidR="006D2C54" w:rsidRPr="00DE5742" w:rsidRDefault="006F68A1" w:rsidP="006D2C54">
      <w:pPr>
        <w:rPr>
          <w:rFonts w:ascii="PT Astra Serif" w:hAnsi="PT Astra Serif"/>
          <w:color w:val="000000" w:themeColor="text1"/>
          <w:sz w:val="28"/>
          <w:szCs w:val="28"/>
        </w:rPr>
      </w:pPr>
      <w:r>
        <w:rPr>
          <w:rFonts w:ascii="PT Astra Serif" w:hAnsi="PT Astra Serif"/>
          <w:noProof/>
          <w:color w:val="000000" w:themeColor="text1"/>
          <w:sz w:val="28"/>
          <w:szCs w:val="28"/>
        </w:rPr>
        <w:pict>
          <v:shape id="Полилиния 1" o:spid="_x0000_s1027" style="position:absolute;margin-left:28.3pt;margin-top:-.4pt;width:2in;height:.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" path="m1828799,9143r,-9143l,,,9143r1828799,xe" fillcolor="black" stroked="f">
            <v:path arrowok="t" o:connecttype="custom" o:connectlocs="1828799,9143;1828799,0;0,0;0,9143;1828799,9143" o:connectangles="0,0,0,0,0"/>
            <w10:wrap type="topAndBottom" anchorx="page"/>
          </v:shape>
        </w:pict>
      </w:r>
      <w:r w:rsidR="006D2C54" w:rsidRPr="00DE5742">
        <w:rPr>
          <w:rFonts w:ascii="PT Astra Serif" w:hAnsi="PT Astra Serif"/>
          <w:b/>
          <w:color w:val="000000" w:themeColor="text1"/>
          <w:sz w:val="28"/>
          <w:szCs w:val="28"/>
          <w:vertAlign w:val="superscript"/>
        </w:rPr>
        <w:t>7</w:t>
      </w:r>
      <w:r w:rsidR="006D2C54" w:rsidRPr="00DE5742">
        <w:rPr>
          <w:rFonts w:ascii="PT Astra Serif" w:hAnsi="PT Astra Serif"/>
          <w:color w:val="000000" w:themeColor="text1"/>
          <w:sz w:val="28"/>
          <w:szCs w:val="28"/>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муниципальной программы</w:t>
      </w:r>
    </w:p>
    <w:p w:rsidR="006D2C54" w:rsidRPr="00DE5742" w:rsidRDefault="006D2C54" w:rsidP="006D2C54">
      <w:pPr>
        <w:rPr>
          <w:rFonts w:ascii="PT Astra Serif" w:hAnsi="PT Astra Serif"/>
          <w:color w:val="000000" w:themeColor="text1"/>
          <w:sz w:val="28"/>
          <w:szCs w:val="28"/>
        </w:rPr>
      </w:pPr>
      <w:r w:rsidRPr="00DE5742">
        <w:rPr>
          <w:rFonts w:ascii="PT Astra Serif" w:hAnsi="PT Astra Serif"/>
          <w:b/>
          <w:color w:val="000000" w:themeColor="text1"/>
          <w:sz w:val="28"/>
          <w:szCs w:val="28"/>
          <w:vertAlign w:val="superscript"/>
        </w:rPr>
        <w:t>8</w:t>
      </w:r>
      <w:r w:rsidRPr="00DE5742">
        <w:rPr>
          <w:rFonts w:ascii="PT Astra Serif" w:hAnsi="PT Astra Serif"/>
          <w:color w:val="000000" w:themeColor="text1"/>
          <w:sz w:val="28"/>
          <w:szCs w:val="28"/>
        </w:rPr>
        <w:t xml:space="preserve"> Приводится краткое описание социальных, экономических и иных эффектов для каждой задачи структурного элемента</w:t>
      </w:r>
    </w:p>
    <w:p w:rsidR="006D2C54" w:rsidRPr="00DE5742" w:rsidRDefault="006D2C54" w:rsidP="006D2C54">
      <w:pPr>
        <w:rPr>
          <w:rFonts w:ascii="PT Astra Serif" w:hAnsi="PT Astra Serif"/>
          <w:color w:val="000000" w:themeColor="text1"/>
          <w:sz w:val="28"/>
          <w:szCs w:val="28"/>
        </w:rPr>
      </w:pPr>
      <w:r w:rsidRPr="00DE5742">
        <w:rPr>
          <w:rFonts w:ascii="PT Astra Serif" w:hAnsi="PT Astra Serif"/>
          <w:b/>
          <w:color w:val="000000" w:themeColor="text1"/>
          <w:sz w:val="28"/>
          <w:szCs w:val="28"/>
          <w:vertAlign w:val="superscript"/>
        </w:rPr>
        <w:lastRenderedPageBreak/>
        <w:t>9</w:t>
      </w:r>
      <w:r w:rsidRPr="00DE5742">
        <w:rPr>
          <w:rFonts w:ascii="PT Astra Serif" w:hAnsi="PT Astra Serif"/>
          <w:color w:val="000000" w:themeColor="text1"/>
          <w:sz w:val="28"/>
          <w:szCs w:val="28"/>
        </w:rPr>
        <w:t xml:space="preserve"> Указываются наименования показателей уровня муниципальной программы, на достижение которых направлен структурный элемент</w:t>
      </w:r>
    </w:p>
    <w:p w:rsidR="006D2C54" w:rsidRPr="00DE5742" w:rsidRDefault="006D2C54" w:rsidP="006D2C54">
      <w:pPr>
        <w:rPr>
          <w:rFonts w:ascii="PT Astra Serif" w:hAnsi="PT Astra Serif"/>
          <w:color w:val="000000" w:themeColor="text1"/>
          <w:sz w:val="28"/>
          <w:szCs w:val="28"/>
        </w:rPr>
      </w:pPr>
      <w:r w:rsidRPr="00DE5742">
        <w:rPr>
          <w:rFonts w:ascii="PT Astra Serif" w:hAnsi="PT Astra Serif"/>
          <w:b/>
          <w:color w:val="000000" w:themeColor="text1"/>
          <w:sz w:val="28"/>
          <w:szCs w:val="28"/>
          <w:vertAlign w:val="superscript"/>
        </w:rPr>
        <w:t>10</w:t>
      </w:r>
      <w:r w:rsidRPr="00DE5742">
        <w:rPr>
          <w:rFonts w:ascii="PT Astra Serif" w:hAnsi="PT Astra Serif"/>
          <w:color w:val="000000" w:themeColor="text1"/>
          <w:sz w:val="28"/>
          <w:szCs w:val="28"/>
        </w:rPr>
        <w:t xml:space="preserve"> Наименование направления приводится при необходимости (наименование подпрограммы)</w:t>
      </w:r>
    </w:p>
    <w:p w:rsidR="006D2C54" w:rsidRPr="00DE5742" w:rsidRDefault="006D2C54" w:rsidP="006D2C54">
      <w:pPr>
        <w:rPr>
          <w:rFonts w:ascii="PT Astra Serif" w:hAnsi="PT Astra Serif"/>
          <w:color w:val="000000" w:themeColor="text1"/>
          <w:sz w:val="28"/>
          <w:szCs w:val="28"/>
        </w:rPr>
      </w:pPr>
    </w:p>
    <w:p w:rsidR="00C15264" w:rsidRPr="00DE5742" w:rsidRDefault="00C15264" w:rsidP="00C15264">
      <w:pPr>
        <w:pStyle w:val="ac"/>
        <w:suppressAutoHyphens/>
        <w:spacing w:after="0" w:line="240" w:lineRule="auto"/>
        <w:contextualSpacing/>
        <w:rPr>
          <w:rFonts w:ascii="PT Astra Serif" w:hAnsi="PT Astra Serif"/>
          <w:b/>
          <w:color w:val="000000" w:themeColor="text1"/>
          <w:sz w:val="28"/>
          <w:szCs w:val="28"/>
        </w:rPr>
      </w:pPr>
    </w:p>
    <w:p w:rsidR="006D2C54" w:rsidRPr="00DE5742" w:rsidRDefault="006D2C54" w:rsidP="006D2C54">
      <w:pPr>
        <w:pStyle w:val="ac"/>
        <w:numPr>
          <w:ilvl w:val="0"/>
          <w:numId w:val="15"/>
        </w:numPr>
        <w:suppressAutoHyphens/>
        <w:spacing w:after="0" w:line="240" w:lineRule="auto"/>
        <w:contextualSpacing/>
        <w:jc w:val="center"/>
        <w:rPr>
          <w:rFonts w:ascii="PT Astra Serif" w:hAnsi="PT Astra Serif"/>
          <w:b/>
          <w:color w:val="000000" w:themeColor="text1"/>
          <w:sz w:val="28"/>
          <w:szCs w:val="28"/>
        </w:rPr>
      </w:pPr>
      <w:r w:rsidRPr="00DE5742">
        <w:rPr>
          <w:rFonts w:ascii="PT Astra Serif" w:hAnsi="PT Astra Serif"/>
          <w:b/>
          <w:bCs/>
          <w:color w:val="000000" w:themeColor="text1"/>
          <w:sz w:val="28"/>
          <w:szCs w:val="28"/>
        </w:rPr>
        <w:t>Финансовое</w:t>
      </w:r>
      <w:r w:rsidRPr="00DE5742">
        <w:rPr>
          <w:rFonts w:ascii="PT Astra Serif" w:hAnsi="PT Astra Serif"/>
          <w:bCs/>
          <w:color w:val="000000" w:themeColor="text1"/>
          <w:sz w:val="28"/>
          <w:szCs w:val="28"/>
        </w:rPr>
        <w:t xml:space="preserve"> </w:t>
      </w:r>
      <w:r w:rsidRPr="00DE5742">
        <w:rPr>
          <w:rFonts w:ascii="PT Astra Serif" w:hAnsi="PT Astra Serif"/>
          <w:b/>
          <w:bCs/>
          <w:color w:val="000000" w:themeColor="text1"/>
          <w:sz w:val="28"/>
          <w:szCs w:val="28"/>
        </w:rPr>
        <w:t>обеспечение</w:t>
      </w:r>
      <w:r w:rsidRPr="00DE5742">
        <w:rPr>
          <w:rFonts w:ascii="PT Astra Serif" w:hAnsi="PT Astra Serif"/>
          <w:bCs/>
          <w:color w:val="000000" w:themeColor="text1"/>
          <w:sz w:val="28"/>
          <w:szCs w:val="28"/>
        </w:rPr>
        <w:t xml:space="preserve"> </w:t>
      </w:r>
      <w:r w:rsidRPr="00DE5742">
        <w:rPr>
          <w:rFonts w:ascii="PT Astra Serif" w:hAnsi="PT Astra Serif"/>
          <w:b/>
          <w:bCs/>
          <w:color w:val="000000" w:themeColor="text1"/>
          <w:sz w:val="28"/>
          <w:szCs w:val="28"/>
        </w:rPr>
        <w:t>реализации</w:t>
      </w:r>
      <w:r w:rsidRPr="00DE5742">
        <w:rPr>
          <w:rFonts w:ascii="PT Astra Serif" w:hAnsi="PT Astra Serif"/>
          <w:bCs/>
          <w:color w:val="000000" w:themeColor="text1"/>
          <w:sz w:val="28"/>
          <w:szCs w:val="28"/>
        </w:rPr>
        <w:t xml:space="preserve"> </w:t>
      </w:r>
      <w:r w:rsidRPr="00DE5742">
        <w:rPr>
          <w:rFonts w:ascii="PT Astra Serif" w:hAnsi="PT Astra Serif"/>
          <w:b/>
          <w:bCs/>
          <w:color w:val="000000" w:themeColor="text1"/>
          <w:sz w:val="28"/>
          <w:szCs w:val="28"/>
        </w:rPr>
        <w:t>муниципальной</w:t>
      </w:r>
      <w:r w:rsidRPr="00DE5742">
        <w:rPr>
          <w:rFonts w:ascii="PT Astra Serif" w:hAnsi="PT Astra Serif"/>
          <w:bCs/>
          <w:color w:val="000000" w:themeColor="text1"/>
          <w:sz w:val="28"/>
          <w:szCs w:val="28"/>
        </w:rPr>
        <w:t xml:space="preserve"> </w:t>
      </w:r>
      <w:r w:rsidRPr="00DE5742">
        <w:rPr>
          <w:rFonts w:ascii="PT Astra Serif" w:hAnsi="PT Astra Serif"/>
          <w:b/>
          <w:bCs/>
          <w:color w:val="000000" w:themeColor="text1"/>
          <w:sz w:val="28"/>
          <w:szCs w:val="28"/>
        </w:rPr>
        <w:t>программы</w:t>
      </w:r>
    </w:p>
    <w:p w:rsidR="006D2C54" w:rsidRPr="00DE5742" w:rsidRDefault="006D2C54" w:rsidP="006D2C54">
      <w:pPr>
        <w:jc w:val="right"/>
        <w:rPr>
          <w:rFonts w:ascii="PT Astra Serif" w:hAnsi="PT Astra Serif"/>
          <w:b/>
          <w:color w:val="000000" w:themeColor="text1"/>
          <w:sz w:val="28"/>
          <w:szCs w:val="28"/>
        </w:rPr>
      </w:pPr>
    </w:p>
    <w:tbl>
      <w:tblPr>
        <w:tblW w:w="146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0"/>
        <w:gridCol w:w="5128"/>
        <w:gridCol w:w="3831"/>
        <w:gridCol w:w="1398"/>
        <w:gridCol w:w="1134"/>
        <w:gridCol w:w="1134"/>
        <w:gridCol w:w="1405"/>
      </w:tblGrid>
      <w:tr w:rsidR="006D2C54" w:rsidRPr="00DE5742" w:rsidTr="00D82F8D">
        <w:trPr>
          <w:trHeight w:val="20"/>
          <w:jc w:val="center"/>
        </w:trPr>
        <w:tc>
          <w:tcPr>
            <w:tcW w:w="660" w:type="dxa"/>
            <w:vMerge w:val="restart"/>
            <w:tcBorders>
              <w:top w:val="single" w:sz="4" w:space="0" w:color="000000"/>
              <w:left w:val="single" w:sz="4" w:space="0" w:color="000000"/>
              <w:bottom w:val="single" w:sz="4" w:space="0" w:color="000000"/>
              <w:right w:val="single" w:sz="4" w:space="0" w:color="000000"/>
            </w:tcBorders>
            <w:hideMark/>
          </w:tcPr>
          <w:p w:rsidR="006D2C54" w:rsidRPr="00DE5742" w:rsidRDefault="006D2C54" w:rsidP="002057F8">
            <w:pPr>
              <w:jc w:val="center"/>
              <w:rPr>
                <w:rFonts w:ascii="PT Astra Serif" w:hAnsi="PT Astra Serif"/>
                <w:color w:val="000000" w:themeColor="text1"/>
                <w:sz w:val="28"/>
                <w:szCs w:val="28"/>
                <w:lang w:val="en-US"/>
              </w:rPr>
            </w:pPr>
            <w:r w:rsidRPr="00DE5742">
              <w:rPr>
                <w:rFonts w:ascii="PT Astra Serif" w:hAnsi="PT Astra Serif"/>
                <w:color w:val="000000" w:themeColor="text1"/>
                <w:sz w:val="28"/>
                <w:szCs w:val="28"/>
                <w:lang w:val="en-US"/>
              </w:rPr>
              <w:t>№ п/п</w:t>
            </w:r>
          </w:p>
        </w:tc>
        <w:tc>
          <w:tcPr>
            <w:tcW w:w="5128" w:type="dxa"/>
            <w:vMerge w:val="restart"/>
            <w:tcBorders>
              <w:top w:val="single" w:sz="4" w:space="0" w:color="000000"/>
              <w:left w:val="single" w:sz="4" w:space="0" w:color="000000"/>
              <w:bottom w:val="single" w:sz="4" w:space="0" w:color="000000"/>
              <w:right w:val="single" w:sz="4" w:space="0" w:color="000000"/>
            </w:tcBorders>
            <w:hideMark/>
          </w:tcPr>
          <w:p w:rsidR="006D2C54" w:rsidRPr="00DE5742" w:rsidRDefault="006D2C54" w:rsidP="002057F8">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Наименование муниципальной программы, структурного элемента муниципальной программы</w:t>
            </w:r>
          </w:p>
        </w:tc>
        <w:tc>
          <w:tcPr>
            <w:tcW w:w="3831" w:type="dxa"/>
            <w:vMerge w:val="restart"/>
            <w:tcBorders>
              <w:top w:val="single" w:sz="4" w:space="0" w:color="000000"/>
              <w:left w:val="single" w:sz="4" w:space="0" w:color="000000"/>
              <w:bottom w:val="single" w:sz="4" w:space="0" w:color="000000"/>
              <w:right w:val="single" w:sz="4" w:space="0" w:color="000000"/>
            </w:tcBorders>
            <w:hideMark/>
          </w:tcPr>
          <w:p w:rsidR="006D2C54" w:rsidRPr="00DE5742" w:rsidRDefault="006D2C54" w:rsidP="002057F8">
            <w:pPr>
              <w:jc w:val="center"/>
              <w:rPr>
                <w:rFonts w:ascii="PT Astra Serif" w:hAnsi="PT Astra Serif"/>
                <w:color w:val="000000" w:themeColor="text1"/>
                <w:sz w:val="28"/>
                <w:szCs w:val="28"/>
                <w:lang w:val="en-US"/>
              </w:rPr>
            </w:pPr>
            <w:r w:rsidRPr="00DE5742">
              <w:rPr>
                <w:rFonts w:ascii="PT Astra Serif" w:hAnsi="PT Astra Serif"/>
                <w:color w:val="000000" w:themeColor="text1"/>
                <w:sz w:val="28"/>
                <w:szCs w:val="28"/>
                <w:lang w:val="en-US"/>
              </w:rPr>
              <w:t>Источник финансового обеспечения</w:t>
            </w:r>
          </w:p>
        </w:tc>
        <w:tc>
          <w:tcPr>
            <w:tcW w:w="5071" w:type="dxa"/>
            <w:gridSpan w:val="4"/>
            <w:tcBorders>
              <w:top w:val="single" w:sz="4" w:space="0" w:color="000000"/>
              <w:left w:val="single" w:sz="4" w:space="0" w:color="000000"/>
              <w:bottom w:val="single" w:sz="4" w:space="0" w:color="000000"/>
              <w:right w:val="single" w:sz="4" w:space="0" w:color="000000"/>
            </w:tcBorders>
          </w:tcPr>
          <w:p w:rsidR="006D2C54" w:rsidRPr="00DE5742" w:rsidRDefault="006D2C54" w:rsidP="002057F8">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Объем финансового обеспечения по годам реализации, тыс. рублей</w:t>
            </w:r>
          </w:p>
        </w:tc>
      </w:tr>
      <w:tr w:rsidR="006D2C54" w:rsidRPr="00DE5742" w:rsidTr="00D82F8D">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D2C54" w:rsidRPr="00DE5742" w:rsidRDefault="006D2C54" w:rsidP="002057F8">
            <w:pPr>
              <w:jc w:val="center"/>
              <w:rPr>
                <w:rFonts w:ascii="PT Astra Serif" w:hAnsi="PT Astra Serif"/>
                <w:color w:val="000000" w:themeColor="text1"/>
                <w:sz w:val="28"/>
                <w:szCs w:val="28"/>
              </w:rPr>
            </w:pPr>
          </w:p>
        </w:tc>
        <w:tc>
          <w:tcPr>
            <w:tcW w:w="5128" w:type="dxa"/>
            <w:vMerge/>
            <w:tcBorders>
              <w:top w:val="single" w:sz="4" w:space="0" w:color="000000"/>
              <w:left w:val="single" w:sz="4" w:space="0" w:color="000000"/>
              <w:bottom w:val="single" w:sz="4" w:space="0" w:color="000000"/>
              <w:right w:val="single" w:sz="4" w:space="0" w:color="000000"/>
            </w:tcBorders>
            <w:hideMark/>
          </w:tcPr>
          <w:p w:rsidR="006D2C54" w:rsidRPr="00DE5742" w:rsidRDefault="006D2C54" w:rsidP="002057F8">
            <w:pPr>
              <w:jc w:val="center"/>
              <w:rPr>
                <w:rFonts w:ascii="PT Astra Serif" w:hAnsi="PT Astra Serif"/>
                <w:color w:val="000000" w:themeColor="text1"/>
                <w:sz w:val="28"/>
                <w:szCs w:val="28"/>
              </w:rPr>
            </w:pPr>
          </w:p>
        </w:tc>
        <w:tc>
          <w:tcPr>
            <w:tcW w:w="3831" w:type="dxa"/>
            <w:vMerge/>
            <w:tcBorders>
              <w:top w:val="single" w:sz="4" w:space="0" w:color="000000"/>
              <w:left w:val="single" w:sz="4" w:space="0" w:color="000000"/>
              <w:bottom w:val="single" w:sz="4" w:space="0" w:color="000000"/>
              <w:right w:val="single" w:sz="4" w:space="0" w:color="000000"/>
            </w:tcBorders>
            <w:hideMark/>
          </w:tcPr>
          <w:p w:rsidR="006D2C54" w:rsidRPr="00DE5742" w:rsidRDefault="006D2C54" w:rsidP="002057F8">
            <w:pPr>
              <w:jc w:val="center"/>
              <w:rPr>
                <w:rFonts w:ascii="PT Astra Serif" w:hAnsi="PT Astra Serif"/>
                <w:color w:val="000000" w:themeColor="text1"/>
                <w:sz w:val="28"/>
                <w:szCs w:val="28"/>
              </w:rPr>
            </w:pPr>
          </w:p>
        </w:tc>
        <w:tc>
          <w:tcPr>
            <w:tcW w:w="1398" w:type="dxa"/>
            <w:tcBorders>
              <w:top w:val="single" w:sz="4" w:space="0" w:color="000000"/>
              <w:left w:val="single" w:sz="4" w:space="0" w:color="000000"/>
              <w:bottom w:val="single" w:sz="4" w:space="0" w:color="000000"/>
              <w:right w:val="single" w:sz="4" w:space="0" w:color="000000"/>
            </w:tcBorders>
          </w:tcPr>
          <w:p w:rsidR="006D2C54" w:rsidRPr="00DE5742" w:rsidRDefault="006D2C54" w:rsidP="002057F8">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2025</w:t>
            </w:r>
          </w:p>
        </w:tc>
        <w:tc>
          <w:tcPr>
            <w:tcW w:w="1134" w:type="dxa"/>
            <w:tcBorders>
              <w:top w:val="single" w:sz="4" w:space="0" w:color="000000"/>
              <w:left w:val="single" w:sz="4" w:space="0" w:color="000000"/>
              <w:bottom w:val="single" w:sz="4" w:space="0" w:color="000000"/>
              <w:right w:val="single" w:sz="4" w:space="0" w:color="000000"/>
            </w:tcBorders>
          </w:tcPr>
          <w:p w:rsidR="006D2C54" w:rsidRPr="00DE5742" w:rsidRDefault="006D2C54" w:rsidP="002057F8">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2026</w:t>
            </w:r>
          </w:p>
        </w:tc>
        <w:tc>
          <w:tcPr>
            <w:tcW w:w="1134" w:type="dxa"/>
            <w:tcBorders>
              <w:top w:val="single" w:sz="4" w:space="0" w:color="000000"/>
              <w:left w:val="single" w:sz="4" w:space="0" w:color="000000"/>
              <w:bottom w:val="single" w:sz="4" w:space="0" w:color="000000"/>
              <w:right w:val="single" w:sz="4" w:space="0" w:color="000000"/>
            </w:tcBorders>
          </w:tcPr>
          <w:p w:rsidR="006D2C54" w:rsidRPr="00DE5742" w:rsidRDefault="006D2C54" w:rsidP="002057F8">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2027</w:t>
            </w:r>
          </w:p>
        </w:tc>
        <w:tc>
          <w:tcPr>
            <w:tcW w:w="1405" w:type="dxa"/>
            <w:tcBorders>
              <w:top w:val="single" w:sz="4" w:space="0" w:color="000000"/>
              <w:left w:val="single" w:sz="4" w:space="0" w:color="000000"/>
              <w:bottom w:val="single" w:sz="4" w:space="0" w:color="000000"/>
              <w:right w:val="single" w:sz="4" w:space="0" w:color="000000"/>
            </w:tcBorders>
          </w:tcPr>
          <w:p w:rsidR="006D2C54" w:rsidRPr="00DE5742" w:rsidRDefault="006D2C54" w:rsidP="002057F8">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Всего</w:t>
            </w:r>
          </w:p>
        </w:tc>
      </w:tr>
      <w:tr w:rsidR="006D2C54" w:rsidRPr="00DE5742" w:rsidTr="00D82F8D">
        <w:trPr>
          <w:trHeight w:val="20"/>
          <w:jc w:val="center"/>
        </w:trPr>
        <w:tc>
          <w:tcPr>
            <w:tcW w:w="660" w:type="dxa"/>
            <w:tcBorders>
              <w:top w:val="single" w:sz="4" w:space="0" w:color="000000"/>
              <w:left w:val="single" w:sz="4" w:space="0" w:color="000000"/>
              <w:bottom w:val="single" w:sz="4" w:space="0" w:color="000000"/>
              <w:right w:val="single" w:sz="4" w:space="0" w:color="000000"/>
            </w:tcBorders>
            <w:hideMark/>
          </w:tcPr>
          <w:p w:rsidR="006D2C54" w:rsidRPr="00DE5742" w:rsidRDefault="006D2C54" w:rsidP="002057F8">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1</w:t>
            </w:r>
          </w:p>
        </w:tc>
        <w:tc>
          <w:tcPr>
            <w:tcW w:w="5128" w:type="dxa"/>
            <w:tcBorders>
              <w:top w:val="single" w:sz="4" w:space="0" w:color="000000"/>
              <w:left w:val="single" w:sz="4" w:space="0" w:color="000000"/>
              <w:bottom w:val="single" w:sz="4" w:space="0" w:color="000000"/>
              <w:right w:val="single" w:sz="4" w:space="0" w:color="000000"/>
            </w:tcBorders>
            <w:hideMark/>
          </w:tcPr>
          <w:p w:rsidR="006D2C54" w:rsidRPr="00DE5742" w:rsidRDefault="006D2C54" w:rsidP="002057F8">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2</w:t>
            </w:r>
          </w:p>
        </w:tc>
        <w:tc>
          <w:tcPr>
            <w:tcW w:w="3831" w:type="dxa"/>
            <w:tcBorders>
              <w:top w:val="single" w:sz="4" w:space="0" w:color="000000"/>
              <w:left w:val="single" w:sz="4" w:space="0" w:color="000000"/>
              <w:bottom w:val="single" w:sz="4" w:space="0" w:color="000000"/>
              <w:right w:val="single" w:sz="4" w:space="0" w:color="000000"/>
            </w:tcBorders>
            <w:hideMark/>
          </w:tcPr>
          <w:p w:rsidR="006D2C54" w:rsidRPr="00DE5742" w:rsidRDefault="006D2C54" w:rsidP="002057F8">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3</w:t>
            </w:r>
          </w:p>
        </w:tc>
        <w:tc>
          <w:tcPr>
            <w:tcW w:w="1398" w:type="dxa"/>
            <w:tcBorders>
              <w:top w:val="single" w:sz="4" w:space="0" w:color="000000"/>
              <w:left w:val="single" w:sz="4" w:space="0" w:color="000000"/>
              <w:bottom w:val="single" w:sz="4" w:space="0" w:color="000000"/>
              <w:right w:val="single" w:sz="4" w:space="0" w:color="000000"/>
            </w:tcBorders>
          </w:tcPr>
          <w:p w:rsidR="006D2C54" w:rsidRPr="00DE5742" w:rsidRDefault="006D2C54" w:rsidP="002057F8">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6D2C54" w:rsidRPr="00DE5742" w:rsidRDefault="006D2C54" w:rsidP="002057F8">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5</w:t>
            </w:r>
          </w:p>
        </w:tc>
        <w:tc>
          <w:tcPr>
            <w:tcW w:w="1134" w:type="dxa"/>
            <w:tcBorders>
              <w:top w:val="single" w:sz="4" w:space="0" w:color="000000"/>
              <w:left w:val="single" w:sz="4" w:space="0" w:color="000000"/>
              <w:bottom w:val="single" w:sz="4" w:space="0" w:color="000000"/>
              <w:right w:val="single" w:sz="4" w:space="0" w:color="000000"/>
            </w:tcBorders>
          </w:tcPr>
          <w:p w:rsidR="006D2C54" w:rsidRPr="00DE5742" w:rsidRDefault="006D2C54" w:rsidP="002057F8">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6</w:t>
            </w:r>
          </w:p>
        </w:tc>
        <w:tc>
          <w:tcPr>
            <w:tcW w:w="1405" w:type="dxa"/>
            <w:tcBorders>
              <w:top w:val="single" w:sz="4" w:space="0" w:color="000000"/>
              <w:left w:val="single" w:sz="4" w:space="0" w:color="000000"/>
              <w:bottom w:val="single" w:sz="4" w:space="0" w:color="000000"/>
              <w:right w:val="single" w:sz="4" w:space="0" w:color="000000"/>
            </w:tcBorders>
          </w:tcPr>
          <w:p w:rsidR="006D2C54" w:rsidRPr="00DE5742" w:rsidRDefault="006D2C54" w:rsidP="002057F8">
            <w:pPr>
              <w:jc w:val="center"/>
              <w:rPr>
                <w:rFonts w:ascii="PT Astra Serif" w:hAnsi="PT Astra Serif"/>
                <w:color w:val="000000" w:themeColor="text1"/>
                <w:sz w:val="28"/>
                <w:szCs w:val="28"/>
              </w:rPr>
            </w:pPr>
            <w:r w:rsidRPr="00DE5742">
              <w:rPr>
                <w:rFonts w:ascii="PT Astra Serif" w:hAnsi="PT Astra Serif"/>
                <w:color w:val="000000" w:themeColor="text1"/>
                <w:sz w:val="28"/>
                <w:szCs w:val="28"/>
              </w:rPr>
              <w:t>7</w:t>
            </w:r>
          </w:p>
        </w:tc>
      </w:tr>
      <w:tr w:rsidR="006D2C54" w:rsidRPr="00DE5742" w:rsidTr="00D82F8D">
        <w:trPr>
          <w:trHeight w:val="20"/>
          <w:jc w:val="center"/>
        </w:trPr>
        <w:tc>
          <w:tcPr>
            <w:tcW w:w="660" w:type="dxa"/>
            <w:vMerge w:val="restart"/>
            <w:tcBorders>
              <w:top w:val="single" w:sz="4" w:space="0" w:color="000000"/>
              <w:left w:val="single" w:sz="4" w:space="0" w:color="000000"/>
              <w:bottom w:val="single" w:sz="4" w:space="0" w:color="000000"/>
              <w:right w:val="single" w:sz="4" w:space="0" w:color="000000"/>
            </w:tcBorders>
            <w:hideMark/>
          </w:tcPr>
          <w:p w:rsidR="006D2C54" w:rsidRPr="00DE5742" w:rsidRDefault="006D2C54" w:rsidP="002057F8">
            <w:pPr>
              <w:rPr>
                <w:rFonts w:ascii="PT Astra Serif" w:hAnsi="PT Astra Serif"/>
                <w:color w:val="000000" w:themeColor="text1"/>
                <w:sz w:val="28"/>
                <w:szCs w:val="28"/>
              </w:rPr>
            </w:pPr>
            <w:r w:rsidRPr="00DE5742">
              <w:rPr>
                <w:rFonts w:ascii="PT Astra Serif" w:hAnsi="PT Astra Serif"/>
                <w:color w:val="000000" w:themeColor="text1"/>
                <w:sz w:val="28"/>
                <w:szCs w:val="28"/>
              </w:rPr>
              <w:t>1.</w:t>
            </w:r>
          </w:p>
        </w:tc>
        <w:tc>
          <w:tcPr>
            <w:tcW w:w="5128" w:type="dxa"/>
            <w:vMerge w:val="restart"/>
            <w:tcBorders>
              <w:top w:val="single" w:sz="4" w:space="0" w:color="000000"/>
              <w:left w:val="single" w:sz="4" w:space="0" w:color="000000"/>
              <w:bottom w:val="single" w:sz="4" w:space="0" w:color="000000"/>
              <w:right w:val="single" w:sz="4" w:space="0" w:color="000000"/>
            </w:tcBorders>
            <w:hideMark/>
          </w:tcPr>
          <w:p w:rsidR="006D2C54" w:rsidRPr="00DE5742" w:rsidRDefault="006D2C54" w:rsidP="00114D30">
            <w:pPr>
              <w:rPr>
                <w:rFonts w:ascii="PT Astra Serif" w:hAnsi="PT Astra Serif"/>
                <w:color w:val="000000" w:themeColor="text1"/>
                <w:sz w:val="28"/>
                <w:szCs w:val="28"/>
              </w:rPr>
            </w:pPr>
            <w:r w:rsidRPr="00DE5742">
              <w:rPr>
                <w:rFonts w:ascii="PT Astra Serif" w:hAnsi="PT Astra Serif"/>
                <w:color w:val="000000" w:themeColor="text1"/>
                <w:sz w:val="28"/>
                <w:szCs w:val="28"/>
              </w:rPr>
              <w:t>Муниципальная программа «</w:t>
            </w:r>
            <w:r w:rsidR="00114D30" w:rsidRPr="00DE5742">
              <w:rPr>
                <w:rFonts w:ascii="PT Astra Serif" w:hAnsi="PT Astra Serif"/>
                <w:color w:val="000000" w:themeColor="text1"/>
                <w:sz w:val="28"/>
                <w:szCs w:val="28"/>
              </w:rPr>
              <w:t>Строительство и капитальный ремонт  объектов капитального строительства, линейных объектов, сооружений на территории Балашовского муниципального района</w:t>
            </w:r>
            <w:r w:rsidR="0076098E" w:rsidRPr="00DE5742">
              <w:rPr>
                <w:rFonts w:ascii="PT Astra Serif" w:hAnsi="PT Astra Serif"/>
                <w:color w:val="000000" w:themeColor="text1"/>
                <w:sz w:val="28"/>
                <w:szCs w:val="28"/>
              </w:rPr>
              <w:t>»</w:t>
            </w: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D2C54" w:rsidRPr="00DE5742" w:rsidRDefault="006D2C54" w:rsidP="002057F8">
            <w:pPr>
              <w:rPr>
                <w:rFonts w:ascii="PT Astra Serif" w:hAnsi="PT Astra Serif"/>
                <w:color w:val="000000" w:themeColor="text1"/>
                <w:sz w:val="28"/>
                <w:szCs w:val="28"/>
                <w:lang w:val="en-US"/>
              </w:rPr>
            </w:pPr>
            <w:r w:rsidRPr="00DE5742">
              <w:rPr>
                <w:rFonts w:ascii="PT Astra Serif" w:hAnsi="PT Astra Serif"/>
                <w:color w:val="000000" w:themeColor="text1"/>
                <w:sz w:val="28"/>
                <w:szCs w:val="28"/>
                <w:lang w:val="en-US"/>
              </w:rPr>
              <w:t>всего, в том числе:</w:t>
            </w:r>
          </w:p>
        </w:tc>
        <w:tc>
          <w:tcPr>
            <w:tcW w:w="1398" w:type="dxa"/>
            <w:tcBorders>
              <w:top w:val="single" w:sz="4" w:space="0" w:color="000000"/>
              <w:left w:val="single" w:sz="4" w:space="0" w:color="000000"/>
              <w:right w:val="single" w:sz="4" w:space="0" w:color="000000"/>
            </w:tcBorders>
          </w:tcPr>
          <w:p w:rsidR="006D2C54" w:rsidRPr="00DE5742" w:rsidRDefault="00C0778D" w:rsidP="004F7AA5">
            <w:pPr>
              <w:rPr>
                <w:rFonts w:ascii="PT Astra Serif" w:hAnsi="PT Astra Serif"/>
                <w:color w:val="000000" w:themeColor="text1"/>
                <w:sz w:val="28"/>
                <w:szCs w:val="28"/>
              </w:rPr>
            </w:pPr>
            <w:r w:rsidRPr="00DE5742">
              <w:rPr>
                <w:rFonts w:ascii="PT Astra Serif" w:hAnsi="PT Astra Serif"/>
                <w:color w:val="000000" w:themeColor="text1"/>
                <w:sz w:val="28"/>
                <w:szCs w:val="28"/>
              </w:rPr>
              <w:t>13</w:t>
            </w:r>
            <w:r w:rsidR="004F7AA5" w:rsidRPr="00DE5742">
              <w:rPr>
                <w:rFonts w:ascii="PT Astra Serif" w:hAnsi="PT Astra Serif"/>
                <w:color w:val="000000" w:themeColor="text1"/>
                <w:sz w:val="28"/>
                <w:szCs w:val="28"/>
              </w:rPr>
              <w:t>5</w:t>
            </w:r>
            <w:r w:rsidRPr="00DE5742">
              <w:rPr>
                <w:rFonts w:ascii="PT Astra Serif" w:hAnsi="PT Astra Serif"/>
                <w:color w:val="000000" w:themeColor="text1"/>
                <w:sz w:val="28"/>
                <w:szCs w:val="28"/>
              </w:rPr>
              <w:t> </w:t>
            </w:r>
            <w:r w:rsidR="004F7AA5" w:rsidRPr="00DE5742">
              <w:rPr>
                <w:rFonts w:ascii="PT Astra Serif" w:hAnsi="PT Astra Serif"/>
                <w:color w:val="000000" w:themeColor="text1"/>
                <w:sz w:val="28"/>
                <w:szCs w:val="28"/>
              </w:rPr>
              <w:t>640</w:t>
            </w:r>
            <w:r w:rsidRPr="00DE5742">
              <w:rPr>
                <w:rFonts w:ascii="PT Astra Serif" w:hAnsi="PT Astra Serif"/>
                <w:color w:val="000000" w:themeColor="text1"/>
                <w:sz w:val="28"/>
                <w:szCs w:val="28"/>
              </w:rPr>
              <w:t>,8</w:t>
            </w:r>
          </w:p>
        </w:tc>
        <w:tc>
          <w:tcPr>
            <w:tcW w:w="1134" w:type="dxa"/>
            <w:tcBorders>
              <w:top w:val="single" w:sz="4" w:space="0" w:color="000000"/>
              <w:left w:val="single" w:sz="4" w:space="0" w:color="000000"/>
              <w:right w:val="single" w:sz="4" w:space="0" w:color="000000"/>
            </w:tcBorders>
          </w:tcPr>
          <w:p w:rsidR="006D2C54" w:rsidRPr="00DE5742" w:rsidRDefault="00372108" w:rsidP="00372108">
            <w:pPr>
              <w:rPr>
                <w:rFonts w:ascii="PT Astra Serif" w:hAnsi="PT Astra Serif"/>
                <w:color w:val="000000" w:themeColor="text1"/>
                <w:sz w:val="28"/>
                <w:szCs w:val="28"/>
              </w:rPr>
            </w:pPr>
            <w:r w:rsidRPr="00DE5742">
              <w:rPr>
                <w:rFonts w:ascii="PT Astra Serif" w:hAnsi="PT Astra Serif"/>
                <w:color w:val="000000" w:themeColor="text1"/>
                <w:sz w:val="28"/>
                <w:szCs w:val="28"/>
              </w:rPr>
              <w:t>300</w:t>
            </w:r>
            <w:r w:rsidR="006D2C54" w:rsidRPr="00DE5742">
              <w:rPr>
                <w:rFonts w:ascii="PT Astra Serif" w:hAnsi="PT Astra Serif"/>
                <w:color w:val="000000" w:themeColor="text1"/>
                <w:sz w:val="28"/>
                <w:szCs w:val="28"/>
              </w:rPr>
              <w:t>,0</w:t>
            </w:r>
          </w:p>
        </w:tc>
        <w:tc>
          <w:tcPr>
            <w:tcW w:w="1134" w:type="dxa"/>
            <w:tcBorders>
              <w:top w:val="single" w:sz="4" w:space="0" w:color="000000"/>
              <w:left w:val="single" w:sz="4" w:space="0" w:color="000000"/>
              <w:right w:val="single" w:sz="4" w:space="0" w:color="000000"/>
            </w:tcBorders>
          </w:tcPr>
          <w:p w:rsidR="006D2C54" w:rsidRPr="00DE5742" w:rsidRDefault="00372108" w:rsidP="0076098E">
            <w:pPr>
              <w:rPr>
                <w:rFonts w:ascii="PT Astra Serif" w:hAnsi="PT Astra Serif"/>
                <w:color w:val="000000" w:themeColor="text1"/>
                <w:sz w:val="28"/>
                <w:szCs w:val="28"/>
              </w:rPr>
            </w:pPr>
            <w:r w:rsidRPr="00DE5742">
              <w:rPr>
                <w:rFonts w:ascii="PT Astra Serif" w:hAnsi="PT Astra Serif"/>
                <w:color w:val="000000" w:themeColor="text1"/>
                <w:sz w:val="28"/>
                <w:szCs w:val="28"/>
              </w:rPr>
              <w:t>30</w:t>
            </w:r>
            <w:r w:rsidR="0076098E" w:rsidRPr="00DE5742">
              <w:rPr>
                <w:rFonts w:ascii="PT Astra Serif" w:hAnsi="PT Astra Serif"/>
                <w:color w:val="000000" w:themeColor="text1"/>
                <w:sz w:val="28"/>
                <w:szCs w:val="28"/>
              </w:rPr>
              <w:t>0,0</w:t>
            </w:r>
          </w:p>
        </w:tc>
        <w:tc>
          <w:tcPr>
            <w:tcW w:w="1405" w:type="dxa"/>
            <w:tcBorders>
              <w:top w:val="single" w:sz="4" w:space="0" w:color="000000"/>
              <w:left w:val="single" w:sz="4" w:space="0" w:color="000000"/>
              <w:right w:val="single" w:sz="4" w:space="0" w:color="000000"/>
            </w:tcBorders>
          </w:tcPr>
          <w:p w:rsidR="006D2C54" w:rsidRPr="00DE5742" w:rsidRDefault="00DD7B60" w:rsidP="004F7AA5">
            <w:pPr>
              <w:rPr>
                <w:rFonts w:ascii="PT Astra Serif" w:hAnsi="PT Astra Serif"/>
                <w:color w:val="000000" w:themeColor="text1"/>
                <w:sz w:val="28"/>
                <w:szCs w:val="28"/>
              </w:rPr>
            </w:pPr>
            <w:r w:rsidRPr="00DE5742">
              <w:rPr>
                <w:rFonts w:ascii="PT Astra Serif" w:hAnsi="PT Astra Serif"/>
                <w:color w:val="000000" w:themeColor="text1"/>
                <w:sz w:val="28"/>
                <w:szCs w:val="28"/>
              </w:rPr>
              <w:t>13</w:t>
            </w:r>
            <w:r w:rsidR="004F7AA5" w:rsidRPr="00DE5742">
              <w:rPr>
                <w:rFonts w:ascii="PT Astra Serif" w:hAnsi="PT Astra Serif"/>
                <w:color w:val="000000" w:themeColor="text1"/>
                <w:sz w:val="28"/>
                <w:szCs w:val="28"/>
              </w:rPr>
              <w:t>6</w:t>
            </w:r>
            <w:r w:rsidR="00C0778D" w:rsidRPr="00DE5742">
              <w:rPr>
                <w:rFonts w:ascii="PT Astra Serif" w:hAnsi="PT Astra Serif"/>
                <w:color w:val="000000" w:themeColor="text1"/>
                <w:sz w:val="28"/>
                <w:szCs w:val="28"/>
              </w:rPr>
              <w:t> </w:t>
            </w:r>
            <w:r w:rsidR="004F7AA5" w:rsidRPr="00DE5742">
              <w:rPr>
                <w:rFonts w:ascii="PT Astra Serif" w:hAnsi="PT Astra Serif"/>
                <w:color w:val="000000" w:themeColor="text1"/>
                <w:sz w:val="28"/>
                <w:szCs w:val="28"/>
              </w:rPr>
              <w:t>24</w:t>
            </w:r>
            <w:r w:rsidR="00C0778D" w:rsidRPr="00DE5742">
              <w:rPr>
                <w:rFonts w:ascii="PT Astra Serif" w:hAnsi="PT Astra Serif"/>
                <w:color w:val="000000" w:themeColor="text1"/>
                <w:sz w:val="28"/>
                <w:szCs w:val="28"/>
              </w:rPr>
              <w:t>0,8</w:t>
            </w:r>
          </w:p>
        </w:tc>
      </w:tr>
      <w:tr w:rsidR="006D2C54" w:rsidRPr="00DE5742" w:rsidTr="00D82F8D">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D2C54" w:rsidRPr="00DE5742" w:rsidRDefault="006D2C54" w:rsidP="002057F8">
            <w:pPr>
              <w:rPr>
                <w:rFonts w:ascii="PT Astra Serif" w:hAnsi="PT Astra Serif"/>
                <w:color w:val="000000" w:themeColor="text1"/>
                <w:sz w:val="28"/>
                <w:szCs w:val="28"/>
                <w:lang w:val="en-US"/>
              </w:rPr>
            </w:pPr>
          </w:p>
        </w:tc>
        <w:tc>
          <w:tcPr>
            <w:tcW w:w="5128" w:type="dxa"/>
            <w:vMerge/>
            <w:tcBorders>
              <w:top w:val="single" w:sz="4" w:space="0" w:color="000000"/>
              <w:left w:val="single" w:sz="4" w:space="0" w:color="000000"/>
              <w:bottom w:val="single" w:sz="4" w:space="0" w:color="000000"/>
              <w:right w:val="single" w:sz="4" w:space="0" w:color="000000"/>
            </w:tcBorders>
            <w:hideMark/>
          </w:tcPr>
          <w:p w:rsidR="006D2C54" w:rsidRPr="00DE5742" w:rsidRDefault="006D2C54" w:rsidP="002057F8">
            <w:pPr>
              <w:rPr>
                <w:rFonts w:ascii="PT Astra Serif" w:hAnsi="PT Astra Serif"/>
                <w:color w:val="000000" w:themeColor="text1"/>
                <w:sz w:val="28"/>
                <w:szCs w:val="28"/>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D2C54" w:rsidRPr="00DE5742" w:rsidRDefault="006D2C54" w:rsidP="002057F8">
            <w:pPr>
              <w:rPr>
                <w:rFonts w:ascii="PT Astra Serif" w:hAnsi="PT Astra Serif"/>
                <w:color w:val="000000" w:themeColor="text1"/>
                <w:sz w:val="28"/>
                <w:szCs w:val="28"/>
                <w:lang w:val="en-US"/>
              </w:rPr>
            </w:pPr>
            <w:r w:rsidRPr="00DE5742">
              <w:rPr>
                <w:rFonts w:ascii="PT Astra Serif" w:hAnsi="PT Astra Serif"/>
                <w:color w:val="000000" w:themeColor="text1"/>
                <w:sz w:val="28"/>
                <w:szCs w:val="28"/>
                <w:lang w:val="en-US"/>
              </w:rPr>
              <w:t>федеральный бюджет</w:t>
            </w:r>
          </w:p>
        </w:tc>
        <w:tc>
          <w:tcPr>
            <w:tcW w:w="1398" w:type="dxa"/>
            <w:tcBorders>
              <w:left w:val="single" w:sz="4" w:space="0" w:color="000000"/>
              <w:right w:val="single" w:sz="4" w:space="0" w:color="000000"/>
            </w:tcBorders>
          </w:tcPr>
          <w:p w:rsidR="008724F5" w:rsidRPr="00DE5742" w:rsidRDefault="008724F5" w:rsidP="002057F8">
            <w:pPr>
              <w:rPr>
                <w:rFonts w:ascii="PT Astra Serif" w:hAnsi="PT Astra Serif"/>
                <w:color w:val="000000" w:themeColor="text1"/>
                <w:sz w:val="28"/>
                <w:szCs w:val="28"/>
              </w:rPr>
            </w:pPr>
            <w:r w:rsidRPr="00DE5742">
              <w:rPr>
                <w:rFonts w:ascii="PT Astra Serif" w:hAnsi="PT Astra Serif"/>
                <w:color w:val="000000" w:themeColor="text1"/>
                <w:sz w:val="28"/>
                <w:szCs w:val="28"/>
              </w:rPr>
              <w:t>50</w:t>
            </w:r>
            <w:r w:rsidR="009515F7" w:rsidRPr="00DE5742">
              <w:rPr>
                <w:rFonts w:ascii="PT Astra Serif" w:hAnsi="PT Astra Serif"/>
                <w:color w:val="000000" w:themeColor="text1"/>
                <w:sz w:val="28"/>
                <w:szCs w:val="28"/>
              </w:rPr>
              <w:t xml:space="preserve"> </w:t>
            </w:r>
            <w:r w:rsidRPr="00DE5742">
              <w:rPr>
                <w:rFonts w:ascii="PT Astra Serif" w:hAnsi="PT Astra Serif"/>
                <w:color w:val="000000" w:themeColor="text1"/>
                <w:sz w:val="28"/>
                <w:szCs w:val="28"/>
              </w:rPr>
              <w:t>000,0</w:t>
            </w:r>
          </w:p>
        </w:tc>
        <w:tc>
          <w:tcPr>
            <w:tcW w:w="1134" w:type="dxa"/>
            <w:tcBorders>
              <w:left w:val="single" w:sz="4" w:space="0" w:color="000000"/>
              <w:right w:val="single" w:sz="4" w:space="0" w:color="000000"/>
            </w:tcBorders>
          </w:tcPr>
          <w:p w:rsidR="006D2C54" w:rsidRPr="00DE5742" w:rsidRDefault="006D2C54" w:rsidP="002057F8">
            <w:pPr>
              <w:rPr>
                <w:rFonts w:ascii="PT Astra Serif" w:hAnsi="PT Astra Serif"/>
                <w:color w:val="000000" w:themeColor="text1"/>
                <w:sz w:val="28"/>
                <w:szCs w:val="28"/>
                <w:lang w:val="en-US"/>
              </w:rPr>
            </w:pPr>
          </w:p>
        </w:tc>
        <w:tc>
          <w:tcPr>
            <w:tcW w:w="1134" w:type="dxa"/>
            <w:tcBorders>
              <w:left w:val="single" w:sz="4" w:space="0" w:color="000000"/>
              <w:right w:val="single" w:sz="4" w:space="0" w:color="000000"/>
            </w:tcBorders>
          </w:tcPr>
          <w:p w:rsidR="006D2C54" w:rsidRPr="00DE5742" w:rsidRDefault="006D2C54" w:rsidP="002057F8">
            <w:pPr>
              <w:rPr>
                <w:rFonts w:ascii="PT Astra Serif" w:hAnsi="PT Astra Serif"/>
                <w:color w:val="000000" w:themeColor="text1"/>
                <w:sz w:val="28"/>
                <w:szCs w:val="28"/>
                <w:lang w:val="en-US"/>
              </w:rPr>
            </w:pPr>
          </w:p>
        </w:tc>
        <w:tc>
          <w:tcPr>
            <w:tcW w:w="1405" w:type="dxa"/>
            <w:tcBorders>
              <w:left w:val="single" w:sz="4" w:space="0" w:color="000000"/>
              <w:right w:val="single" w:sz="4" w:space="0" w:color="000000"/>
            </w:tcBorders>
          </w:tcPr>
          <w:p w:rsidR="006D2C54" w:rsidRPr="00DE5742" w:rsidRDefault="0096394B" w:rsidP="002057F8">
            <w:pPr>
              <w:rPr>
                <w:rFonts w:ascii="PT Astra Serif" w:hAnsi="PT Astra Serif"/>
                <w:color w:val="000000" w:themeColor="text1"/>
                <w:sz w:val="28"/>
                <w:szCs w:val="28"/>
              </w:rPr>
            </w:pPr>
            <w:r w:rsidRPr="00DE5742">
              <w:rPr>
                <w:rFonts w:ascii="PT Astra Serif" w:hAnsi="PT Astra Serif"/>
                <w:color w:val="000000" w:themeColor="text1"/>
                <w:sz w:val="28"/>
                <w:szCs w:val="28"/>
              </w:rPr>
              <w:t>50</w:t>
            </w:r>
            <w:r w:rsidR="009515F7" w:rsidRPr="00DE5742">
              <w:rPr>
                <w:rFonts w:ascii="PT Astra Serif" w:hAnsi="PT Astra Serif"/>
                <w:color w:val="000000" w:themeColor="text1"/>
                <w:sz w:val="28"/>
                <w:szCs w:val="28"/>
              </w:rPr>
              <w:t xml:space="preserve"> </w:t>
            </w:r>
            <w:r w:rsidRPr="00DE5742">
              <w:rPr>
                <w:rFonts w:ascii="PT Astra Serif" w:hAnsi="PT Astra Serif"/>
                <w:color w:val="000000" w:themeColor="text1"/>
                <w:sz w:val="28"/>
                <w:szCs w:val="28"/>
              </w:rPr>
              <w:t>000,0</w:t>
            </w:r>
          </w:p>
        </w:tc>
      </w:tr>
      <w:tr w:rsidR="006D2C54" w:rsidRPr="00DE5742" w:rsidTr="00D82F8D">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D2C54" w:rsidRPr="00DE5742" w:rsidRDefault="006D2C54" w:rsidP="002057F8">
            <w:pPr>
              <w:rPr>
                <w:rFonts w:ascii="PT Astra Serif" w:hAnsi="PT Astra Serif"/>
                <w:color w:val="000000" w:themeColor="text1"/>
                <w:sz w:val="28"/>
                <w:szCs w:val="28"/>
                <w:lang w:val="en-US"/>
              </w:rPr>
            </w:pPr>
          </w:p>
        </w:tc>
        <w:tc>
          <w:tcPr>
            <w:tcW w:w="5128" w:type="dxa"/>
            <w:vMerge/>
            <w:tcBorders>
              <w:top w:val="single" w:sz="4" w:space="0" w:color="000000"/>
              <w:left w:val="single" w:sz="4" w:space="0" w:color="000000"/>
              <w:bottom w:val="single" w:sz="4" w:space="0" w:color="000000"/>
              <w:right w:val="single" w:sz="4" w:space="0" w:color="000000"/>
            </w:tcBorders>
            <w:hideMark/>
          </w:tcPr>
          <w:p w:rsidR="006D2C54" w:rsidRPr="00DE5742" w:rsidRDefault="006D2C54" w:rsidP="002057F8">
            <w:pPr>
              <w:rPr>
                <w:rFonts w:ascii="PT Astra Serif" w:hAnsi="PT Astra Serif"/>
                <w:color w:val="000000" w:themeColor="text1"/>
                <w:sz w:val="28"/>
                <w:szCs w:val="28"/>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D2C54" w:rsidRPr="00DE5742" w:rsidRDefault="006D2C54" w:rsidP="002057F8">
            <w:pPr>
              <w:rPr>
                <w:rFonts w:ascii="PT Astra Serif" w:hAnsi="PT Astra Serif"/>
                <w:color w:val="000000" w:themeColor="text1"/>
                <w:sz w:val="28"/>
                <w:szCs w:val="28"/>
                <w:lang w:val="en-US"/>
              </w:rPr>
            </w:pPr>
            <w:r w:rsidRPr="00DE5742">
              <w:rPr>
                <w:rFonts w:ascii="PT Astra Serif" w:hAnsi="PT Astra Serif"/>
                <w:color w:val="000000" w:themeColor="text1"/>
                <w:sz w:val="28"/>
                <w:szCs w:val="28"/>
                <w:lang w:val="en-US"/>
              </w:rPr>
              <w:t>бюджеты государственных внебюджетных фондов</w:t>
            </w:r>
          </w:p>
        </w:tc>
        <w:tc>
          <w:tcPr>
            <w:tcW w:w="1398" w:type="dxa"/>
            <w:tcBorders>
              <w:left w:val="single" w:sz="4" w:space="0" w:color="000000"/>
              <w:right w:val="single" w:sz="4" w:space="0" w:color="000000"/>
            </w:tcBorders>
          </w:tcPr>
          <w:p w:rsidR="006D2C54" w:rsidRPr="00DE5742" w:rsidRDefault="006D2C54" w:rsidP="002057F8">
            <w:pPr>
              <w:rPr>
                <w:rFonts w:ascii="PT Astra Serif" w:hAnsi="PT Astra Serif"/>
                <w:color w:val="000000" w:themeColor="text1"/>
                <w:sz w:val="28"/>
                <w:szCs w:val="28"/>
                <w:lang w:val="en-US"/>
              </w:rPr>
            </w:pPr>
          </w:p>
        </w:tc>
        <w:tc>
          <w:tcPr>
            <w:tcW w:w="1134" w:type="dxa"/>
            <w:tcBorders>
              <w:left w:val="single" w:sz="4" w:space="0" w:color="000000"/>
              <w:right w:val="single" w:sz="4" w:space="0" w:color="000000"/>
            </w:tcBorders>
          </w:tcPr>
          <w:p w:rsidR="006D2C54" w:rsidRPr="00DE5742" w:rsidRDefault="006D2C54" w:rsidP="002057F8">
            <w:pPr>
              <w:rPr>
                <w:rFonts w:ascii="PT Astra Serif" w:hAnsi="PT Astra Serif"/>
                <w:color w:val="000000" w:themeColor="text1"/>
                <w:sz w:val="28"/>
                <w:szCs w:val="28"/>
                <w:lang w:val="en-US"/>
              </w:rPr>
            </w:pPr>
          </w:p>
        </w:tc>
        <w:tc>
          <w:tcPr>
            <w:tcW w:w="1134" w:type="dxa"/>
            <w:tcBorders>
              <w:left w:val="single" w:sz="4" w:space="0" w:color="000000"/>
              <w:right w:val="single" w:sz="4" w:space="0" w:color="000000"/>
            </w:tcBorders>
          </w:tcPr>
          <w:p w:rsidR="006D2C54" w:rsidRPr="00DE5742" w:rsidRDefault="006D2C54" w:rsidP="002057F8">
            <w:pPr>
              <w:rPr>
                <w:rFonts w:ascii="PT Astra Serif" w:hAnsi="PT Astra Serif"/>
                <w:color w:val="000000" w:themeColor="text1"/>
                <w:sz w:val="28"/>
                <w:szCs w:val="28"/>
                <w:lang w:val="en-US"/>
              </w:rPr>
            </w:pPr>
          </w:p>
        </w:tc>
        <w:tc>
          <w:tcPr>
            <w:tcW w:w="1405" w:type="dxa"/>
            <w:tcBorders>
              <w:left w:val="single" w:sz="4" w:space="0" w:color="000000"/>
              <w:right w:val="single" w:sz="4" w:space="0" w:color="000000"/>
            </w:tcBorders>
          </w:tcPr>
          <w:p w:rsidR="006D2C54" w:rsidRPr="00DE5742" w:rsidRDefault="006D2C54" w:rsidP="002057F8">
            <w:pPr>
              <w:rPr>
                <w:rFonts w:ascii="PT Astra Serif" w:hAnsi="PT Astra Serif"/>
                <w:color w:val="000000" w:themeColor="text1"/>
                <w:sz w:val="28"/>
                <w:szCs w:val="28"/>
                <w:lang w:val="en-US"/>
              </w:rPr>
            </w:pPr>
          </w:p>
        </w:tc>
      </w:tr>
      <w:tr w:rsidR="006D2C54" w:rsidRPr="00DE5742" w:rsidTr="00D82F8D">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D2C54" w:rsidRPr="00DE5742" w:rsidRDefault="006D2C54" w:rsidP="002057F8">
            <w:pPr>
              <w:rPr>
                <w:rFonts w:ascii="PT Astra Serif" w:hAnsi="PT Astra Serif"/>
                <w:color w:val="000000" w:themeColor="text1"/>
                <w:sz w:val="28"/>
                <w:szCs w:val="28"/>
                <w:lang w:val="en-US"/>
              </w:rPr>
            </w:pPr>
          </w:p>
        </w:tc>
        <w:tc>
          <w:tcPr>
            <w:tcW w:w="5128" w:type="dxa"/>
            <w:vMerge/>
            <w:tcBorders>
              <w:top w:val="single" w:sz="4" w:space="0" w:color="000000"/>
              <w:left w:val="single" w:sz="4" w:space="0" w:color="000000"/>
              <w:bottom w:val="single" w:sz="4" w:space="0" w:color="000000"/>
              <w:right w:val="single" w:sz="4" w:space="0" w:color="000000"/>
            </w:tcBorders>
            <w:hideMark/>
          </w:tcPr>
          <w:p w:rsidR="006D2C54" w:rsidRPr="00DE5742" w:rsidRDefault="006D2C54" w:rsidP="002057F8">
            <w:pPr>
              <w:rPr>
                <w:rFonts w:ascii="PT Astra Serif" w:hAnsi="PT Astra Serif"/>
                <w:color w:val="000000" w:themeColor="text1"/>
                <w:sz w:val="28"/>
                <w:szCs w:val="28"/>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D2C54" w:rsidRPr="00DE5742" w:rsidRDefault="006D2C54" w:rsidP="002057F8">
            <w:pPr>
              <w:rPr>
                <w:rFonts w:ascii="PT Astra Serif" w:hAnsi="PT Astra Serif"/>
                <w:color w:val="000000" w:themeColor="text1"/>
                <w:sz w:val="28"/>
                <w:szCs w:val="28"/>
                <w:lang w:val="en-US"/>
              </w:rPr>
            </w:pPr>
            <w:r w:rsidRPr="00DE5742">
              <w:rPr>
                <w:rFonts w:ascii="PT Astra Serif" w:hAnsi="PT Astra Serif"/>
                <w:color w:val="000000" w:themeColor="text1"/>
                <w:sz w:val="28"/>
                <w:szCs w:val="28"/>
                <w:lang w:val="en-US"/>
              </w:rPr>
              <w:t>областной бюджет</w:t>
            </w:r>
          </w:p>
        </w:tc>
        <w:tc>
          <w:tcPr>
            <w:tcW w:w="1398" w:type="dxa"/>
            <w:tcBorders>
              <w:left w:val="single" w:sz="4" w:space="0" w:color="000000"/>
              <w:right w:val="single" w:sz="4" w:space="0" w:color="000000"/>
            </w:tcBorders>
          </w:tcPr>
          <w:p w:rsidR="006D2C54" w:rsidRPr="00DE5742" w:rsidRDefault="008724F5" w:rsidP="002057F8">
            <w:pPr>
              <w:rPr>
                <w:rFonts w:ascii="PT Astra Serif" w:hAnsi="PT Astra Serif"/>
                <w:color w:val="000000" w:themeColor="text1"/>
                <w:sz w:val="28"/>
                <w:szCs w:val="28"/>
              </w:rPr>
            </w:pPr>
            <w:r w:rsidRPr="00DE5742">
              <w:rPr>
                <w:rFonts w:ascii="PT Astra Serif" w:hAnsi="PT Astra Serif"/>
                <w:color w:val="000000" w:themeColor="text1"/>
                <w:sz w:val="28"/>
                <w:szCs w:val="28"/>
              </w:rPr>
              <w:t>55</w:t>
            </w:r>
            <w:r w:rsidR="009515F7" w:rsidRPr="00DE5742">
              <w:rPr>
                <w:rFonts w:ascii="PT Astra Serif" w:hAnsi="PT Astra Serif"/>
                <w:color w:val="000000" w:themeColor="text1"/>
                <w:sz w:val="28"/>
                <w:szCs w:val="28"/>
              </w:rPr>
              <w:t xml:space="preserve"> </w:t>
            </w:r>
            <w:r w:rsidRPr="00DE5742">
              <w:rPr>
                <w:rFonts w:ascii="PT Astra Serif" w:hAnsi="PT Astra Serif"/>
                <w:color w:val="000000" w:themeColor="text1"/>
                <w:sz w:val="28"/>
                <w:szCs w:val="28"/>
              </w:rPr>
              <w:t>720,8</w:t>
            </w:r>
          </w:p>
        </w:tc>
        <w:tc>
          <w:tcPr>
            <w:tcW w:w="1134" w:type="dxa"/>
            <w:tcBorders>
              <w:left w:val="single" w:sz="4" w:space="0" w:color="000000"/>
              <w:right w:val="single" w:sz="4" w:space="0" w:color="000000"/>
            </w:tcBorders>
          </w:tcPr>
          <w:p w:rsidR="006D2C54" w:rsidRPr="00DE5742" w:rsidRDefault="006D2C54" w:rsidP="002057F8">
            <w:pPr>
              <w:rPr>
                <w:rFonts w:ascii="PT Astra Serif" w:hAnsi="PT Astra Serif"/>
                <w:color w:val="000000" w:themeColor="text1"/>
                <w:sz w:val="28"/>
                <w:szCs w:val="28"/>
                <w:lang w:val="en-US"/>
              </w:rPr>
            </w:pPr>
          </w:p>
        </w:tc>
        <w:tc>
          <w:tcPr>
            <w:tcW w:w="1134" w:type="dxa"/>
            <w:tcBorders>
              <w:left w:val="single" w:sz="4" w:space="0" w:color="000000"/>
              <w:right w:val="single" w:sz="4" w:space="0" w:color="000000"/>
            </w:tcBorders>
          </w:tcPr>
          <w:p w:rsidR="006D2C54" w:rsidRPr="00DE5742" w:rsidRDefault="006D2C54" w:rsidP="002057F8">
            <w:pPr>
              <w:rPr>
                <w:rFonts w:ascii="PT Astra Serif" w:hAnsi="PT Astra Serif"/>
                <w:color w:val="000000" w:themeColor="text1"/>
                <w:sz w:val="28"/>
                <w:szCs w:val="28"/>
                <w:lang w:val="en-US"/>
              </w:rPr>
            </w:pPr>
          </w:p>
        </w:tc>
        <w:tc>
          <w:tcPr>
            <w:tcW w:w="1405" w:type="dxa"/>
            <w:tcBorders>
              <w:left w:val="single" w:sz="4" w:space="0" w:color="000000"/>
              <w:right w:val="single" w:sz="4" w:space="0" w:color="000000"/>
            </w:tcBorders>
          </w:tcPr>
          <w:p w:rsidR="006D2C54" w:rsidRPr="00DE5742" w:rsidRDefault="0096394B" w:rsidP="002057F8">
            <w:pPr>
              <w:rPr>
                <w:rFonts w:ascii="PT Astra Serif" w:hAnsi="PT Astra Serif"/>
                <w:color w:val="000000" w:themeColor="text1"/>
                <w:sz w:val="28"/>
                <w:szCs w:val="28"/>
              </w:rPr>
            </w:pPr>
            <w:r w:rsidRPr="00DE5742">
              <w:rPr>
                <w:rFonts w:ascii="PT Astra Serif" w:hAnsi="PT Astra Serif"/>
                <w:color w:val="000000" w:themeColor="text1"/>
                <w:sz w:val="28"/>
                <w:szCs w:val="28"/>
              </w:rPr>
              <w:t>55</w:t>
            </w:r>
            <w:r w:rsidR="009515F7" w:rsidRPr="00DE5742">
              <w:rPr>
                <w:rFonts w:ascii="PT Astra Serif" w:hAnsi="PT Astra Serif"/>
                <w:color w:val="000000" w:themeColor="text1"/>
                <w:sz w:val="28"/>
                <w:szCs w:val="28"/>
              </w:rPr>
              <w:t xml:space="preserve"> </w:t>
            </w:r>
            <w:r w:rsidRPr="00DE5742">
              <w:rPr>
                <w:rFonts w:ascii="PT Astra Serif" w:hAnsi="PT Astra Serif"/>
                <w:color w:val="000000" w:themeColor="text1"/>
                <w:sz w:val="28"/>
                <w:szCs w:val="28"/>
              </w:rPr>
              <w:t>720,8</w:t>
            </w:r>
          </w:p>
        </w:tc>
      </w:tr>
      <w:tr w:rsidR="0076098E" w:rsidRPr="00DE5742" w:rsidTr="00D82F8D">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76098E" w:rsidRPr="00DE5742" w:rsidRDefault="0076098E" w:rsidP="002057F8">
            <w:pPr>
              <w:rPr>
                <w:rFonts w:ascii="PT Astra Serif" w:hAnsi="PT Astra Serif"/>
                <w:color w:val="000000" w:themeColor="text1"/>
                <w:sz w:val="28"/>
                <w:szCs w:val="28"/>
                <w:lang w:val="en-US"/>
              </w:rPr>
            </w:pPr>
          </w:p>
        </w:tc>
        <w:tc>
          <w:tcPr>
            <w:tcW w:w="5128" w:type="dxa"/>
            <w:vMerge/>
            <w:tcBorders>
              <w:top w:val="single" w:sz="4" w:space="0" w:color="000000"/>
              <w:left w:val="single" w:sz="4" w:space="0" w:color="000000"/>
              <w:bottom w:val="single" w:sz="4" w:space="0" w:color="000000"/>
              <w:right w:val="single" w:sz="4" w:space="0" w:color="000000"/>
            </w:tcBorders>
            <w:hideMark/>
          </w:tcPr>
          <w:p w:rsidR="0076098E" w:rsidRPr="00DE5742" w:rsidRDefault="0076098E" w:rsidP="002057F8">
            <w:pPr>
              <w:rPr>
                <w:rFonts w:ascii="PT Astra Serif" w:hAnsi="PT Astra Serif"/>
                <w:color w:val="000000" w:themeColor="text1"/>
                <w:sz w:val="28"/>
                <w:szCs w:val="28"/>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76098E" w:rsidRPr="00DE5742" w:rsidRDefault="0076098E" w:rsidP="002057F8">
            <w:pPr>
              <w:rPr>
                <w:rFonts w:ascii="PT Astra Serif" w:hAnsi="PT Astra Serif"/>
                <w:color w:val="000000" w:themeColor="text1"/>
                <w:sz w:val="28"/>
                <w:szCs w:val="28"/>
                <w:lang w:val="en-US"/>
              </w:rPr>
            </w:pPr>
            <w:r w:rsidRPr="00DE5742">
              <w:rPr>
                <w:rFonts w:ascii="PT Astra Serif" w:hAnsi="PT Astra Serif"/>
                <w:color w:val="000000" w:themeColor="text1"/>
                <w:sz w:val="28"/>
                <w:szCs w:val="28"/>
                <w:lang w:val="en-US"/>
              </w:rPr>
              <w:t>местный бюджет</w:t>
            </w:r>
          </w:p>
        </w:tc>
        <w:tc>
          <w:tcPr>
            <w:tcW w:w="1398" w:type="dxa"/>
            <w:tcBorders>
              <w:left w:val="single" w:sz="4" w:space="0" w:color="000000"/>
              <w:right w:val="single" w:sz="4" w:space="0" w:color="000000"/>
            </w:tcBorders>
          </w:tcPr>
          <w:p w:rsidR="0076098E" w:rsidRPr="00DE5742" w:rsidRDefault="004F7AA5" w:rsidP="004F7AA5">
            <w:pPr>
              <w:rPr>
                <w:rFonts w:ascii="PT Astra Serif" w:hAnsi="PT Astra Serif"/>
                <w:color w:val="000000" w:themeColor="text1"/>
                <w:sz w:val="28"/>
                <w:szCs w:val="28"/>
              </w:rPr>
            </w:pPr>
            <w:r w:rsidRPr="00DE5742">
              <w:rPr>
                <w:rFonts w:ascii="PT Astra Serif" w:hAnsi="PT Astra Serif"/>
                <w:color w:val="000000" w:themeColor="text1"/>
                <w:sz w:val="28"/>
                <w:szCs w:val="28"/>
              </w:rPr>
              <w:t>6</w:t>
            </w:r>
            <w:r w:rsidR="00A12221" w:rsidRPr="00DE5742">
              <w:rPr>
                <w:rFonts w:ascii="PT Astra Serif" w:hAnsi="PT Astra Serif"/>
                <w:color w:val="000000" w:themeColor="text1"/>
                <w:sz w:val="28"/>
                <w:szCs w:val="28"/>
              </w:rPr>
              <w:t> </w:t>
            </w:r>
            <w:r w:rsidRPr="00DE5742">
              <w:rPr>
                <w:rFonts w:ascii="PT Astra Serif" w:hAnsi="PT Astra Serif"/>
                <w:color w:val="000000" w:themeColor="text1"/>
                <w:sz w:val="28"/>
                <w:szCs w:val="28"/>
              </w:rPr>
              <w:t>720</w:t>
            </w:r>
            <w:r w:rsidR="00A12221" w:rsidRPr="00DE5742">
              <w:rPr>
                <w:rFonts w:ascii="PT Astra Serif" w:hAnsi="PT Astra Serif"/>
                <w:color w:val="000000" w:themeColor="text1"/>
                <w:sz w:val="28"/>
                <w:szCs w:val="28"/>
              </w:rPr>
              <w:t>,0</w:t>
            </w:r>
          </w:p>
        </w:tc>
        <w:tc>
          <w:tcPr>
            <w:tcW w:w="1134" w:type="dxa"/>
            <w:tcBorders>
              <w:left w:val="single" w:sz="4" w:space="0" w:color="000000"/>
              <w:right w:val="single" w:sz="4" w:space="0" w:color="000000"/>
            </w:tcBorders>
          </w:tcPr>
          <w:p w:rsidR="0076098E" w:rsidRPr="00DE5742" w:rsidRDefault="00263D25" w:rsidP="002057F8">
            <w:pPr>
              <w:rPr>
                <w:rFonts w:ascii="PT Astra Serif" w:hAnsi="PT Astra Serif"/>
                <w:color w:val="000000" w:themeColor="text1"/>
                <w:sz w:val="28"/>
                <w:szCs w:val="28"/>
              </w:rPr>
            </w:pPr>
            <w:r w:rsidRPr="00DE5742">
              <w:rPr>
                <w:rFonts w:ascii="PT Astra Serif" w:hAnsi="PT Astra Serif"/>
                <w:color w:val="000000" w:themeColor="text1"/>
                <w:sz w:val="28"/>
                <w:szCs w:val="28"/>
              </w:rPr>
              <w:t>30</w:t>
            </w:r>
            <w:r w:rsidR="0076098E" w:rsidRPr="00DE5742">
              <w:rPr>
                <w:rFonts w:ascii="PT Astra Serif" w:hAnsi="PT Astra Serif"/>
                <w:color w:val="000000" w:themeColor="text1"/>
                <w:sz w:val="28"/>
                <w:szCs w:val="28"/>
              </w:rPr>
              <w:t>0,0</w:t>
            </w:r>
          </w:p>
        </w:tc>
        <w:tc>
          <w:tcPr>
            <w:tcW w:w="1134" w:type="dxa"/>
            <w:tcBorders>
              <w:left w:val="single" w:sz="4" w:space="0" w:color="000000"/>
              <w:right w:val="single" w:sz="4" w:space="0" w:color="000000"/>
            </w:tcBorders>
          </w:tcPr>
          <w:p w:rsidR="0076098E" w:rsidRPr="00DE5742" w:rsidRDefault="00263D25" w:rsidP="002057F8">
            <w:pPr>
              <w:rPr>
                <w:rFonts w:ascii="PT Astra Serif" w:hAnsi="PT Astra Serif"/>
                <w:color w:val="000000" w:themeColor="text1"/>
                <w:sz w:val="28"/>
                <w:szCs w:val="28"/>
              </w:rPr>
            </w:pPr>
            <w:r w:rsidRPr="00DE5742">
              <w:rPr>
                <w:rFonts w:ascii="PT Astra Serif" w:hAnsi="PT Astra Serif"/>
                <w:color w:val="000000" w:themeColor="text1"/>
                <w:sz w:val="28"/>
                <w:szCs w:val="28"/>
              </w:rPr>
              <w:t>30</w:t>
            </w:r>
            <w:r w:rsidR="0076098E" w:rsidRPr="00DE5742">
              <w:rPr>
                <w:rFonts w:ascii="PT Astra Serif" w:hAnsi="PT Astra Serif"/>
                <w:color w:val="000000" w:themeColor="text1"/>
                <w:sz w:val="28"/>
                <w:szCs w:val="28"/>
              </w:rPr>
              <w:t>0,0</w:t>
            </w:r>
          </w:p>
        </w:tc>
        <w:tc>
          <w:tcPr>
            <w:tcW w:w="1405" w:type="dxa"/>
            <w:tcBorders>
              <w:left w:val="single" w:sz="4" w:space="0" w:color="000000"/>
              <w:right w:val="single" w:sz="4" w:space="0" w:color="000000"/>
            </w:tcBorders>
          </w:tcPr>
          <w:p w:rsidR="00A12221" w:rsidRPr="00DE5742" w:rsidRDefault="004F7AA5" w:rsidP="004F7AA5">
            <w:pPr>
              <w:rPr>
                <w:rFonts w:ascii="PT Astra Serif" w:hAnsi="PT Astra Serif"/>
                <w:color w:val="000000" w:themeColor="text1"/>
                <w:sz w:val="28"/>
                <w:szCs w:val="28"/>
              </w:rPr>
            </w:pPr>
            <w:r w:rsidRPr="00DE5742">
              <w:rPr>
                <w:rFonts w:ascii="PT Astra Serif" w:hAnsi="PT Astra Serif"/>
                <w:color w:val="000000" w:themeColor="text1"/>
                <w:sz w:val="28"/>
                <w:szCs w:val="28"/>
              </w:rPr>
              <w:t>7</w:t>
            </w:r>
            <w:r w:rsidR="00A12221" w:rsidRPr="00DE5742">
              <w:rPr>
                <w:rFonts w:ascii="PT Astra Serif" w:hAnsi="PT Astra Serif"/>
                <w:color w:val="000000" w:themeColor="text1"/>
                <w:sz w:val="28"/>
                <w:szCs w:val="28"/>
              </w:rPr>
              <w:t> </w:t>
            </w:r>
            <w:r w:rsidRPr="00DE5742">
              <w:rPr>
                <w:rFonts w:ascii="PT Astra Serif" w:hAnsi="PT Astra Serif"/>
                <w:color w:val="000000" w:themeColor="text1"/>
                <w:sz w:val="28"/>
                <w:szCs w:val="28"/>
              </w:rPr>
              <w:t>32</w:t>
            </w:r>
            <w:r w:rsidR="00A12221" w:rsidRPr="00DE5742">
              <w:rPr>
                <w:rFonts w:ascii="PT Astra Serif" w:hAnsi="PT Astra Serif"/>
                <w:color w:val="000000" w:themeColor="text1"/>
                <w:sz w:val="28"/>
                <w:szCs w:val="28"/>
              </w:rPr>
              <w:t>0,0</w:t>
            </w:r>
          </w:p>
        </w:tc>
      </w:tr>
      <w:tr w:rsidR="006D2C54" w:rsidRPr="00DE5742" w:rsidTr="00D82F8D">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D2C54" w:rsidRPr="00DE5742" w:rsidRDefault="006D2C54" w:rsidP="002057F8">
            <w:pPr>
              <w:rPr>
                <w:rFonts w:ascii="PT Astra Serif" w:hAnsi="PT Astra Serif"/>
                <w:color w:val="000000" w:themeColor="text1"/>
                <w:sz w:val="28"/>
                <w:szCs w:val="28"/>
                <w:lang w:val="en-US"/>
              </w:rPr>
            </w:pPr>
          </w:p>
        </w:tc>
        <w:tc>
          <w:tcPr>
            <w:tcW w:w="5128" w:type="dxa"/>
            <w:vMerge/>
            <w:tcBorders>
              <w:top w:val="single" w:sz="4" w:space="0" w:color="000000"/>
              <w:left w:val="single" w:sz="4" w:space="0" w:color="000000"/>
              <w:bottom w:val="single" w:sz="4" w:space="0" w:color="000000"/>
              <w:right w:val="single" w:sz="4" w:space="0" w:color="000000"/>
            </w:tcBorders>
            <w:hideMark/>
          </w:tcPr>
          <w:p w:rsidR="006D2C54" w:rsidRPr="00DE5742" w:rsidRDefault="006D2C54" w:rsidP="002057F8">
            <w:pPr>
              <w:rPr>
                <w:rFonts w:ascii="PT Astra Serif" w:hAnsi="PT Astra Serif"/>
                <w:color w:val="000000" w:themeColor="text1"/>
                <w:sz w:val="28"/>
                <w:szCs w:val="28"/>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D2C54" w:rsidRPr="00DE5742" w:rsidRDefault="006D2C54" w:rsidP="002057F8">
            <w:pPr>
              <w:rPr>
                <w:rFonts w:ascii="PT Astra Serif" w:hAnsi="PT Astra Serif"/>
                <w:color w:val="000000" w:themeColor="text1"/>
                <w:sz w:val="28"/>
                <w:szCs w:val="28"/>
                <w:lang w:val="en-US"/>
              </w:rPr>
            </w:pPr>
            <w:r w:rsidRPr="00DE5742">
              <w:rPr>
                <w:rFonts w:ascii="PT Astra Serif" w:hAnsi="PT Astra Serif"/>
                <w:color w:val="000000" w:themeColor="text1"/>
                <w:sz w:val="28"/>
                <w:szCs w:val="28"/>
                <w:lang w:val="en-US"/>
              </w:rPr>
              <w:t>иные безвозмездные поступления</w:t>
            </w:r>
          </w:p>
        </w:tc>
        <w:tc>
          <w:tcPr>
            <w:tcW w:w="1398" w:type="dxa"/>
            <w:tcBorders>
              <w:left w:val="single" w:sz="4" w:space="0" w:color="000000"/>
              <w:right w:val="single" w:sz="4" w:space="0" w:color="000000"/>
            </w:tcBorders>
          </w:tcPr>
          <w:p w:rsidR="006D2C54" w:rsidRPr="00DE5742" w:rsidRDefault="006D2C54" w:rsidP="002057F8">
            <w:pPr>
              <w:rPr>
                <w:rFonts w:ascii="PT Astra Serif" w:hAnsi="PT Astra Serif"/>
                <w:color w:val="000000" w:themeColor="text1"/>
                <w:sz w:val="28"/>
                <w:szCs w:val="28"/>
                <w:lang w:val="en-US"/>
              </w:rPr>
            </w:pPr>
          </w:p>
        </w:tc>
        <w:tc>
          <w:tcPr>
            <w:tcW w:w="1134" w:type="dxa"/>
            <w:tcBorders>
              <w:left w:val="single" w:sz="4" w:space="0" w:color="000000"/>
              <w:right w:val="single" w:sz="4" w:space="0" w:color="000000"/>
            </w:tcBorders>
          </w:tcPr>
          <w:p w:rsidR="006D2C54" w:rsidRPr="00DE5742" w:rsidRDefault="006D2C54" w:rsidP="002057F8">
            <w:pPr>
              <w:rPr>
                <w:rFonts w:ascii="PT Astra Serif" w:hAnsi="PT Astra Serif"/>
                <w:color w:val="000000" w:themeColor="text1"/>
                <w:sz w:val="28"/>
                <w:szCs w:val="28"/>
                <w:lang w:val="en-US"/>
              </w:rPr>
            </w:pPr>
          </w:p>
        </w:tc>
        <w:tc>
          <w:tcPr>
            <w:tcW w:w="1134" w:type="dxa"/>
            <w:tcBorders>
              <w:left w:val="single" w:sz="4" w:space="0" w:color="000000"/>
              <w:right w:val="single" w:sz="4" w:space="0" w:color="000000"/>
            </w:tcBorders>
          </w:tcPr>
          <w:p w:rsidR="006D2C54" w:rsidRPr="00DE5742" w:rsidRDefault="006D2C54" w:rsidP="002057F8">
            <w:pPr>
              <w:rPr>
                <w:rFonts w:ascii="PT Astra Serif" w:hAnsi="PT Astra Serif"/>
                <w:color w:val="000000" w:themeColor="text1"/>
                <w:sz w:val="28"/>
                <w:szCs w:val="28"/>
                <w:lang w:val="en-US"/>
              </w:rPr>
            </w:pPr>
          </w:p>
        </w:tc>
        <w:tc>
          <w:tcPr>
            <w:tcW w:w="1405" w:type="dxa"/>
            <w:tcBorders>
              <w:left w:val="single" w:sz="4" w:space="0" w:color="000000"/>
              <w:right w:val="single" w:sz="4" w:space="0" w:color="000000"/>
            </w:tcBorders>
          </w:tcPr>
          <w:p w:rsidR="006D2C54" w:rsidRPr="00DE5742" w:rsidRDefault="006D2C54" w:rsidP="002057F8">
            <w:pPr>
              <w:rPr>
                <w:rFonts w:ascii="PT Astra Serif" w:hAnsi="PT Astra Serif"/>
                <w:color w:val="000000" w:themeColor="text1"/>
                <w:sz w:val="28"/>
                <w:szCs w:val="28"/>
                <w:lang w:val="en-US"/>
              </w:rPr>
            </w:pPr>
          </w:p>
        </w:tc>
      </w:tr>
      <w:tr w:rsidR="006D2C54" w:rsidRPr="0079679B" w:rsidTr="00D82F8D">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D2C54" w:rsidRPr="00DE5742" w:rsidRDefault="006D2C54" w:rsidP="002057F8">
            <w:pPr>
              <w:rPr>
                <w:rFonts w:ascii="PT Astra Serif" w:hAnsi="PT Astra Serif"/>
                <w:color w:val="000000" w:themeColor="text1"/>
                <w:sz w:val="28"/>
                <w:szCs w:val="28"/>
                <w:lang w:val="en-US"/>
              </w:rPr>
            </w:pPr>
          </w:p>
        </w:tc>
        <w:tc>
          <w:tcPr>
            <w:tcW w:w="5128" w:type="dxa"/>
            <w:vMerge/>
            <w:tcBorders>
              <w:top w:val="single" w:sz="4" w:space="0" w:color="000000"/>
              <w:left w:val="single" w:sz="4" w:space="0" w:color="000000"/>
              <w:bottom w:val="single" w:sz="4" w:space="0" w:color="000000"/>
              <w:right w:val="single" w:sz="4" w:space="0" w:color="000000"/>
            </w:tcBorders>
            <w:hideMark/>
          </w:tcPr>
          <w:p w:rsidR="006D2C54" w:rsidRPr="00DE5742" w:rsidRDefault="006D2C54" w:rsidP="002057F8">
            <w:pPr>
              <w:rPr>
                <w:rFonts w:ascii="PT Astra Serif" w:hAnsi="PT Astra Serif"/>
                <w:color w:val="000000" w:themeColor="text1"/>
                <w:sz w:val="28"/>
                <w:szCs w:val="28"/>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D2C54" w:rsidRPr="00DE5742" w:rsidRDefault="006D2C54" w:rsidP="002057F8">
            <w:pPr>
              <w:rPr>
                <w:rFonts w:ascii="PT Astra Serif" w:hAnsi="PT Astra Serif"/>
                <w:color w:val="000000" w:themeColor="text1"/>
                <w:sz w:val="28"/>
                <w:szCs w:val="28"/>
                <w:lang w:val="en-US"/>
              </w:rPr>
            </w:pPr>
            <w:r w:rsidRPr="00DE5742">
              <w:rPr>
                <w:rFonts w:ascii="PT Astra Serif" w:hAnsi="PT Astra Serif"/>
                <w:color w:val="000000" w:themeColor="text1"/>
                <w:sz w:val="28"/>
                <w:szCs w:val="28"/>
                <w:lang w:val="en-US"/>
              </w:rPr>
              <w:t>внебюджетные источники</w:t>
            </w:r>
          </w:p>
        </w:tc>
        <w:tc>
          <w:tcPr>
            <w:tcW w:w="1398" w:type="dxa"/>
            <w:tcBorders>
              <w:left w:val="single" w:sz="4" w:space="0" w:color="000000"/>
              <w:right w:val="single" w:sz="4" w:space="0" w:color="000000"/>
            </w:tcBorders>
          </w:tcPr>
          <w:p w:rsidR="006D2C54" w:rsidRPr="00DE5742" w:rsidRDefault="008724F5" w:rsidP="002057F8">
            <w:pPr>
              <w:rPr>
                <w:rFonts w:ascii="PT Astra Serif" w:hAnsi="PT Astra Serif"/>
                <w:color w:val="000000" w:themeColor="text1"/>
                <w:sz w:val="28"/>
                <w:szCs w:val="28"/>
              </w:rPr>
            </w:pPr>
            <w:r w:rsidRPr="00DE5742">
              <w:rPr>
                <w:rFonts w:ascii="PT Astra Serif" w:hAnsi="PT Astra Serif"/>
                <w:color w:val="000000" w:themeColor="text1"/>
                <w:sz w:val="28"/>
                <w:szCs w:val="28"/>
              </w:rPr>
              <w:t>23</w:t>
            </w:r>
            <w:r w:rsidR="009515F7" w:rsidRPr="00DE5742">
              <w:rPr>
                <w:rFonts w:ascii="PT Astra Serif" w:hAnsi="PT Astra Serif"/>
                <w:color w:val="000000" w:themeColor="text1"/>
                <w:sz w:val="28"/>
                <w:szCs w:val="28"/>
              </w:rPr>
              <w:t xml:space="preserve"> </w:t>
            </w:r>
            <w:r w:rsidRPr="00DE5742">
              <w:rPr>
                <w:rFonts w:ascii="PT Astra Serif" w:hAnsi="PT Astra Serif"/>
                <w:color w:val="000000" w:themeColor="text1"/>
                <w:sz w:val="28"/>
                <w:szCs w:val="28"/>
              </w:rPr>
              <w:t>200,0</w:t>
            </w:r>
          </w:p>
        </w:tc>
        <w:tc>
          <w:tcPr>
            <w:tcW w:w="1134" w:type="dxa"/>
            <w:tcBorders>
              <w:left w:val="single" w:sz="4" w:space="0" w:color="000000"/>
              <w:right w:val="single" w:sz="4" w:space="0" w:color="000000"/>
            </w:tcBorders>
          </w:tcPr>
          <w:p w:rsidR="006D2C54" w:rsidRPr="00DE5742" w:rsidRDefault="006D2C54" w:rsidP="002057F8">
            <w:pPr>
              <w:rPr>
                <w:rFonts w:ascii="PT Astra Serif" w:hAnsi="PT Astra Serif"/>
                <w:color w:val="000000" w:themeColor="text1"/>
                <w:sz w:val="28"/>
                <w:szCs w:val="28"/>
                <w:lang w:val="en-US"/>
              </w:rPr>
            </w:pPr>
          </w:p>
        </w:tc>
        <w:tc>
          <w:tcPr>
            <w:tcW w:w="1134" w:type="dxa"/>
            <w:tcBorders>
              <w:left w:val="single" w:sz="4" w:space="0" w:color="000000"/>
              <w:right w:val="single" w:sz="4" w:space="0" w:color="000000"/>
            </w:tcBorders>
          </w:tcPr>
          <w:p w:rsidR="006D2C54" w:rsidRPr="00DE5742" w:rsidRDefault="006D2C54" w:rsidP="002057F8">
            <w:pPr>
              <w:rPr>
                <w:rFonts w:ascii="PT Astra Serif" w:hAnsi="PT Astra Serif"/>
                <w:color w:val="000000" w:themeColor="text1"/>
                <w:sz w:val="28"/>
                <w:szCs w:val="28"/>
                <w:lang w:val="en-US"/>
              </w:rPr>
            </w:pPr>
          </w:p>
        </w:tc>
        <w:tc>
          <w:tcPr>
            <w:tcW w:w="1405" w:type="dxa"/>
            <w:tcBorders>
              <w:left w:val="single" w:sz="4" w:space="0" w:color="000000"/>
              <w:right w:val="single" w:sz="4" w:space="0" w:color="000000"/>
            </w:tcBorders>
          </w:tcPr>
          <w:p w:rsidR="006D2C54" w:rsidRPr="0079679B" w:rsidRDefault="0096394B" w:rsidP="002057F8">
            <w:pPr>
              <w:rPr>
                <w:rFonts w:ascii="PT Astra Serif" w:hAnsi="PT Astra Serif"/>
                <w:color w:val="000000" w:themeColor="text1"/>
                <w:sz w:val="28"/>
                <w:szCs w:val="28"/>
              </w:rPr>
            </w:pPr>
            <w:r w:rsidRPr="00DE5742">
              <w:rPr>
                <w:rFonts w:ascii="PT Astra Serif" w:hAnsi="PT Astra Serif"/>
                <w:color w:val="000000" w:themeColor="text1"/>
                <w:sz w:val="28"/>
                <w:szCs w:val="28"/>
              </w:rPr>
              <w:t>23</w:t>
            </w:r>
            <w:r w:rsidR="009515F7" w:rsidRPr="00DE5742">
              <w:rPr>
                <w:rFonts w:ascii="PT Astra Serif" w:hAnsi="PT Astra Serif"/>
                <w:color w:val="000000" w:themeColor="text1"/>
                <w:sz w:val="28"/>
                <w:szCs w:val="28"/>
              </w:rPr>
              <w:t> </w:t>
            </w:r>
            <w:r w:rsidRPr="00DE5742">
              <w:rPr>
                <w:rFonts w:ascii="PT Astra Serif" w:hAnsi="PT Astra Serif"/>
                <w:color w:val="000000" w:themeColor="text1"/>
                <w:sz w:val="28"/>
                <w:szCs w:val="28"/>
              </w:rPr>
              <w:t>200</w:t>
            </w:r>
            <w:r w:rsidR="009515F7" w:rsidRPr="00DE5742">
              <w:rPr>
                <w:rFonts w:ascii="PT Astra Serif" w:hAnsi="PT Astra Serif"/>
                <w:color w:val="000000" w:themeColor="text1"/>
                <w:sz w:val="28"/>
                <w:szCs w:val="28"/>
              </w:rPr>
              <w:t>,0</w:t>
            </w:r>
          </w:p>
        </w:tc>
      </w:tr>
    </w:tbl>
    <w:p w:rsidR="006D2C54" w:rsidRPr="0079679B" w:rsidRDefault="006D2C54" w:rsidP="006D2C54">
      <w:pPr>
        <w:jc w:val="right"/>
        <w:rPr>
          <w:rFonts w:ascii="PT Astra Serif" w:hAnsi="PT Astra Serif"/>
          <w:b/>
          <w:color w:val="000000" w:themeColor="text1"/>
          <w:sz w:val="28"/>
          <w:szCs w:val="28"/>
        </w:rPr>
      </w:pPr>
    </w:p>
    <w:p w:rsidR="00C340E7" w:rsidRPr="0079679B" w:rsidRDefault="00C340E7" w:rsidP="00E70AF2">
      <w:pPr>
        <w:shd w:val="clear" w:color="auto" w:fill="FFFFFF"/>
        <w:tabs>
          <w:tab w:val="left" w:pos="2477"/>
        </w:tabs>
        <w:jc w:val="both"/>
        <w:rPr>
          <w:rFonts w:ascii="PT Astra Serif" w:hAnsi="PT Astra Serif"/>
          <w:b/>
          <w:color w:val="000000" w:themeColor="text1"/>
          <w:sz w:val="28"/>
          <w:szCs w:val="28"/>
        </w:rPr>
      </w:pPr>
    </w:p>
    <w:sectPr w:rsidR="00C340E7" w:rsidRPr="0079679B" w:rsidSect="00300A0B">
      <w:pgSz w:w="16838" w:h="11906" w:orient="landscape"/>
      <w:pgMar w:top="851" w:right="851" w:bottom="1418"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6A7" w:rsidRDefault="009016A7" w:rsidP="00284DBA">
      <w:r>
        <w:separator/>
      </w:r>
    </w:p>
  </w:endnote>
  <w:endnote w:type="continuationSeparator" w:id="0">
    <w:p w:rsidR="009016A7" w:rsidRDefault="009016A7" w:rsidP="00284D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Vineta BT">
    <w:altName w:val="Courier New"/>
    <w:charset w:val="00"/>
    <w:family w:val="decorative"/>
    <w:pitch w:val="variable"/>
    <w:sig w:usb0="00000087" w:usb1="00000000" w:usb2="00000000" w:usb3="00000000" w:csb0="0000001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6A7" w:rsidRDefault="009016A7" w:rsidP="00284DBA">
      <w:r>
        <w:separator/>
      </w:r>
    </w:p>
  </w:footnote>
  <w:footnote w:type="continuationSeparator" w:id="0">
    <w:p w:rsidR="009016A7" w:rsidRDefault="009016A7" w:rsidP="00284D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6594"/>
    <w:multiLevelType w:val="multilevel"/>
    <w:tmpl w:val="8BBC0EB6"/>
    <w:lvl w:ilvl="0">
      <w:start w:val="1"/>
      <w:numFmt w:val="decimal"/>
      <w:suff w:val="space"/>
      <w:lvlText w:val="%1."/>
      <w:lvlJc w:val="left"/>
      <w:rPr>
        <w:rFonts w:cs="Times New Roman" w:hint="default"/>
      </w:rPr>
    </w:lvl>
    <w:lvl w:ilvl="1">
      <w:start w:val="1"/>
      <w:numFmt w:val="decimal"/>
      <w:isLgl/>
      <w:lvlText w:val="%1.%2."/>
      <w:lvlJc w:val="left"/>
      <w:pPr>
        <w:ind w:left="1440" w:hanging="720"/>
      </w:pPr>
      <w:rPr>
        <w:rFonts w:eastAsia="Times New Roman" w:cs="Times New Roman" w:hint="default"/>
        <w:color w:val="000000"/>
      </w:rPr>
    </w:lvl>
    <w:lvl w:ilvl="2">
      <w:start w:val="1"/>
      <w:numFmt w:val="decimal"/>
      <w:isLgl/>
      <w:lvlText w:val="%1.%2.%3."/>
      <w:lvlJc w:val="left"/>
      <w:pPr>
        <w:ind w:left="2160" w:hanging="720"/>
      </w:pPr>
      <w:rPr>
        <w:rFonts w:eastAsia="Times New Roman" w:cs="Times New Roman" w:hint="default"/>
        <w:color w:val="000000"/>
      </w:rPr>
    </w:lvl>
    <w:lvl w:ilvl="3">
      <w:start w:val="1"/>
      <w:numFmt w:val="decimal"/>
      <w:isLgl/>
      <w:lvlText w:val="%1.%2.%3.%4."/>
      <w:lvlJc w:val="left"/>
      <w:pPr>
        <w:ind w:left="3240" w:hanging="1080"/>
      </w:pPr>
      <w:rPr>
        <w:rFonts w:eastAsia="Times New Roman" w:cs="Times New Roman" w:hint="default"/>
        <w:color w:val="000000"/>
      </w:rPr>
    </w:lvl>
    <w:lvl w:ilvl="4">
      <w:start w:val="1"/>
      <w:numFmt w:val="decimal"/>
      <w:isLgl/>
      <w:lvlText w:val="%1.%2.%3.%4.%5."/>
      <w:lvlJc w:val="left"/>
      <w:pPr>
        <w:ind w:left="3960" w:hanging="1080"/>
      </w:pPr>
      <w:rPr>
        <w:rFonts w:eastAsia="Times New Roman" w:cs="Times New Roman" w:hint="default"/>
        <w:color w:val="000000"/>
      </w:rPr>
    </w:lvl>
    <w:lvl w:ilvl="5">
      <w:start w:val="1"/>
      <w:numFmt w:val="decimal"/>
      <w:isLgl/>
      <w:lvlText w:val="%1.%2.%3.%4.%5.%6."/>
      <w:lvlJc w:val="left"/>
      <w:pPr>
        <w:ind w:left="5040" w:hanging="1440"/>
      </w:pPr>
      <w:rPr>
        <w:rFonts w:eastAsia="Times New Roman" w:cs="Times New Roman" w:hint="default"/>
        <w:color w:val="000000"/>
      </w:rPr>
    </w:lvl>
    <w:lvl w:ilvl="6">
      <w:start w:val="1"/>
      <w:numFmt w:val="decimal"/>
      <w:isLgl/>
      <w:lvlText w:val="%1.%2.%3.%4.%5.%6.%7."/>
      <w:lvlJc w:val="left"/>
      <w:pPr>
        <w:ind w:left="6120" w:hanging="1800"/>
      </w:pPr>
      <w:rPr>
        <w:rFonts w:eastAsia="Times New Roman" w:cs="Times New Roman" w:hint="default"/>
        <w:color w:val="000000"/>
      </w:rPr>
    </w:lvl>
    <w:lvl w:ilvl="7">
      <w:start w:val="1"/>
      <w:numFmt w:val="decimal"/>
      <w:isLgl/>
      <w:lvlText w:val="%1.%2.%3.%4.%5.%6.%7.%8."/>
      <w:lvlJc w:val="left"/>
      <w:pPr>
        <w:ind w:left="6840" w:hanging="1800"/>
      </w:pPr>
      <w:rPr>
        <w:rFonts w:eastAsia="Times New Roman" w:cs="Times New Roman" w:hint="default"/>
        <w:color w:val="000000"/>
      </w:rPr>
    </w:lvl>
    <w:lvl w:ilvl="8">
      <w:start w:val="1"/>
      <w:numFmt w:val="decimal"/>
      <w:isLgl/>
      <w:lvlText w:val="%1.%2.%3.%4.%5.%6.%7.%8.%9."/>
      <w:lvlJc w:val="left"/>
      <w:pPr>
        <w:ind w:left="7920" w:hanging="2160"/>
      </w:pPr>
      <w:rPr>
        <w:rFonts w:eastAsia="Times New Roman" w:cs="Times New Roman" w:hint="default"/>
        <w:color w:val="000000"/>
      </w:rPr>
    </w:lvl>
  </w:abstractNum>
  <w:abstractNum w:abstractNumId="1">
    <w:nsid w:val="0C967A41"/>
    <w:multiLevelType w:val="hybridMultilevel"/>
    <w:tmpl w:val="D000137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122556DC"/>
    <w:multiLevelType w:val="hybridMultilevel"/>
    <w:tmpl w:val="28268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D61B3D"/>
    <w:multiLevelType w:val="hybridMultilevel"/>
    <w:tmpl w:val="AFCC9C7E"/>
    <w:name w:val="WW8Num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BD44B35"/>
    <w:multiLevelType w:val="hybridMultilevel"/>
    <w:tmpl w:val="505AFFCE"/>
    <w:lvl w:ilvl="0" w:tplc="0A4081D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F30BBB"/>
    <w:multiLevelType w:val="hybridMultilevel"/>
    <w:tmpl w:val="E294FE84"/>
    <w:lvl w:ilvl="0" w:tplc="8D5ED93E">
      <w:start w:val="1"/>
      <w:numFmt w:val="upperRoman"/>
      <w:lvlText w:val="%1."/>
      <w:lvlJc w:val="left"/>
      <w:pPr>
        <w:ind w:left="2140" w:hanging="250"/>
      </w:pPr>
      <w:rPr>
        <w:rFonts w:ascii="Times New Roman" w:eastAsia="Times New Roman" w:hAnsi="Times New Roman" w:cs="Times New Roman" w:hint="default"/>
        <w:b/>
        <w:bCs/>
        <w:i w:val="0"/>
        <w:iCs w:val="0"/>
        <w:spacing w:val="0"/>
        <w:w w:val="100"/>
        <w:sz w:val="28"/>
        <w:szCs w:val="28"/>
        <w:lang w:val="ru-RU" w:eastAsia="en-US" w:bidi="ar-SA"/>
      </w:rPr>
    </w:lvl>
    <w:lvl w:ilvl="1" w:tplc="A718F4E6">
      <w:start w:val="1"/>
      <w:numFmt w:val="decimal"/>
      <w:lvlText w:val="%2."/>
      <w:lvlJc w:val="left"/>
      <w:pPr>
        <w:ind w:left="7466" w:hanging="240"/>
      </w:pPr>
      <w:rPr>
        <w:rFonts w:ascii="Times New Roman" w:eastAsia="Times New Roman" w:hAnsi="Times New Roman" w:cs="Times New Roman" w:hint="default"/>
        <w:b/>
        <w:bCs/>
        <w:i w:val="0"/>
        <w:iCs w:val="0"/>
        <w:spacing w:val="-1"/>
        <w:w w:val="100"/>
        <w:sz w:val="24"/>
        <w:szCs w:val="24"/>
        <w:lang w:val="ru-RU" w:eastAsia="en-US" w:bidi="ar-SA"/>
      </w:rPr>
    </w:lvl>
    <w:lvl w:ilvl="2" w:tplc="DB0293B0">
      <w:numFmt w:val="bullet"/>
      <w:lvlText w:val="•"/>
      <w:lvlJc w:val="left"/>
      <w:pPr>
        <w:ind w:left="7649" w:hanging="240"/>
      </w:pPr>
      <w:rPr>
        <w:lang w:val="ru-RU" w:eastAsia="en-US" w:bidi="ar-SA"/>
      </w:rPr>
    </w:lvl>
    <w:lvl w:ilvl="3" w:tplc="50EC0258">
      <w:numFmt w:val="bullet"/>
      <w:lvlText w:val="•"/>
      <w:lvlJc w:val="left"/>
      <w:pPr>
        <w:ind w:left="7838" w:hanging="240"/>
      </w:pPr>
      <w:rPr>
        <w:lang w:val="ru-RU" w:eastAsia="en-US" w:bidi="ar-SA"/>
      </w:rPr>
    </w:lvl>
    <w:lvl w:ilvl="4" w:tplc="6AE07E62">
      <w:numFmt w:val="bullet"/>
      <w:lvlText w:val="•"/>
      <w:lvlJc w:val="left"/>
      <w:pPr>
        <w:ind w:left="8027" w:hanging="240"/>
      </w:pPr>
      <w:rPr>
        <w:lang w:val="ru-RU" w:eastAsia="en-US" w:bidi="ar-SA"/>
      </w:rPr>
    </w:lvl>
    <w:lvl w:ilvl="5" w:tplc="0CF0CEB6">
      <w:numFmt w:val="bullet"/>
      <w:lvlText w:val="•"/>
      <w:lvlJc w:val="left"/>
      <w:pPr>
        <w:ind w:left="8217" w:hanging="240"/>
      </w:pPr>
      <w:rPr>
        <w:lang w:val="ru-RU" w:eastAsia="en-US" w:bidi="ar-SA"/>
      </w:rPr>
    </w:lvl>
    <w:lvl w:ilvl="6" w:tplc="AD6227A0">
      <w:numFmt w:val="bullet"/>
      <w:lvlText w:val="•"/>
      <w:lvlJc w:val="left"/>
      <w:pPr>
        <w:ind w:left="8406" w:hanging="240"/>
      </w:pPr>
      <w:rPr>
        <w:lang w:val="ru-RU" w:eastAsia="en-US" w:bidi="ar-SA"/>
      </w:rPr>
    </w:lvl>
    <w:lvl w:ilvl="7" w:tplc="6D803DA2">
      <w:numFmt w:val="bullet"/>
      <w:lvlText w:val="•"/>
      <w:lvlJc w:val="left"/>
      <w:pPr>
        <w:ind w:left="8595" w:hanging="240"/>
      </w:pPr>
      <w:rPr>
        <w:lang w:val="ru-RU" w:eastAsia="en-US" w:bidi="ar-SA"/>
      </w:rPr>
    </w:lvl>
    <w:lvl w:ilvl="8" w:tplc="C80AB13A">
      <w:numFmt w:val="bullet"/>
      <w:lvlText w:val="•"/>
      <w:lvlJc w:val="left"/>
      <w:pPr>
        <w:ind w:left="8785" w:hanging="240"/>
      </w:pPr>
      <w:rPr>
        <w:lang w:val="ru-RU" w:eastAsia="en-US" w:bidi="ar-SA"/>
      </w:rPr>
    </w:lvl>
  </w:abstractNum>
  <w:abstractNum w:abstractNumId="6">
    <w:nsid w:val="21561015"/>
    <w:multiLevelType w:val="hybridMultilevel"/>
    <w:tmpl w:val="4D9CB822"/>
    <w:lvl w:ilvl="0" w:tplc="FFBED9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761702C"/>
    <w:multiLevelType w:val="hybridMultilevel"/>
    <w:tmpl w:val="9F1EB6BE"/>
    <w:lvl w:ilvl="0" w:tplc="0DA6DE34">
      <w:start w:val="1"/>
      <w:numFmt w:val="decimal"/>
      <w:lvlText w:val="%1."/>
      <w:lvlJc w:val="left"/>
      <w:pPr>
        <w:ind w:left="4330" w:hanging="360"/>
      </w:pPr>
      <w:rPr>
        <w:b/>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A42393"/>
    <w:multiLevelType w:val="hybridMultilevel"/>
    <w:tmpl w:val="4B64A574"/>
    <w:lvl w:ilvl="0" w:tplc="046E3B1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2DB82AA0"/>
    <w:multiLevelType w:val="hybridMultilevel"/>
    <w:tmpl w:val="46C8D68A"/>
    <w:lvl w:ilvl="0" w:tplc="6180F0A0">
      <w:start w:val="2"/>
      <w:numFmt w:val="upperRoman"/>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4F95FF9"/>
    <w:multiLevelType w:val="hybridMultilevel"/>
    <w:tmpl w:val="5E0C5DD2"/>
    <w:lvl w:ilvl="0" w:tplc="0419000F">
      <w:start w:val="1"/>
      <w:numFmt w:val="decimal"/>
      <w:lvlText w:val="%1."/>
      <w:lvlJc w:val="left"/>
      <w:pPr>
        <w:ind w:left="3338" w:hanging="360"/>
      </w:pPr>
      <w:rPr>
        <w:rFonts w:hint="default"/>
        <w:color w:val="auto"/>
      </w:rPr>
    </w:lvl>
    <w:lvl w:ilvl="1" w:tplc="04190019" w:tentative="1">
      <w:start w:val="1"/>
      <w:numFmt w:val="lowerLetter"/>
      <w:lvlText w:val="%2."/>
      <w:lvlJc w:val="left"/>
      <w:pPr>
        <w:ind w:left="4276" w:hanging="360"/>
      </w:pPr>
    </w:lvl>
    <w:lvl w:ilvl="2" w:tplc="0419001B" w:tentative="1">
      <w:start w:val="1"/>
      <w:numFmt w:val="lowerRoman"/>
      <w:lvlText w:val="%3."/>
      <w:lvlJc w:val="right"/>
      <w:pPr>
        <w:ind w:left="4996" w:hanging="180"/>
      </w:pPr>
    </w:lvl>
    <w:lvl w:ilvl="3" w:tplc="0419000F" w:tentative="1">
      <w:start w:val="1"/>
      <w:numFmt w:val="decimal"/>
      <w:lvlText w:val="%4."/>
      <w:lvlJc w:val="left"/>
      <w:pPr>
        <w:ind w:left="5716" w:hanging="360"/>
      </w:pPr>
    </w:lvl>
    <w:lvl w:ilvl="4" w:tplc="04190019" w:tentative="1">
      <w:start w:val="1"/>
      <w:numFmt w:val="lowerLetter"/>
      <w:lvlText w:val="%5."/>
      <w:lvlJc w:val="left"/>
      <w:pPr>
        <w:ind w:left="6436" w:hanging="360"/>
      </w:pPr>
    </w:lvl>
    <w:lvl w:ilvl="5" w:tplc="0419001B" w:tentative="1">
      <w:start w:val="1"/>
      <w:numFmt w:val="lowerRoman"/>
      <w:lvlText w:val="%6."/>
      <w:lvlJc w:val="right"/>
      <w:pPr>
        <w:ind w:left="7156" w:hanging="180"/>
      </w:pPr>
    </w:lvl>
    <w:lvl w:ilvl="6" w:tplc="0419000F" w:tentative="1">
      <w:start w:val="1"/>
      <w:numFmt w:val="decimal"/>
      <w:lvlText w:val="%7."/>
      <w:lvlJc w:val="left"/>
      <w:pPr>
        <w:ind w:left="7876" w:hanging="360"/>
      </w:pPr>
    </w:lvl>
    <w:lvl w:ilvl="7" w:tplc="04190019" w:tentative="1">
      <w:start w:val="1"/>
      <w:numFmt w:val="lowerLetter"/>
      <w:lvlText w:val="%8."/>
      <w:lvlJc w:val="left"/>
      <w:pPr>
        <w:ind w:left="8596" w:hanging="360"/>
      </w:pPr>
    </w:lvl>
    <w:lvl w:ilvl="8" w:tplc="0419001B" w:tentative="1">
      <w:start w:val="1"/>
      <w:numFmt w:val="lowerRoman"/>
      <w:lvlText w:val="%9."/>
      <w:lvlJc w:val="right"/>
      <w:pPr>
        <w:ind w:left="9316" w:hanging="180"/>
      </w:pPr>
    </w:lvl>
  </w:abstractNum>
  <w:abstractNum w:abstractNumId="11">
    <w:nsid w:val="3BF90720"/>
    <w:multiLevelType w:val="hybridMultilevel"/>
    <w:tmpl w:val="7C6003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410F06"/>
    <w:multiLevelType w:val="hybridMultilevel"/>
    <w:tmpl w:val="875EB2DE"/>
    <w:lvl w:ilvl="0" w:tplc="7A1C0C6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33707A"/>
    <w:multiLevelType w:val="hybridMultilevel"/>
    <w:tmpl w:val="391690CA"/>
    <w:lvl w:ilvl="0" w:tplc="E1F2BC8E">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57132FCB"/>
    <w:multiLevelType w:val="hybridMultilevel"/>
    <w:tmpl w:val="78B2E388"/>
    <w:name w:val="WW8Num922"/>
    <w:lvl w:ilvl="0" w:tplc="CDF83E26">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E10425"/>
    <w:multiLevelType w:val="hybridMultilevel"/>
    <w:tmpl w:val="875EB2DE"/>
    <w:lvl w:ilvl="0" w:tplc="7A1C0C6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FB33ED"/>
    <w:multiLevelType w:val="hybridMultilevel"/>
    <w:tmpl w:val="243EAAD0"/>
    <w:lvl w:ilvl="0" w:tplc="7CDEF27C">
      <w:start w:val="5"/>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1"/>
  </w:num>
  <w:num w:numId="2">
    <w:abstractNumId w:val="2"/>
  </w:num>
  <w:num w:numId="3">
    <w:abstractNumId w:val="4"/>
  </w:num>
  <w:num w:numId="4">
    <w:abstractNumId w:val="1"/>
  </w:num>
  <w:num w:numId="5">
    <w:abstractNumId w:val="8"/>
  </w:num>
  <w:num w:numId="6">
    <w:abstractNumId w:val="13"/>
  </w:num>
  <w:num w:numId="7">
    <w:abstractNumId w:val="6"/>
  </w:num>
  <w:num w:numId="8">
    <w:abstractNumId w:val="12"/>
  </w:num>
  <w:num w:numId="9">
    <w:abstractNumId w:val="15"/>
  </w:num>
  <w:num w:numId="10">
    <w:abstractNumId w:val="0"/>
  </w:num>
  <w:num w:numId="11">
    <w:abstractNumId w:val="7"/>
  </w:num>
  <w:num w:numId="12">
    <w:abstractNumId w:val="16"/>
  </w:num>
  <w:num w:numId="13">
    <w:abstractNumId w:val="5"/>
  </w:num>
  <w:num w:numId="14">
    <w:abstractNumId w:val="3"/>
  </w:num>
  <w:num w:numId="15">
    <w:abstractNumId w:val="14"/>
  </w:num>
  <w:num w:numId="16">
    <w:abstractNumId w:val="9"/>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stylePaneFormatFilter w:val="3F01"/>
  <w:defaultTabStop w:val="708"/>
  <w:characterSpacingControl w:val="doNotCompress"/>
  <w:footnotePr>
    <w:footnote w:id="-1"/>
    <w:footnote w:id="0"/>
  </w:footnotePr>
  <w:endnotePr>
    <w:endnote w:id="-1"/>
    <w:endnote w:id="0"/>
  </w:endnotePr>
  <w:compat/>
  <w:rsids>
    <w:rsidRoot w:val="007B03F3"/>
    <w:rsid w:val="00001E14"/>
    <w:rsid w:val="00002488"/>
    <w:rsid w:val="00012567"/>
    <w:rsid w:val="00024186"/>
    <w:rsid w:val="0002493E"/>
    <w:rsid w:val="000263EC"/>
    <w:rsid w:val="0003088F"/>
    <w:rsid w:val="00030C43"/>
    <w:rsid w:val="00031497"/>
    <w:rsid w:val="00042A3B"/>
    <w:rsid w:val="0004342A"/>
    <w:rsid w:val="00045448"/>
    <w:rsid w:val="00046A83"/>
    <w:rsid w:val="00050BEF"/>
    <w:rsid w:val="000529A2"/>
    <w:rsid w:val="00053669"/>
    <w:rsid w:val="00053EE4"/>
    <w:rsid w:val="00057470"/>
    <w:rsid w:val="00061BA7"/>
    <w:rsid w:val="00063678"/>
    <w:rsid w:val="000641A9"/>
    <w:rsid w:val="00072392"/>
    <w:rsid w:val="00075370"/>
    <w:rsid w:val="0007668B"/>
    <w:rsid w:val="00077772"/>
    <w:rsid w:val="00077902"/>
    <w:rsid w:val="00083D8A"/>
    <w:rsid w:val="0008717D"/>
    <w:rsid w:val="00096478"/>
    <w:rsid w:val="00096DF2"/>
    <w:rsid w:val="000A095D"/>
    <w:rsid w:val="000A1D2C"/>
    <w:rsid w:val="000A5910"/>
    <w:rsid w:val="000B1346"/>
    <w:rsid w:val="000B2070"/>
    <w:rsid w:val="000B35FB"/>
    <w:rsid w:val="000B5D6E"/>
    <w:rsid w:val="000B7ABF"/>
    <w:rsid w:val="000C0EF0"/>
    <w:rsid w:val="000C1711"/>
    <w:rsid w:val="000C2342"/>
    <w:rsid w:val="000C7412"/>
    <w:rsid w:val="000D1FCE"/>
    <w:rsid w:val="000D3409"/>
    <w:rsid w:val="000D431A"/>
    <w:rsid w:val="000D4F42"/>
    <w:rsid w:val="000D624A"/>
    <w:rsid w:val="000D69CA"/>
    <w:rsid w:val="000E04CD"/>
    <w:rsid w:val="000E6E5F"/>
    <w:rsid w:val="000F264A"/>
    <w:rsid w:val="000F3619"/>
    <w:rsid w:val="000F491C"/>
    <w:rsid w:val="000F5738"/>
    <w:rsid w:val="0010137B"/>
    <w:rsid w:val="00103E7D"/>
    <w:rsid w:val="00105D58"/>
    <w:rsid w:val="00114D30"/>
    <w:rsid w:val="00124380"/>
    <w:rsid w:val="001268BD"/>
    <w:rsid w:val="00126ACA"/>
    <w:rsid w:val="00132B39"/>
    <w:rsid w:val="00133A63"/>
    <w:rsid w:val="00136006"/>
    <w:rsid w:val="001363A1"/>
    <w:rsid w:val="00136B7E"/>
    <w:rsid w:val="0014047D"/>
    <w:rsid w:val="001433E3"/>
    <w:rsid w:val="00153685"/>
    <w:rsid w:val="00153D29"/>
    <w:rsid w:val="00161E28"/>
    <w:rsid w:val="00161F40"/>
    <w:rsid w:val="00163E2E"/>
    <w:rsid w:val="00165939"/>
    <w:rsid w:val="001709B9"/>
    <w:rsid w:val="00170BFB"/>
    <w:rsid w:val="001713F4"/>
    <w:rsid w:val="00171590"/>
    <w:rsid w:val="00172904"/>
    <w:rsid w:val="00175428"/>
    <w:rsid w:val="001759A9"/>
    <w:rsid w:val="00181D84"/>
    <w:rsid w:val="0018255D"/>
    <w:rsid w:val="0018278B"/>
    <w:rsid w:val="001831BD"/>
    <w:rsid w:val="00191C2C"/>
    <w:rsid w:val="00193A15"/>
    <w:rsid w:val="00194957"/>
    <w:rsid w:val="00194AF2"/>
    <w:rsid w:val="001A1AFB"/>
    <w:rsid w:val="001A2FA2"/>
    <w:rsid w:val="001A3266"/>
    <w:rsid w:val="001A380C"/>
    <w:rsid w:val="001A6324"/>
    <w:rsid w:val="001C0794"/>
    <w:rsid w:val="001C6540"/>
    <w:rsid w:val="001D0355"/>
    <w:rsid w:val="001D5550"/>
    <w:rsid w:val="001D7F60"/>
    <w:rsid w:val="001E042A"/>
    <w:rsid w:val="001E063E"/>
    <w:rsid w:val="001E079C"/>
    <w:rsid w:val="001E1642"/>
    <w:rsid w:val="001E3F71"/>
    <w:rsid w:val="001E5149"/>
    <w:rsid w:val="001E5582"/>
    <w:rsid w:val="001E6F96"/>
    <w:rsid w:val="001F0B64"/>
    <w:rsid w:val="001F1E1D"/>
    <w:rsid w:val="001F23E0"/>
    <w:rsid w:val="001F38AE"/>
    <w:rsid w:val="00204B13"/>
    <w:rsid w:val="00211EA6"/>
    <w:rsid w:val="00212712"/>
    <w:rsid w:val="00212A97"/>
    <w:rsid w:val="00214E7A"/>
    <w:rsid w:val="00215D37"/>
    <w:rsid w:val="0022116B"/>
    <w:rsid w:val="00225827"/>
    <w:rsid w:val="002308A5"/>
    <w:rsid w:val="002315B5"/>
    <w:rsid w:val="00233AB9"/>
    <w:rsid w:val="00233F47"/>
    <w:rsid w:val="00234768"/>
    <w:rsid w:val="002349BD"/>
    <w:rsid w:val="00243005"/>
    <w:rsid w:val="0024336C"/>
    <w:rsid w:val="0025468A"/>
    <w:rsid w:val="00262F20"/>
    <w:rsid w:val="00263D25"/>
    <w:rsid w:val="00265F97"/>
    <w:rsid w:val="002708D1"/>
    <w:rsid w:val="00273473"/>
    <w:rsid w:val="002841CB"/>
    <w:rsid w:val="00284329"/>
    <w:rsid w:val="00284DBA"/>
    <w:rsid w:val="00287132"/>
    <w:rsid w:val="0029111A"/>
    <w:rsid w:val="0029752D"/>
    <w:rsid w:val="002A0707"/>
    <w:rsid w:val="002A0E09"/>
    <w:rsid w:val="002A2368"/>
    <w:rsid w:val="002A6E85"/>
    <w:rsid w:val="002B6D60"/>
    <w:rsid w:val="002B73A8"/>
    <w:rsid w:val="002B74DF"/>
    <w:rsid w:val="002C25F3"/>
    <w:rsid w:val="002C364F"/>
    <w:rsid w:val="002C50AA"/>
    <w:rsid w:val="002D00CA"/>
    <w:rsid w:val="002D446A"/>
    <w:rsid w:val="002D4BBB"/>
    <w:rsid w:val="002D6F0A"/>
    <w:rsid w:val="002E102A"/>
    <w:rsid w:val="002E226B"/>
    <w:rsid w:val="002E22A9"/>
    <w:rsid w:val="002E2572"/>
    <w:rsid w:val="002F1467"/>
    <w:rsid w:val="002F2675"/>
    <w:rsid w:val="002F29AB"/>
    <w:rsid w:val="002F457E"/>
    <w:rsid w:val="00300A0B"/>
    <w:rsid w:val="00301BCA"/>
    <w:rsid w:val="003063E0"/>
    <w:rsid w:val="00311BAA"/>
    <w:rsid w:val="003135A8"/>
    <w:rsid w:val="00314B84"/>
    <w:rsid w:val="00314E80"/>
    <w:rsid w:val="00314FD0"/>
    <w:rsid w:val="00316C9E"/>
    <w:rsid w:val="003216B2"/>
    <w:rsid w:val="00322101"/>
    <w:rsid w:val="003221C1"/>
    <w:rsid w:val="0033029B"/>
    <w:rsid w:val="00331226"/>
    <w:rsid w:val="00332CB4"/>
    <w:rsid w:val="00335E8A"/>
    <w:rsid w:val="0033742D"/>
    <w:rsid w:val="00345101"/>
    <w:rsid w:val="00346D1B"/>
    <w:rsid w:val="00351987"/>
    <w:rsid w:val="003520CF"/>
    <w:rsid w:val="00354CA9"/>
    <w:rsid w:val="003575C5"/>
    <w:rsid w:val="00360D15"/>
    <w:rsid w:val="0036158E"/>
    <w:rsid w:val="00370092"/>
    <w:rsid w:val="003719C1"/>
    <w:rsid w:val="003720D4"/>
    <w:rsid w:val="00372108"/>
    <w:rsid w:val="00373162"/>
    <w:rsid w:val="003743E6"/>
    <w:rsid w:val="003810D8"/>
    <w:rsid w:val="003827A6"/>
    <w:rsid w:val="0038338B"/>
    <w:rsid w:val="00383EF0"/>
    <w:rsid w:val="0038422B"/>
    <w:rsid w:val="00385A46"/>
    <w:rsid w:val="00386ED2"/>
    <w:rsid w:val="00391E4F"/>
    <w:rsid w:val="00393530"/>
    <w:rsid w:val="00396B9B"/>
    <w:rsid w:val="00397114"/>
    <w:rsid w:val="00397E0B"/>
    <w:rsid w:val="003A620F"/>
    <w:rsid w:val="003B0434"/>
    <w:rsid w:val="003B30F6"/>
    <w:rsid w:val="003B37CD"/>
    <w:rsid w:val="003B5A32"/>
    <w:rsid w:val="003B6DE9"/>
    <w:rsid w:val="003D09C7"/>
    <w:rsid w:val="003D0AA4"/>
    <w:rsid w:val="003D1731"/>
    <w:rsid w:val="003D289F"/>
    <w:rsid w:val="003D72F6"/>
    <w:rsid w:val="003E1264"/>
    <w:rsid w:val="003E5715"/>
    <w:rsid w:val="003E5BEA"/>
    <w:rsid w:val="003E5FAD"/>
    <w:rsid w:val="003F75FE"/>
    <w:rsid w:val="003F791A"/>
    <w:rsid w:val="00400B7D"/>
    <w:rsid w:val="00403585"/>
    <w:rsid w:val="004071D9"/>
    <w:rsid w:val="00407325"/>
    <w:rsid w:val="00411641"/>
    <w:rsid w:val="004129EC"/>
    <w:rsid w:val="00412F6B"/>
    <w:rsid w:val="0041333B"/>
    <w:rsid w:val="004136D5"/>
    <w:rsid w:val="00413C1C"/>
    <w:rsid w:val="00414CC6"/>
    <w:rsid w:val="00415B82"/>
    <w:rsid w:val="00415EDD"/>
    <w:rsid w:val="004217BF"/>
    <w:rsid w:val="00423A58"/>
    <w:rsid w:val="00426781"/>
    <w:rsid w:val="004279F2"/>
    <w:rsid w:val="00435351"/>
    <w:rsid w:val="0044094B"/>
    <w:rsid w:val="00444A37"/>
    <w:rsid w:val="00445EBE"/>
    <w:rsid w:val="00451EA6"/>
    <w:rsid w:val="004527B1"/>
    <w:rsid w:val="004532A4"/>
    <w:rsid w:val="00456245"/>
    <w:rsid w:val="00456FA9"/>
    <w:rsid w:val="00470902"/>
    <w:rsid w:val="00472918"/>
    <w:rsid w:val="004743C1"/>
    <w:rsid w:val="0047504D"/>
    <w:rsid w:val="00475109"/>
    <w:rsid w:val="00475DE3"/>
    <w:rsid w:val="00482565"/>
    <w:rsid w:val="00482EC9"/>
    <w:rsid w:val="0048348A"/>
    <w:rsid w:val="0048763C"/>
    <w:rsid w:val="00491FF9"/>
    <w:rsid w:val="00492959"/>
    <w:rsid w:val="004942B2"/>
    <w:rsid w:val="0049635B"/>
    <w:rsid w:val="00496F51"/>
    <w:rsid w:val="004A0ED8"/>
    <w:rsid w:val="004A2571"/>
    <w:rsid w:val="004A6BBC"/>
    <w:rsid w:val="004A7597"/>
    <w:rsid w:val="004B6278"/>
    <w:rsid w:val="004B7A2E"/>
    <w:rsid w:val="004C0A42"/>
    <w:rsid w:val="004C1126"/>
    <w:rsid w:val="004C1C65"/>
    <w:rsid w:val="004C3E74"/>
    <w:rsid w:val="004C4501"/>
    <w:rsid w:val="004D5262"/>
    <w:rsid w:val="004E103C"/>
    <w:rsid w:val="004E3093"/>
    <w:rsid w:val="004E42AA"/>
    <w:rsid w:val="004E4CCB"/>
    <w:rsid w:val="004E6829"/>
    <w:rsid w:val="004F5EE2"/>
    <w:rsid w:val="004F66C7"/>
    <w:rsid w:val="004F7AA5"/>
    <w:rsid w:val="0050412A"/>
    <w:rsid w:val="0051169A"/>
    <w:rsid w:val="00511D45"/>
    <w:rsid w:val="005127E4"/>
    <w:rsid w:val="00514035"/>
    <w:rsid w:val="00514205"/>
    <w:rsid w:val="00517DE4"/>
    <w:rsid w:val="00520874"/>
    <w:rsid w:val="005219A9"/>
    <w:rsid w:val="00523536"/>
    <w:rsid w:val="00524805"/>
    <w:rsid w:val="00526BBE"/>
    <w:rsid w:val="00542E6C"/>
    <w:rsid w:val="00543D11"/>
    <w:rsid w:val="00545282"/>
    <w:rsid w:val="00546DB5"/>
    <w:rsid w:val="00546F05"/>
    <w:rsid w:val="00547804"/>
    <w:rsid w:val="005501A9"/>
    <w:rsid w:val="00555056"/>
    <w:rsid w:val="00555F09"/>
    <w:rsid w:val="00563346"/>
    <w:rsid w:val="0056605A"/>
    <w:rsid w:val="00566BCA"/>
    <w:rsid w:val="00567C54"/>
    <w:rsid w:val="00570456"/>
    <w:rsid w:val="00570BEE"/>
    <w:rsid w:val="00574B8C"/>
    <w:rsid w:val="00586C21"/>
    <w:rsid w:val="0058792C"/>
    <w:rsid w:val="0058797F"/>
    <w:rsid w:val="005919C0"/>
    <w:rsid w:val="0059222D"/>
    <w:rsid w:val="005966D5"/>
    <w:rsid w:val="005A0D25"/>
    <w:rsid w:val="005A2E0A"/>
    <w:rsid w:val="005A2F5C"/>
    <w:rsid w:val="005A65E0"/>
    <w:rsid w:val="005B0FA1"/>
    <w:rsid w:val="005C1DC4"/>
    <w:rsid w:val="005C2913"/>
    <w:rsid w:val="005C4BDD"/>
    <w:rsid w:val="005C5439"/>
    <w:rsid w:val="005C5AE6"/>
    <w:rsid w:val="005C79B6"/>
    <w:rsid w:val="005D152A"/>
    <w:rsid w:val="005D1B64"/>
    <w:rsid w:val="005D54A0"/>
    <w:rsid w:val="005D64D7"/>
    <w:rsid w:val="005D6F7E"/>
    <w:rsid w:val="005E012A"/>
    <w:rsid w:val="005E05B9"/>
    <w:rsid w:val="005E27F2"/>
    <w:rsid w:val="005E487E"/>
    <w:rsid w:val="005E6604"/>
    <w:rsid w:val="005E745E"/>
    <w:rsid w:val="005F371E"/>
    <w:rsid w:val="005F491C"/>
    <w:rsid w:val="00600742"/>
    <w:rsid w:val="00601758"/>
    <w:rsid w:val="006035AD"/>
    <w:rsid w:val="00603F55"/>
    <w:rsid w:val="0060491F"/>
    <w:rsid w:val="00606187"/>
    <w:rsid w:val="00611430"/>
    <w:rsid w:val="00612FDF"/>
    <w:rsid w:val="00615107"/>
    <w:rsid w:val="00617B24"/>
    <w:rsid w:val="0062021F"/>
    <w:rsid w:val="006202C6"/>
    <w:rsid w:val="0062093F"/>
    <w:rsid w:val="006224C9"/>
    <w:rsid w:val="0062262F"/>
    <w:rsid w:val="0062482A"/>
    <w:rsid w:val="006256E1"/>
    <w:rsid w:val="006308B1"/>
    <w:rsid w:val="00642D60"/>
    <w:rsid w:val="0064548B"/>
    <w:rsid w:val="006461DF"/>
    <w:rsid w:val="006500A5"/>
    <w:rsid w:val="006508C2"/>
    <w:rsid w:val="0065306D"/>
    <w:rsid w:val="00657349"/>
    <w:rsid w:val="00660081"/>
    <w:rsid w:val="00662671"/>
    <w:rsid w:val="0066405A"/>
    <w:rsid w:val="00664D52"/>
    <w:rsid w:val="00665157"/>
    <w:rsid w:val="006655CE"/>
    <w:rsid w:val="0066596D"/>
    <w:rsid w:val="00667408"/>
    <w:rsid w:val="00667459"/>
    <w:rsid w:val="00670114"/>
    <w:rsid w:val="00672BEF"/>
    <w:rsid w:val="0067485F"/>
    <w:rsid w:val="00675D39"/>
    <w:rsid w:val="00677D8C"/>
    <w:rsid w:val="00680836"/>
    <w:rsid w:val="00686660"/>
    <w:rsid w:val="006868AF"/>
    <w:rsid w:val="0069182E"/>
    <w:rsid w:val="006919FB"/>
    <w:rsid w:val="0069234B"/>
    <w:rsid w:val="006A0BEF"/>
    <w:rsid w:val="006A3012"/>
    <w:rsid w:val="006A5C44"/>
    <w:rsid w:val="006B0E04"/>
    <w:rsid w:val="006B3D31"/>
    <w:rsid w:val="006B68DD"/>
    <w:rsid w:val="006B72AB"/>
    <w:rsid w:val="006C2DF7"/>
    <w:rsid w:val="006C3E24"/>
    <w:rsid w:val="006C5075"/>
    <w:rsid w:val="006C567C"/>
    <w:rsid w:val="006C5AC7"/>
    <w:rsid w:val="006D18D0"/>
    <w:rsid w:val="006D192B"/>
    <w:rsid w:val="006D1FA7"/>
    <w:rsid w:val="006D21A9"/>
    <w:rsid w:val="006D2783"/>
    <w:rsid w:val="006D2C54"/>
    <w:rsid w:val="006D7894"/>
    <w:rsid w:val="006E163C"/>
    <w:rsid w:val="006E227A"/>
    <w:rsid w:val="006E3502"/>
    <w:rsid w:val="006E58CF"/>
    <w:rsid w:val="006F428E"/>
    <w:rsid w:val="006F46F3"/>
    <w:rsid w:val="006F68A1"/>
    <w:rsid w:val="006F7D17"/>
    <w:rsid w:val="00700084"/>
    <w:rsid w:val="007002D7"/>
    <w:rsid w:val="00702035"/>
    <w:rsid w:val="0070391C"/>
    <w:rsid w:val="007062A1"/>
    <w:rsid w:val="00706313"/>
    <w:rsid w:val="00710759"/>
    <w:rsid w:val="007116A6"/>
    <w:rsid w:val="007160E5"/>
    <w:rsid w:val="00717578"/>
    <w:rsid w:val="007177E7"/>
    <w:rsid w:val="0072073C"/>
    <w:rsid w:val="00724041"/>
    <w:rsid w:val="00727F12"/>
    <w:rsid w:val="0073164C"/>
    <w:rsid w:val="007322ED"/>
    <w:rsid w:val="0073349C"/>
    <w:rsid w:val="007354BC"/>
    <w:rsid w:val="007503B8"/>
    <w:rsid w:val="0075442A"/>
    <w:rsid w:val="007576A1"/>
    <w:rsid w:val="007576D2"/>
    <w:rsid w:val="0076098E"/>
    <w:rsid w:val="007633ED"/>
    <w:rsid w:val="007657E3"/>
    <w:rsid w:val="007661DB"/>
    <w:rsid w:val="0076705D"/>
    <w:rsid w:val="00767F88"/>
    <w:rsid w:val="00775579"/>
    <w:rsid w:val="00775E69"/>
    <w:rsid w:val="007777B2"/>
    <w:rsid w:val="00790107"/>
    <w:rsid w:val="0079300F"/>
    <w:rsid w:val="00794EA9"/>
    <w:rsid w:val="0079679B"/>
    <w:rsid w:val="007A52FD"/>
    <w:rsid w:val="007B0006"/>
    <w:rsid w:val="007B03F3"/>
    <w:rsid w:val="007B0876"/>
    <w:rsid w:val="007B1E23"/>
    <w:rsid w:val="007B208E"/>
    <w:rsid w:val="007C155E"/>
    <w:rsid w:val="007E4E83"/>
    <w:rsid w:val="007F0521"/>
    <w:rsid w:val="007F527A"/>
    <w:rsid w:val="007F7CE8"/>
    <w:rsid w:val="008007CF"/>
    <w:rsid w:val="00801376"/>
    <w:rsid w:val="008053A2"/>
    <w:rsid w:val="008070BF"/>
    <w:rsid w:val="00807D31"/>
    <w:rsid w:val="0081438C"/>
    <w:rsid w:val="008143B2"/>
    <w:rsid w:val="00820044"/>
    <w:rsid w:val="00820E34"/>
    <w:rsid w:val="00821870"/>
    <w:rsid w:val="00821AF9"/>
    <w:rsid w:val="00823601"/>
    <w:rsid w:val="00825FAC"/>
    <w:rsid w:val="00832291"/>
    <w:rsid w:val="00834026"/>
    <w:rsid w:val="0083449A"/>
    <w:rsid w:val="00836FF1"/>
    <w:rsid w:val="00837008"/>
    <w:rsid w:val="00841C9B"/>
    <w:rsid w:val="00842D28"/>
    <w:rsid w:val="00843075"/>
    <w:rsid w:val="00843A45"/>
    <w:rsid w:val="00843A90"/>
    <w:rsid w:val="00844496"/>
    <w:rsid w:val="008445DF"/>
    <w:rsid w:val="00846086"/>
    <w:rsid w:val="00847E03"/>
    <w:rsid w:val="00863076"/>
    <w:rsid w:val="0086477F"/>
    <w:rsid w:val="008649DB"/>
    <w:rsid w:val="00865EE7"/>
    <w:rsid w:val="008724F5"/>
    <w:rsid w:val="008726AA"/>
    <w:rsid w:val="00873A38"/>
    <w:rsid w:val="00875A17"/>
    <w:rsid w:val="00876444"/>
    <w:rsid w:val="00876E4E"/>
    <w:rsid w:val="008770A1"/>
    <w:rsid w:val="00885F3F"/>
    <w:rsid w:val="00892B07"/>
    <w:rsid w:val="008A2A44"/>
    <w:rsid w:val="008A2B9B"/>
    <w:rsid w:val="008A6B37"/>
    <w:rsid w:val="008A71FC"/>
    <w:rsid w:val="008B03BE"/>
    <w:rsid w:val="008B24D9"/>
    <w:rsid w:val="008B7751"/>
    <w:rsid w:val="008B7982"/>
    <w:rsid w:val="008B7EAB"/>
    <w:rsid w:val="008C120D"/>
    <w:rsid w:val="008C13B8"/>
    <w:rsid w:val="008C16CC"/>
    <w:rsid w:val="008C38FB"/>
    <w:rsid w:val="008C5839"/>
    <w:rsid w:val="008D1FE1"/>
    <w:rsid w:val="008D2E6D"/>
    <w:rsid w:val="008D3656"/>
    <w:rsid w:val="008D3DDE"/>
    <w:rsid w:val="008D60D8"/>
    <w:rsid w:val="008E13EB"/>
    <w:rsid w:val="008F0C04"/>
    <w:rsid w:val="008F423E"/>
    <w:rsid w:val="008F5562"/>
    <w:rsid w:val="008F581E"/>
    <w:rsid w:val="008F7247"/>
    <w:rsid w:val="00900C93"/>
    <w:rsid w:val="00900F5F"/>
    <w:rsid w:val="009016A7"/>
    <w:rsid w:val="00901AB9"/>
    <w:rsid w:val="00907B9E"/>
    <w:rsid w:val="00924A46"/>
    <w:rsid w:val="009268FE"/>
    <w:rsid w:val="00937227"/>
    <w:rsid w:val="00940C4C"/>
    <w:rsid w:val="00941245"/>
    <w:rsid w:val="00943C18"/>
    <w:rsid w:val="009453A8"/>
    <w:rsid w:val="00947399"/>
    <w:rsid w:val="009506A0"/>
    <w:rsid w:val="00950BEF"/>
    <w:rsid w:val="009515F7"/>
    <w:rsid w:val="00951CF7"/>
    <w:rsid w:val="00962821"/>
    <w:rsid w:val="0096394B"/>
    <w:rsid w:val="00964808"/>
    <w:rsid w:val="00964C51"/>
    <w:rsid w:val="00971FC0"/>
    <w:rsid w:val="00981ACD"/>
    <w:rsid w:val="0098359F"/>
    <w:rsid w:val="009840CE"/>
    <w:rsid w:val="00986F9B"/>
    <w:rsid w:val="00987953"/>
    <w:rsid w:val="00991700"/>
    <w:rsid w:val="009936B9"/>
    <w:rsid w:val="009938B2"/>
    <w:rsid w:val="0099452B"/>
    <w:rsid w:val="009979CD"/>
    <w:rsid w:val="00997C19"/>
    <w:rsid w:val="009A16B3"/>
    <w:rsid w:val="009A1A07"/>
    <w:rsid w:val="009A729F"/>
    <w:rsid w:val="009C081D"/>
    <w:rsid w:val="009D49AE"/>
    <w:rsid w:val="009D7761"/>
    <w:rsid w:val="009E2B11"/>
    <w:rsid w:val="009E5353"/>
    <w:rsid w:val="009E63FE"/>
    <w:rsid w:val="009F2496"/>
    <w:rsid w:val="009F4C82"/>
    <w:rsid w:val="009F5A88"/>
    <w:rsid w:val="00A024F3"/>
    <w:rsid w:val="00A0387A"/>
    <w:rsid w:val="00A07078"/>
    <w:rsid w:val="00A10B58"/>
    <w:rsid w:val="00A12221"/>
    <w:rsid w:val="00A136E7"/>
    <w:rsid w:val="00A144B0"/>
    <w:rsid w:val="00A15AF9"/>
    <w:rsid w:val="00A22D66"/>
    <w:rsid w:val="00A2416C"/>
    <w:rsid w:val="00A26859"/>
    <w:rsid w:val="00A26A8B"/>
    <w:rsid w:val="00A34FAA"/>
    <w:rsid w:val="00A35CA3"/>
    <w:rsid w:val="00A3758B"/>
    <w:rsid w:val="00A404AE"/>
    <w:rsid w:val="00A42591"/>
    <w:rsid w:val="00A4320E"/>
    <w:rsid w:val="00A471F5"/>
    <w:rsid w:val="00A47D18"/>
    <w:rsid w:val="00A5088D"/>
    <w:rsid w:val="00A53C70"/>
    <w:rsid w:val="00A62B2E"/>
    <w:rsid w:val="00A704F1"/>
    <w:rsid w:val="00A76100"/>
    <w:rsid w:val="00A81735"/>
    <w:rsid w:val="00A83080"/>
    <w:rsid w:val="00A84AAD"/>
    <w:rsid w:val="00A86D06"/>
    <w:rsid w:val="00A87C67"/>
    <w:rsid w:val="00A90573"/>
    <w:rsid w:val="00A9216D"/>
    <w:rsid w:val="00AA14C2"/>
    <w:rsid w:val="00AA2402"/>
    <w:rsid w:val="00AA7894"/>
    <w:rsid w:val="00AB0031"/>
    <w:rsid w:val="00AB216B"/>
    <w:rsid w:val="00AB39F5"/>
    <w:rsid w:val="00AB4120"/>
    <w:rsid w:val="00AB583A"/>
    <w:rsid w:val="00AC0369"/>
    <w:rsid w:val="00AC64A3"/>
    <w:rsid w:val="00AC798E"/>
    <w:rsid w:val="00AD1576"/>
    <w:rsid w:val="00AD1C91"/>
    <w:rsid w:val="00AD69AE"/>
    <w:rsid w:val="00AD6FF5"/>
    <w:rsid w:val="00AD7A27"/>
    <w:rsid w:val="00AE0321"/>
    <w:rsid w:val="00AE15A2"/>
    <w:rsid w:val="00AE15C2"/>
    <w:rsid w:val="00AE19E6"/>
    <w:rsid w:val="00AE306E"/>
    <w:rsid w:val="00AE570C"/>
    <w:rsid w:val="00AE661A"/>
    <w:rsid w:val="00AE6CAC"/>
    <w:rsid w:val="00AF1DBE"/>
    <w:rsid w:val="00AF4E55"/>
    <w:rsid w:val="00AF6C45"/>
    <w:rsid w:val="00B03BC6"/>
    <w:rsid w:val="00B03CBE"/>
    <w:rsid w:val="00B0467B"/>
    <w:rsid w:val="00B07148"/>
    <w:rsid w:val="00B12D6E"/>
    <w:rsid w:val="00B20A4D"/>
    <w:rsid w:val="00B2205A"/>
    <w:rsid w:val="00B223A5"/>
    <w:rsid w:val="00B22C43"/>
    <w:rsid w:val="00B23B10"/>
    <w:rsid w:val="00B2590A"/>
    <w:rsid w:val="00B308FE"/>
    <w:rsid w:val="00B30AC6"/>
    <w:rsid w:val="00B31032"/>
    <w:rsid w:val="00B3181B"/>
    <w:rsid w:val="00B33D1C"/>
    <w:rsid w:val="00B33D5D"/>
    <w:rsid w:val="00B34BE4"/>
    <w:rsid w:val="00B40035"/>
    <w:rsid w:val="00B427EF"/>
    <w:rsid w:val="00B459A5"/>
    <w:rsid w:val="00B54B1C"/>
    <w:rsid w:val="00B568E8"/>
    <w:rsid w:val="00B56EBB"/>
    <w:rsid w:val="00B578AE"/>
    <w:rsid w:val="00B609F1"/>
    <w:rsid w:val="00B624E2"/>
    <w:rsid w:val="00B63C4B"/>
    <w:rsid w:val="00B63D0D"/>
    <w:rsid w:val="00B64337"/>
    <w:rsid w:val="00B65C45"/>
    <w:rsid w:val="00B72BC6"/>
    <w:rsid w:val="00B74B42"/>
    <w:rsid w:val="00B753DF"/>
    <w:rsid w:val="00B7581F"/>
    <w:rsid w:val="00B76ECB"/>
    <w:rsid w:val="00B80EB1"/>
    <w:rsid w:val="00B83006"/>
    <w:rsid w:val="00B84A8B"/>
    <w:rsid w:val="00B86A88"/>
    <w:rsid w:val="00B86F3A"/>
    <w:rsid w:val="00B907C3"/>
    <w:rsid w:val="00B90C0B"/>
    <w:rsid w:val="00BA0B6D"/>
    <w:rsid w:val="00BA336F"/>
    <w:rsid w:val="00BA6178"/>
    <w:rsid w:val="00BA7F62"/>
    <w:rsid w:val="00BB143F"/>
    <w:rsid w:val="00BB2C8F"/>
    <w:rsid w:val="00BB3ECA"/>
    <w:rsid w:val="00BB5E40"/>
    <w:rsid w:val="00BB663E"/>
    <w:rsid w:val="00BC301F"/>
    <w:rsid w:val="00BD02B9"/>
    <w:rsid w:val="00BE0CF7"/>
    <w:rsid w:val="00BE1E55"/>
    <w:rsid w:val="00BE30CB"/>
    <w:rsid w:val="00BE7CEE"/>
    <w:rsid w:val="00BF00CC"/>
    <w:rsid w:val="00BF1BA3"/>
    <w:rsid w:val="00C00185"/>
    <w:rsid w:val="00C01C0B"/>
    <w:rsid w:val="00C054E0"/>
    <w:rsid w:val="00C05AC3"/>
    <w:rsid w:val="00C0778D"/>
    <w:rsid w:val="00C1371C"/>
    <w:rsid w:val="00C1399A"/>
    <w:rsid w:val="00C15264"/>
    <w:rsid w:val="00C20110"/>
    <w:rsid w:val="00C256FA"/>
    <w:rsid w:val="00C26F38"/>
    <w:rsid w:val="00C3052D"/>
    <w:rsid w:val="00C31B52"/>
    <w:rsid w:val="00C32314"/>
    <w:rsid w:val="00C33FE5"/>
    <w:rsid w:val="00C340E7"/>
    <w:rsid w:val="00C379F8"/>
    <w:rsid w:val="00C40ABE"/>
    <w:rsid w:val="00C45A96"/>
    <w:rsid w:val="00C45E67"/>
    <w:rsid w:val="00C47894"/>
    <w:rsid w:val="00C523E0"/>
    <w:rsid w:val="00C5294E"/>
    <w:rsid w:val="00C538BE"/>
    <w:rsid w:val="00C54AFD"/>
    <w:rsid w:val="00C6058C"/>
    <w:rsid w:val="00C6515E"/>
    <w:rsid w:val="00C67E18"/>
    <w:rsid w:val="00C70F67"/>
    <w:rsid w:val="00C854C4"/>
    <w:rsid w:val="00C85828"/>
    <w:rsid w:val="00C91C5C"/>
    <w:rsid w:val="00C93175"/>
    <w:rsid w:val="00CA1127"/>
    <w:rsid w:val="00CA20AD"/>
    <w:rsid w:val="00CA614E"/>
    <w:rsid w:val="00CB013D"/>
    <w:rsid w:val="00CB0D37"/>
    <w:rsid w:val="00CB1258"/>
    <w:rsid w:val="00CB1F45"/>
    <w:rsid w:val="00CB69F7"/>
    <w:rsid w:val="00CC0258"/>
    <w:rsid w:val="00CC5026"/>
    <w:rsid w:val="00CC5D97"/>
    <w:rsid w:val="00CD09AA"/>
    <w:rsid w:val="00CD09F3"/>
    <w:rsid w:val="00CD132F"/>
    <w:rsid w:val="00CD2887"/>
    <w:rsid w:val="00CD2EDA"/>
    <w:rsid w:val="00CD624F"/>
    <w:rsid w:val="00CD656B"/>
    <w:rsid w:val="00CD730F"/>
    <w:rsid w:val="00CD7A20"/>
    <w:rsid w:val="00CE157C"/>
    <w:rsid w:val="00CE36B3"/>
    <w:rsid w:val="00CE3B9F"/>
    <w:rsid w:val="00CE4776"/>
    <w:rsid w:val="00CE648B"/>
    <w:rsid w:val="00CF15F1"/>
    <w:rsid w:val="00CF1A29"/>
    <w:rsid w:val="00CF2C67"/>
    <w:rsid w:val="00CF3283"/>
    <w:rsid w:val="00CF3E0F"/>
    <w:rsid w:val="00D02AFF"/>
    <w:rsid w:val="00D0433E"/>
    <w:rsid w:val="00D04BE6"/>
    <w:rsid w:val="00D058BE"/>
    <w:rsid w:val="00D0693E"/>
    <w:rsid w:val="00D06EF3"/>
    <w:rsid w:val="00D1010A"/>
    <w:rsid w:val="00D12BCE"/>
    <w:rsid w:val="00D15681"/>
    <w:rsid w:val="00D2257D"/>
    <w:rsid w:val="00D24327"/>
    <w:rsid w:val="00D24D27"/>
    <w:rsid w:val="00D258F8"/>
    <w:rsid w:val="00D30B14"/>
    <w:rsid w:val="00D315C4"/>
    <w:rsid w:val="00D327D8"/>
    <w:rsid w:val="00D3313F"/>
    <w:rsid w:val="00D3395D"/>
    <w:rsid w:val="00D351B1"/>
    <w:rsid w:val="00D35892"/>
    <w:rsid w:val="00D42365"/>
    <w:rsid w:val="00D42887"/>
    <w:rsid w:val="00D43115"/>
    <w:rsid w:val="00D4343F"/>
    <w:rsid w:val="00D447D1"/>
    <w:rsid w:val="00D51648"/>
    <w:rsid w:val="00D529AB"/>
    <w:rsid w:val="00D54403"/>
    <w:rsid w:val="00D54504"/>
    <w:rsid w:val="00D54883"/>
    <w:rsid w:val="00D55D3D"/>
    <w:rsid w:val="00D56AB2"/>
    <w:rsid w:val="00D67B4F"/>
    <w:rsid w:val="00D80C39"/>
    <w:rsid w:val="00D811E3"/>
    <w:rsid w:val="00D81A8E"/>
    <w:rsid w:val="00D82301"/>
    <w:rsid w:val="00D82F8D"/>
    <w:rsid w:val="00D84417"/>
    <w:rsid w:val="00D863BB"/>
    <w:rsid w:val="00D90FF0"/>
    <w:rsid w:val="00D91133"/>
    <w:rsid w:val="00D92D5B"/>
    <w:rsid w:val="00D92F7F"/>
    <w:rsid w:val="00D95F92"/>
    <w:rsid w:val="00D97012"/>
    <w:rsid w:val="00DA0F10"/>
    <w:rsid w:val="00DA22E2"/>
    <w:rsid w:val="00DA32E4"/>
    <w:rsid w:val="00DA4D06"/>
    <w:rsid w:val="00DA7E2D"/>
    <w:rsid w:val="00DA7F27"/>
    <w:rsid w:val="00DB1F1B"/>
    <w:rsid w:val="00DC5304"/>
    <w:rsid w:val="00DD229F"/>
    <w:rsid w:val="00DD3689"/>
    <w:rsid w:val="00DD3E96"/>
    <w:rsid w:val="00DD5C57"/>
    <w:rsid w:val="00DD74D9"/>
    <w:rsid w:val="00DD7B60"/>
    <w:rsid w:val="00DE32C2"/>
    <w:rsid w:val="00DE5742"/>
    <w:rsid w:val="00DF0F2C"/>
    <w:rsid w:val="00DF15AA"/>
    <w:rsid w:val="00DF2F17"/>
    <w:rsid w:val="00DF2F25"/>
    <w:rsid w:val="00E124D7"/>
    <w:rsid w:val="00E15BDE"/>
    <w:rsid w:val="00E1666D"/>
    <w:rsid w:val="00E21F5C"/>
    <w:rsid w:val="00E25C1E"/>
    <w:rsid w:val="00E27B51"/>
    <w:rsid w:val="00E3033F"/>
    <w:rsid w:val="00E30BE6"/>
    <w:rsid w:val="00E3154D"/>
    <w:rsid w:val="00E33230"/>
    <w:rsid w:val="00E33FD0"/>
    <w:rsid w:val="00E3510C"/>
    <w:rsid w:val="00E37177"/>
    <w:rsid w:val="00E37244"/>
    <w:rsid w:val="00E4055C"/>
    <w:rsid w:val="00E41537"/>
    <w:rsid w:val="00E42355"/>
    <w:rsid w:val="00E44C1F"/>
    <w:rsid w:val="00E531C9"/>
    <w:rsid w:val="00E534C5"/>
    <w:rsid w:val="00E54AAC"/>
    <w:rsid w:val="00E63A60"/>
    <w:rsid w:val="00E64FF5"/>
    <w:rsid w:val="00E67A8A"/>
    <w:rsid w:val="00E67CB2"/>
    <w:rsid w:val="00E7046E"/>
    <w:rsid w:val="00E707B2"/>
    <w:rsid w:val="00E70AF2"/>
    <w:rsid w:val="00E749A4"/>
    <w:rsid w:val="00E77B4C"/>
    <w:rsid w:val="00E833C8"/>
    <w:rsid w:val="00E9306B"/>
    <w:rsid w:val="00EA05D0"/>
    <w:rsid w:val="00EA1DAE"/>
    <w:rsid w:val="00EA4894"/>
    <w:rsid w:val="00EB108F"/>
    <w:rsid w:val="00EB2EF7"/>
    <w:rsid w:val="00EB3A7D"/>
    <w:rsid w:val="00EB56D2"/>
    <w:rsid w:val="00EB6CFF"/>
    <w:rsid w:val="00EB79F7"/>
    <w:rsid w:val="00EC3669"/>
    <w:rsid w:val="00EC37F5"/>
    <w:rsid w:val="00EC5813"/>
    <w:rsid w:val="00EC5DC5"/>
    <w:rsid w:val="00ED15BB"/>
    <w:rsid w:val="00ED500C"/>
    <w:rsid w:val="00ED5F11"/>
    <w:rsid w:val="00ED63E8"/>
    <w:rsid w:val="00EE14CC"/>
    <w:rsid w:val="00EE29B7"/>
    <w:rsid w:val="00EE302B"/>
    <w:rsid w:val="00EE6388"/>
    <w:rsid w:val="00EF0198"/>
    <w:rsid w:val="00EF1BB2"/>
    <w:rsid w:val="00F03B43"/>
    <w:rsid w:val="00F1020C"/>
    <w:rsid w:val="00F12023"/>
    <w:rsid w:val="00F12B36"/>
    <w:rsid w:val="00F1418C"/>
    <w:rsid w:val="00F15952"/>
    <w:rsid w:val="00F20F3C"/>
    <w:rsid w:val="00F248B6"/>
    <w:rsid w:val="00F30B36"/>
    <w:rsid w:val="00F31691"/>
    <w:rsid w:val="00F338EC"/>
    <w:rsid w:val="00F36283"/>
    <w:rsid w:val="00F37128"/>
    <w:rsid w:val="00F402D9"/>
    <w:rsid w:val="00F422BE"/>
    <w:rsid w:val="00F42553"/>
    <w:rsid w:val="00F460E1"/>
    <w:rsid w:val="00F50AF3"/>
    <w:rsid w:val="00F51F00"/>
    <w:rsid w:val="00F535A3"/>
    <w:rsid w:val="00F55102"/>
    <w:rsid w:val="00F565E5"/>
    <w:rsid w:val="00F57E68"/>
    <w:rsid w:val="00F62684"/>
    <w:rsid w:val="00F66FE9"/>
    <w:rsid w:val="00F6726C"/>
    <w:rsid w:val="00F67F4D"/>
    <w:rsid w:val="00F728BD"/>
    <w:rsid w:val="00F729E9"/>
    <w:rsid w:val="00F7429B"/>
    <w:rsid w:val="00F74628"/>
    <w:rsid w:val="00F81988"/>
    <w:rsid w:val="00F95F85"/>
    <w:rsid w:val="00FA0C08"/>
    <w:rsid w:val="00FA1720"/>
    <w:rsid w:val="00FA1FFD"/>
    <w:rsid w:val="00FA65D9"/>
    <w:rsid w:val="00FB5449"/>
    <w:rsid w:val="00FB65A7"/>
    <w:rsid w:val="00FB719B"/>
    <w:rsid w:val="00FC0B1A"/>
    <w:rsid w:val="00FC13AA"/>
    <w:rsid w:val="00FC194B"/>
    <w:rsid w:val="00FC2337"/>
    <w:rsid w:val="00FC7DBC"/>
    <w:rsid w:val="00FD0A35"/>
    <w:rsid w:val="00FD1314"/>
    <w:rsid w:val="00FD290A"/>
    <w:rsid w:val="00FE2D46"/>
    <w:rsid w:val="00FE4656"/>
    <w:rsid w:val="00FE5D04"/>
    <w:rsid w:val="00FF1632"/>
    <w:rsid w:val="00FF5182"/>
    <w:rsid w:val="00FF6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03F3"/>
  </w:style>
  <w:style w:type="paragraph" w:styleId="1">
    <w:name w:val="heading 1"/>
    <w:basedOn w:val="a"/>
    <w:next w:val="a"/>
    <w:link w:val="10"/>
    <w:qFormat/>
    <w:rsid w:val="00024186"/>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DF2F25"/>
    <w:pPr>
      <w:keepNext/>
      <w:spacing w:before="240" w:after="60"/>
      <w:outlineLvl w:val="2"/>
    </w:pPr>
    <w:rPr>
      <w:rFonts w:ascii="Calibri Light" w:hAnsi="Calibri Light"/>
      <w:b/>
      <w:bCs/>
      <w:sz w:val="26"/>
      <w:szCs w:val="26"/>
    </w:rPr>
  </w:style>
  <w:style w:type="paragraph" w:styleId="5">
    <w:name w:val="heading 5"/>
    <w:basedOn w:val="a"/>
    <w:next w:val="a"/>
    <w:link w:val="50"/>
    <w:qFormat/>
    <w:rsid w:val="007B03F3"/>
    <w:pPr>
      <w:keepNext/>
      <w:pBdr>
        <w:bottom w:val="thinThickSmallGap" w:sz="24" w:space="1" w:color="auto"/>
      </w:pBdr>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03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84DBA"/>
    <w:pPr>
      <w:tabs>
        <w:tab w:val="center" w:pos="4677"/>
        <w:tab w:val="right" w:pos="9355"/>
      </w:tabs>
    </w:pPr>
  </w:style>
  <w:style w:type="character" w:customStyle="1" w:styleId="a5">
    <w:name w:val="Верхний колонтитул Знак"/>
    <w:basedOn w:val="a0"/>
    <w:link w:val="a4"/>
    <w:rsid w:val="00284DBA"/>
  </w:style>
  <w:style w:type="paragraph" w:styleId="a6">
    <w:name w:val="footer"/>
    <w:basedOn w:val="a"/>
    <w:link w:val="a7"/>
    <w:rsid w:val="00284DBA"/>
    <w:pPr>
      <w:tabs>
        <w:tab w:val="center" w:pos="4677"/>
        <w:tab w:val="right" w:pos="9355"/>
      </w:tabs>
    </w:pPr>
  </w:style>
  <w:style w:type="character" w:customStyle="1" w:styleId="a7">
    <w:name w:val="Нижний колонтитул Знак"/>
    <w:basedOn w:val="a0"/>
    <w:link w:val="a6"/>
    <w:rsid w:val="00284DBA"/>
  </w:style>
  <w:style w:type="paragraph" w:customStyle="1" w:styleId="ConsPlusNormal">
    <w:name w:val="ConsPlusNormal"/>
    <w:rsid w:val="00F50AF3"/>
    <w:pPr>
      <w:widowControl w:val="0"/>
      <w:autoSpaceDE w:val="0"/>
      <w:autoSpaceDN w:val="0"/>
      <w:adjustRightInd w:val="0"/>
      <w:ind w:firstLine="720"/>
    </w:pPr>
    <w:rPr>
      <w:rFonts w:ascii="Arial" w:hAnsi="Arial" w:cs="Arial"/>
    </w:rPr>
  </w:style>
  <w:style w:type="paragraph" w:customStyle="1" w:styleId="a8">
    <w:name w:val="Таблицы (моноширинный)"/>
    <w:basedOn w:val="a"/>
    <w:next w:val="a"/>
    <w:uiPriority w:val="99"/>
    <w:rsid w:val="005966D5"/>
    <w:pPr>
      <w:widowControl w:val="0"/>
      <w:autoSpaceDE w:val="0"/>
      <w:autoSpaceDN w:val="0"/>
      <w:adjustRightInd w:val="0"/>
      <w:jc w:val="both"/>
    </w:pPr>
    <w:rPr>
      <w:rFonts w:ascii="Courier New" w:hAnsi="Courier New" w:cs="Courier New"/>
    </w:rPr>
  </w:style>
  <w:style w:type="character" w:customStyle="1" w:styleId="10">
    <w:name w:val="Заголовок 1 Знак"/>
    <w:link w:val="1"/>
    <w:rsid w:val="00024186"/>
    <w:rPr>
      <w:rFonts w:ascii="Cambria" w:eastAsia="Times New Roman" w:hAnsi="Cambria" w:cs="Times New Roman"/>
      <w:b/>
      <w:bCs/>
      <w:kern w:val="32"/>
      <w:sz w:val="32"/>
      <w:szCs w:val="32"/>
    </w:rPr>
  </w:style>
  <w:style w:type="character" w:customStyle="1" w:styleId="50">
    <w:name w:val="Заголовок 5 Знак"/>
    <w:link w:val="5"/>
    <w:rsid w:val="00024186"/>
    <w:rPr>
      <w:b/>
      <w:sz w:val="32"/>
    </w:rPr>
  </w:style>
  <w:style w:type="paragraph" w:customStyle="1" w:styleId="Iinaeee">
    <w:name w:val="Iinaeee"/>
    <w:basedOn w:val="3"/>
    <w:next w:val="a"/>
    <w:rsid w:val="00DF2F25"/>
    <w:pPr>
      <w:suppressAutoHyphens/>
      <w:spacing w:before="0" w:after="120"/>
      <w:jc w:val="center"/>
      <w:outlineLvl w:val="9"/>
    </w:pPr>
    <w:rPr>
      <w:rFonts w:ascii="Arial" w:hAnsi="Arial"/>
      <w:b w:val="0"/>
      <w:bCs w:val="0"/>
      <w:sz w:val="20"/>
      <w:szCs w:val="20"/>
    </w:rPr>
  </w:style>
  <w:style w:type="character" w:customStyle="1" w:styleId="30">
    <w:name w:val="Заголовок 3 Знак"/>
    <w:link w:val="3"/>
    <w:semiHidden/>
    <w:rsid w:val="00DF2F25"/>
    <w:rPr>
      <w:rFonts w:ascii="Calibri Light" w:eastAsia="Times New Roman" w:hAnsi="Calibri Light" w:cs="Times New Roman"/>
      <w:b/>
      <w:bCs/>
      <w:sz w:val="26"/>
      <w:szCs w:val="26"/>
    </w:rPr>
  </w:style>
  <w:style w:type="paragraph" w:styleId="a9">
    <w:name w:val="Balloon Text"/>
    <w:basedOn w:val="a"/>
    <w:link w:val="aa"/>
    <w:rsid w:val="008B24D9"/>
    <w:rPr>
      <w:rFonts w:ascii="Segoe UI" w:hAnsi="Segoe UI"/>
      <w:sz w:val="18"/>
      <w:szCs w:val="18"/>
    </w:rPr>
  </w:style>
  <w:style w:type="character" w:customStyle="1" w:styleId="aa">
    <w:name w:val="Текст выноски Знак"/>
    <w:link w:val="a9"/>
    <w:rsid w:val="008B24D9"/>
    <w:rPr>
      <w:rFonts w:ascii="Segoe UI" w:hAnsi="Segoe UI" w:cs="Segoe UI"/>
      <w:sz w:val="18"/>
      <w:szCs w:val="18"/>
    </w:rPr>
  </w:style>
  <w:style w:type="character" w:styleId="ab">
    <w:name w:val="Hyperlink"/>
    <w:uiPriority w:val="99"/>
    <w:unhideWhenUsed/>
    <w:rsid w:val="00611430"/>
    <w:rPr>
      <w:color w:val="0000FF"/>
      <w:u w:val="single"/>
    </w:rPr>
  </w:style>
  <w:style w:type="paragraph" w:customStyle="1" w:styleId="Standard">
    <w:name w:val="Standard"/>
    <w:rsid w:val="00611430"/>
    <w:pPr>
      <w:suppressAutoHyphens/>
      <w:autoSpaceDN w:val="0"/>
    </w:pPr>
    <w:rPr>
      <w:kern w:val="3"/>
    </w:rPr>
  </w:style>
  <w:style w:type="character" w:customStyle="1" w:styleId="apple-converted-space">
    <w:name w:val="apple-converted-space"/>
    <w:basedOn w:val="a0"/>
    <w:rsid w:val="00611430"/>
  </w:style>
  <w:style w:type="paragraph" w:styleId="ac">
    <w:name w:val="List Paragraph"/>
    <w:basedOn w:val="a"/>
    <w:uiPriority w:val="34"/>
    <w:qFormat/>
    <w:rsid w:val="00B65C45"/>
    <w:pPr>
      <w:spacing w:after="200" w:line="276" w:lineRule="auto"/>
      <w:ind w:left="720"/>
    </w:pPr>
    <w:rPr>
      <w:rFonts w:ascii="Calibri" w:hAnsi="Calibri" w:cs="Calibri"/>
      <w:sz w:val="22"/>
      <w:szCs w:val="22"/>
    </w:rPr>
  </w:style>
  <w:style w:type="paragraph" w:styleId="ad">
    <w:name w:val="Normal (Web)"/>
    <w:aliases w:val="Обычный (веб) Знак1,Знак Знак21,Обычный (веб) Знак Знак Знак1,Обычный (веб) Знак Знак Знак Знак,Знак Знак Знак1 Знак Знак Знак Знак Знак Знак,Обычный (Web),Обычный (веб)1,Обычный (веб) Знак,Обычный (веб) Знак Знак,Обычный (веб) Знак2 Знак"/>
    <w:basedOn w:val="a"/>
    <w:link w:val="2"/>
    <w:unhideWhenUsed/>
    <w:qFormat/>
    <w:rsid w:val="00335E8A"/>
    <w:pPr>
      <w:spacing w:before="100" w:beforeAutospacing="1" w:after="119"/>
    </w:pPr>
    <w:rPr>
      <w:sz w:val="24"/>
      <w:szCs w:val="24"/>
    </w:rPr>
  </w:style>
  <w:style w:type="character" w:styleId="ae">
    <w:name w:val="Strong"/>
    <w:uiPriority w:val="22"/>
    <w:qFormat/>
    <w:rsid w:val="00C340E7"/>
    <w:rPr>
      <w:b/>
      <w:bCs/>
    </w:rPr>
  </w:style>
  <w:style w:type="character" w:customStyle="1" w:styleId="2">
    <w:name w:val="Обычный (веб) Знак2"/>
    <w:aliases w:val="Обычный (веб) Знак1 Знак,Знак Знак21 Знак,Обычный (веб) Знак Знак Знак1 Знак,Обычный (веб) Знак Знак Знак Знак Знак,Знак Знак Знак1 Знак Знак Знак Знак Знак Знак Знак,Обычный (Web) Знак,Обычный (веб)1 Знак,Обычный (веб) Знак Знак1"/>
    <w:link w:val="ad"/>
    <w:locked/>
    <w:rsid w:val="00C6058C"/>
    <w:rPr>
      <w:sz w:val="24"/>
      <w:szCs w:val="24"/>
    </w:rPr>
  </w:style>
  <w:style w:type="paragraph" w:customStyle="1" w:styleId="11">
    <w:name w:val="Абзац списка1"/>
    <w:basedOn w:val="a"/>
    <w:rsid w:val="00F95F85"/>
    <w:pPr>
      <w:suppressAutoHyphens/>
      <w:ind w:left="720"/>
    </w:pPr>
    <w:rPr>
      <w:sz w:val="24"/>
      <w:szCs w:val="24"/>
      <w:lang w:eastAsia="zh-CN"/>
    </w:rPr>
  </w:style>
  <w:style w:type="paragraph" w:customStyle="1" w:styleId="Default">
    <w:name w:val="Default"/>
    <w:rsid w:val="001F1E1D"/>
    <w:pPr>
      <w:autoSpaceDE w:val="0"/>
      <w:autoSpaceDN w:val="0"/>
      <w:adjustRightInd w:val="0"/>
    </w:pPr>
    <w:rPr>
      <w:color w:val="000000"/>
      <w:sz w:val="24"/>
      <w:szCs w:val="24"/>
    </w:rPr>
  </w:style>
  <w:style w:type="paragraph" w:styleId="af">
    <w:name w:val="No Spacing"/>
    <w:basedOn w:val="a"/>
    <w:link w:val="af0"/>
    <w:uiPriority w:val="1"/>
    <w:qFormat/>
    <w:rsid w:val="00CD730F"/>
    <w:pPr>
      <w:widowControl w:val="0"/>
      <w:autoSpaceDE w:val="0"/>
      <w:autoSpaceDN w:val="0"/>
      <w:adjustRightInd w:val="0"/>
    </w:pPr>
    <w:rPr>
      <w:rFonts w:ascii="Calibri" w:hAnsi="Calibri"/>
      <w:lang w:val="en-US" w:eastAsia="en-US" w:bidi="en-US"/>
    </w:rPr>
  </w:style>
  <w:style w:type="character" w:customStyle="1" w:styleId="af0">
    <w:name w:val="Без интервала Знак"/>
    <w:link w:val="af"/>
    <w:uiPriority w:val="1"/>
    <w:rsid w:val="00CD730F"/>
    <w:rPr>
      <w:rFonts w:ascii="Calibri" w:hAnsi="Calibri"/>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03F3"/>
  </w:style>
  <w:style w:type="paragraph" w:styleId="1">
    <w:name w:val="heading 1"/>
    <w:basedOn w:val="a"/>
    <w:next w:val="a"/>
    <w:link w:val="10"/>
    <w:qFormat/>
    <w:rsid w:val="00024186"/>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DF2F25"/>
    <w:pPr>
      <w:keepNext/>
      <w:spacing w:before="240" w:after="60"/>
      <w:outlineLvl w:val="2"/>
    </w:pPr>
    <w:rPr>
      <w:rFonts w:ascii="Calibri Light" w:hAnsi="Calibri Light"/>
      <w:b/>
      <w:bCs/>
      <w:sz w:val="26"/>
      <w:szCs w:val="26"/>
    </w:rPr>
  </w:style>
  <w:style w:type="paragraph" w:styleId="5">
    <w:name w:val="heading 5"/>
    <w:basedOn w:val="a"/>
    <w:next w:val="a"/>
    <w:link w:val="50"/>
    <w:qFormat/>
    <w:rsid w:val="007B03F3"/>
    <w:pPr>
      <w:keepNext/>
      <w:pBdr>
        <w:bottom w:val="thinThickSmallGap" w:sz="24" w:space="1" w:color="auto"/>
      </w:pBdr>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03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84DBA"/>
    <w:pPr>
      <w:tabs>
        <w:tab w:val="center" w:pos="4677"/>
        <w:tab w:val="right" w:pos="9355"/>
      </w:tabs>
    </w:pPr>
  </w:style>
  <w:style w:type="character" w:customStyle="1" w:styleId="a5">
    <w:name w:val="Верхний колонтитул Знак"/>
    <w:basedOn w:val="a0"/>
    <w:link w:val="a4"/>
    <w:rsid w:val="00284DBA"/>
  </w:style>
  <w:style w:type="paragraph" w:styleId="a6">
    <w:name w:val="footer"/>
    <w:basedOn w:val="a"/>
    <w:link w:val="a7"/>
    <w:rsid w:val="00284DBA"/>
    <w:pPr>
      <w:tabs>
        <w:tab w:val="center" w:pos="4677"/>
        <w:tab w:val="right" w:pos="9355"/>
      </w:tabs>
    </w:pPr>
  </w:style>
  <w:style w:type="character" w:customStyle="1" w:styleId="a7">
    <w:name w:val="Нижний колонтитул Знак"/>
    <w:basedOn w:val="a0"/>
    <w:link w:val="a6"/>
    <w:rsid w:val="00284DBA"/>
  </w:style>
  <w:style w:type="paragraph" w:customStyle="1" w:styleId="ConsPlusNormal">
    <w:name w:val="ConsPlusNormal"/>
    <w:rsid w:val="00F50AF3"/>
    <w:pPr>
      <w:widowControl w:val="0"/>
      <w:autoSpaceDE w:val="0"/>
      <w:autoSpaceDN w:val="0"/>
      <w:adjustRightInd w:val="0"/>
      <w:ind w:firstLine="720"/>
    </w:pPr>
    <w:rPr>
      <w:rFonts w:ascii="Arial" w:hAnsi="Arial" w:cs="Arial"/>
    </w:rPr>
  </w:style>
  <w:style w:type="paragraph" w:customStyle="1" w:styleId="a8">
    <w:name w:val="Таблицы (моноширинный)"/>
    <w:basedOn w:val="a"/>
    <w:next w:val="a"/>
    <w:uiPriority w:val="99"/>
    <w:rsid w:val="005966D5"/>
    <w:pPr>
      <w:widowControl w:val="0"/>
      <w:autoSpaceDE w:val="0"/>
      <w:autoSpaceDN w:val="0"/>
      <w:adjustRightInd w:val="0"/>
      <w:jc w:val="both"/>
    </w:pPr>
    <w:rPr>
      <w:rFonts w:ascii="Courier New" w:hAnsi="Courier New" w:cs="Courier New"/>
    </w:rPr>
  </w:style>
  <w:style w:type="character" w:customStyle="1" w:styleId="10">
    <w:name w:val="Заголовок 1 Знак"/>
    <w:link w:val="1"/>
    <w:rsid w:val="00024186"/>
    <w:rPr>
      <w:rFonts w:ascii="Cambria" w:eastAsia="Times New Roman" w:hAnsi="Cambria" w:cs="Times New Roman"/>
      <w:b/>
      <w:bCs/>
      <w:kern w:val="32"/>
      <w:sz w:val="32"/>
      <w:szCs w:val="32"/>
    </w:rPr>
  </w:style>
  <w:style w:type="character" w:customStyle="1" w:styleId="50">
    <w:name w:val="Заголовок 5 Знак"/>
    <w:link w:val="5"/>
    <w:rsid w:val="00024186"/>
    <w:rPr>
      <w:b/>
      <w:sz w:val="32"/>
    </w:rPr>
  </w:style>
  <w:style w:type="paragraph" w:customStyle="1" w:styleId="Iinaeee">
    <w:name w:val="Iinaeee"/>
    <w:basedOn w:val="3"/>
    <w:next w:val="a"/>
    <w:rsid w:val="00DF2F25"/>
    <w:pPr>
      <w:suppressAutoHyphens/>
      <w:spacing w:before="0" w:after="120"/>
      <w:jc w:val="center"/>
      <w:outlineLvl w:val="9"/>
    </w:pPr>
    <w:rPr>
      <w:rFonts w:ascii="Arial" w:hAnsi="Arial"/>
      <w:b w:val="0"/>
      <w:bCs w:val="0"/>
      <w:sz w:val="20"/>
      <w:szCs w:val="20"/>
    </w:rPr>
  </w:style>
  <w:style w:type="character" w:customStyle="1" w:styleId="30">
    <w:name w:val="Заголовок 3 Знак"/>
    <w:link w:val="3"/>
    <w:semiHidden/>
    <w:rsid w:val="00DF2F25"/>
    <w:rPr>
      <w:rFonts w:ascii="Calibri Light" w:eastAsia="Times New Roman" w:hAnsi="Calibri Light" w:cs="Times New Roman"/>
      <w:b/>
      <w:bCs/>
      <w:sz w:val="26"/>
      <w:szCs w:val="26"/>
    </w:rPr>
  </w:style>
  <w:style w:type="paragraph" w:styleId="a9">
    <w:name w:val="Balloon Text"/>
    <w:basedOn w:val="a"/>
    <w:link w:val="aa"/>
    <w:rsid w:val="008B24D9"/>
    <w:rPr>
      <w:rFonts w:ascii="Segoe UI" w:hAnsi="Segoe UI"/>
      <w:sz w:val="18"/>
      <w:szCs w:val="18"/>
    </w:rPr>
  </w:style>
  <w:style w:type="character" w:customStyle="1" w:styleId="aa">
    <w:name w:val="Текст выноски Знак"/>
    <w:link w:val="a9"/>
    <w:rsid w:val="008B24D9"/>
    <w:rPr>
      <w:rFonts w:ascii="Segoe UI" w:hAnsi="Segoe UI" w:cs="Segoe UI"/>
      <w:sz w:val="18"/>
      <w:szCs w:val="18"/>
    </w:rPr>
  </w:style>
  <w:style w:type="character" w:styleId="ab">
    <w:name w:val="Hyperlink"/>
    <w:uiPriority w:val="99"/>
    <w:unhideWhenUsed/>
    <w:rsid w:val="00611430"/>
    <w:rPr>
      <w:color w:val="0000FF"/>
      <w:u w:val="single"/>
    </w:rPr>
  </w:style>
  <w:style w:type="paragraph" w:customStyle="1" w:styleId="Standard">
    <w:name w:val="Standard"/>
    <w:rsid w:val="00611430"/>
    <w:pPr>
      <w:suppressAutoHyphens/>
      <w:autoSpaceDN w:val="0"/>
    </w:pPr>
    <w:rPr>
      <w:kern w:val="3"/>
    </w:rPr>
  </w:style>
  <w:style w:type="character" w:customStyle="1" w:styleId="apple-converted-space">
    <w:name w:val="apple-converted-space"/>
    <w:basedOn w:val="a0"/>
    <w:rsid w:val="00611430"/>
  </w:style>
  <w:style w:type="paragraph" w:styleId="ac">
    <w:name w:val="List Paragraph"/>
    <w:basedOn w:val="a"/>
    <w:uiPriority w:val="34"/>
    <w:qFormat/>
    <w:rsid w:val="00B65C45"/>
    <w:pPr>
      <w:spacing w:after="200" w:line="276" w:lineRule="auto"/>
      <w:ind w:left="720"/>
    </w:pPr>
    <w:rPr>
      <w:rFonts w:ascii="Calibri" w:hAnsi="Calibri" w:cs="Calibri"/>
      <w:sz w:val="22"/>
      <w:szCs w:val="22"/>
    </w:rPr>
  </w:style>
  <w:style w:type="paragraph" w:styleId="ad">
    <w:name w:val="Normal (Web)"/>
    <w:aliases w:val="Обычный (веб) Знак1,Знак Знак21,Обычный (веб) Знак Знак Знак1,Обычный (веб) Знак Знак Знак Знак,Знак Знак Знак1 Знак Знак Знак Знак Знак Знак,Обычный (Web),Обычный (веб)1,Обычный (веб) Знак,Обычный (веб) Знак Знак,Обычный (веб) Знак2 Знак"/>
    <w:basedOn w:val="a"/>
    <w:link w:val="2"/>
    <w:unhideWhenUsed/>
    <w:qFormat/>
    <w:rsid w:val="00335E8A"/>
    <w:pPr>
      <w:spacing w:before="100" w:beforeAutospacing="1" w:after="119"/>
    </w:pPr>
    <w:rPr>
      <w:sz w:val="24"/>
      <w:szCs w:val="24"/>
    </w:rPr>
  </w:style>
  <w:style w:type="character" w:styleId="ae">
    <w:name w:val="Strong"/>
    <w:uiPriority w:val="22"/>
    <w:qFormat/>
    <w:rsid w:val="00C340E7"/>
    <w:rPr>
      <w:b/>
      <w:bCs/>
    </w:rPr>
  </w:style>
  <w:style w:type="character" w:customStyle="1" w:styleId="2">
    <w:name w:val="Обычный (веб) Знак2"/>
    <w:aliases w:val="Обычный (веб) Знак1 Знак,Знак Знак21 Знак,Обычный (веб) Знак Знак Знак1 Знак,Обычный (веб) Знак Знак Знак Знак Знак,Знак Знак Знак1 Знак Знак Знак Знак Знак Знак Знак,Обычный (Web) Знак,Обычный (веб)1 Знак,Обычный (веб) Знак Знак1"/>
    <w:link w:val="ad"/>
    <w:locked/>
    <w:rsid w:val="00C6058C"/>
    <w:rPr>
      <w:sz w:val="24"/>
      <w:szCs w:val="24"/>
    </w:rPr>
  </w:style>
  <w:style w:type="paragraph" w:customStyle="1" w:styleId="11">
    <w:name w:val="Абзац списка1"/>
    <w:basedOn w:val="a"/>
    <w:rsid w:val="00F95F85"/>
    <w:pPr>
      <w:suppressAutoHyphens/>
      <w:ind w:left="720"/>
    </w:pPr>
    <w:rPr>
      <w:sz w:val="24"/>
      <w:szCs w:val="24"/>
      <w:lang w:eastAsia="zh-CN"/>
    </w:rPr>
  </w:style>
  <w:style w:type="paragraph" w:customStyle="1" w:styleId="Default">
    <w:name w:val="Default"/>
    <w:rsid w:val="001F1E1D"/>
    <w:pPr>
      <w:autoSpaceDE w:val="0"/>
      <w:autoSpaceDN w:val="0"/>
      <w:adjustRightInd w:val="0"/>
    </w:pPr>
    <w:rPr>
      <w:color w:val="000000"/>
      <w:sz w:val="24"/>
      <w:szCs w:val="24"/>
    </w:rPr>
  </w:style>
  <w:style w:type="paragraph" w:styleId="af">
    <w:name w:val="No Spacing"/>
    <w:basedOn w:val="a"/>
    <w:link w:val="af0"/>
    <w:uiPriority w:val="1"/>
    <w:qFormat/>
    <w:rsid w:val="00CD730F"/>
    <w:pPr>
      <w:widowControl w:val="0"/>
      <w:autoSpaceDE w:val="0"/>
      <w:autoSpaceDN w:val="0"/>
      <w:adjustRightInd w:val="0"/>
    </w:pPr>
    <w:rPr>
      <w:rFonts w:ascii="Calibri" w:hAnsi="Calibri"/>
      <w:lang w:val="en-US" w:eastAsia="en-US" w:bidi="en-US"/>
    </w:rPr>
  </w:style>
  <w:style w:type="character" w:customStyle="1" w:styleId="af0">
    <w:name w:val="Без интервала Знак"/>
    <w:link w:val="af"/>
    <w:uiPriority w:val="1"/>
    <w:rsid w:val="00CD730F"/>
    <w:rPr>
      <w:rFonts w:ascii="Calibri" w:hAnsi="Calibri"/>
      <w:lang w:val="en-US" w:eastAsia="en-US" w:bidi="en-US"/>
    </w:rPr>
  </w:style>
</w:styles>
</file>

<file path=word/webSettings.xml><?xml version="1.0" encoding="utf-8"?>
<w:webSettings xmlns:r="http://schemas.openxmlformats.org/officeDocument/2006/relationships" xmlns:w="http://schemas.openxmlformats.org/wordprocessingml/2006/main">
  <w:divs>
    <w:div w:id="465053186">
      <w:bodyDiv w:val="1"/>
      <w:marLeft w:val="0"/>
      <w:marRight w:val="0"/>
      <w:marTop w:val="0"/>
      <w:marBottom w:val="0"/>
      <w:divBdr>
        <w:top w:val="none" w:sz="0" w:space="0" w:color="auto"/>
        <w:left w:val="none" w:sz="0" w:space="0" w:color="auto"/>
        <w:bottom w:val="none" w:sz="0" w:space="0" w:color="auto"/>
        <w:right w:val="none" w:sz="0" w:space="0" w:color="auto"/>
      </w:divBdr>
    </w:div>
    <w:div w:id="106406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ashov-t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87061-D78E-430A-89F8-7E886A9BB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2953</Words>
  <Characters>16835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19749</CharactersWithSpaces>
  <SharedDoc>false</SharedDoc>
  <HLinks>
    <vt:vector size="12" baseType="variant">
      <vt:variant>
        <vt:i4>6094862</vt:i4>
      </vt:variant>
      <vt:variant>
        <vt:i4>3</vt:i4>
      </vt:variant>
      <vt:variant>
        <vt:i4>0</vt:i4>
      </vt:variant>
      <vt:variant>
        <vt:i4>5</vt:i4>
      </vt:variant>
      <vt:variant>
        <vt:lpwstr>https://balashovskij-r64.gosweb.gosuslugi.ru/</vt:lpwstr>
      </vt:variant>
      <vt:variant>
        <vt:lpwstr/>
      </vt:variant>
      <vt:variant>
        <vt:i4>4128865</vt:i4>
      </vt:variant>
      <vt:variant>
        <vt:i4>0</vt:i4>
      </vt:variant>
      <vt:variant>
        <vt:i4>0</vt:i4>
      </vt:variant>
      <vt:variant>
        <vt:i4>5</vt:i4>
      </vt:variant>
      <vt:variant>
        <vt:lpwstr>http://www.balashov-tv.ru/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Starshinov</dc:creator>
  <cp:lastModifiedBy>Delo1</cp:lastModifiedBy>
  <cp:revision>2</cp:revision>
  <cp:lastPrinted>2025-06-03T09:23:00Z</cp:lastPrinted>
  <dcterms:created xsi:type="dcterms:W3CDTF">2025-06-05T13:08:00Z</dcterms:created>
  <dcterms:modified xsi:type="dcterms:W3CDTF">2025-06-05T13:08:00Z</dcterms:modified>
</cp:coreProperties>
</file>