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55" w:rsidRDefault="00F12155" w:rsidP="008311EB">
      <w:pPr>
        <w:shd w:val="clear" w:color="auto" w:fill="FFFFFF"/>
        <w:spacing w:before="178" w:line="293" w:lineRule="exact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18.11.2016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242-п</w:t>
      </w:r>
    </w:p>
    <w:p w:rsidR="00F12155" w:rsidRDefault="00F12155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55686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F12155" w:rsidRDefault="00F12155" w:rsidP="000C61CF">
      <w:pPr>
        <w:shd w:val="clear" w:color="auto" w:fill="FFFFFF"/>
        <w:spacing w:before="178" w:line="276" w:lineRule="auto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                                                                № 273-п от 26.11.2013 г. «О создании                                                     межведомственной комиссии по признанию                                  помещения жилым  помещением, </w:t>
      </w:r>
    </w:p>
    <w:p w:rsidR="00F12155" w:rsidRDefault="00F12155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жилого помещения непригодным для проживания </w:t>
      </w:r>
    </w:p>
    <w:p w:rsidR="00F12155" w:rsidRDefault="00F12155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многоквартирного дома аварийным </w:t>
      </w:r>
    </w:p>
    <w:p w:rsidR="00F12155" w:rsidRPr="008311EB" w:rsidRDefault="00F12155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подлежащим сносу или реконструкции»</w:t>
      </w:r>
    </w:p>
    <w:p w:rsidR="00F12155" w:rsidRDefault="00F12155" w:rsidP="00E33121">
      <w:pPr>
        <w:shd w:val="clear" w:color="auto" w:fill="FFFFFF"/>
        <w:tabs>
          <w:tab w:val="left" w:pos="9245"/>
        </w:tabs>
        <w:rPr>
          <w:rFonts w:ascii="Arial" w:hAnsi="Arial" w:cs="Arial"/>
          <w:b/>
          <w:bCs/>
          <w:sz w:val="24"/>
          <w:szCs w:val="24"/>
        </w:rPr>
      </w:pPr>
    </w:p>
    <w:p w:rsidR="00F12155" w:rsidRPr="008311EB" w:rsidRDefault="00F12155" w:rsidP="00556862">
      <w:pPr>
        <w:shd w:val="clear" w:color="auto" w:fill="FFFFFF"/>
        <w:tabs>
          <w:tab w:val="left" w:pos="9245"/>
        </w:tabs>
        <w:ind w:left="19"/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F12155" w:rsidRDefault="00F12155" w:rsidP="000C6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Уставом  Балашовского муниципального района и в связи с кадровыми изменениям в составе администрации Балашовского муниципального района, администрация Балашовского муниципального района </w:t>
      </w:r>
    </w:p>
    <w:p w:rsidR="00F12155" w:rsidRPr="00E33121" w:rsidRDefault="00F12155" w:rsidP="000C61CF">
      <w:pPr>
        <w:spacing w:line="276" w:lineRule="auto"/>
        <w:jc w:val="center"/>
        <w:rPr>
          <w:b/>
          <w:bCs/>
          <w:sz w:val="28"/>
          <w:szCs w:val="28"/>
        </w:rPr>
      </w:pPr>
      <w:r w:rsidRPr="00E33121">
        <w:rPr>
          <w:b/>
          <w:bCs/>
          <w:sz w:val="28"/>
          <w:szCs w:val="28"/>
        </w:rPr>
        <w:t>ПОСТАНОВЛЯЕТ:</w:t>
      </w:r>
    </w:p>
    <w:p w:rsidR="00F12155" w:rsidRPr="000C61CF" w:rsidRDefault="00F12155" w:rsidP="000C61CF">
      <w:pPr>
        <w:numPr>
          <w:ilvl w:val="0"/>
          <w:numId w:val="15"/>
        </w:numPr>
        <w:shd w:val="clear" w:color="auto" w:fill="FFFFFF"/>
        <w:spacing w:line="276" w:lineRule="auto"/>
        <w:ind w:left="0" w:firstLine="19"/>
        <w:jc w:val="both"/>
        <w:rPr>
          <w:sz w:val="28"/>
          <w:szCs w:val="28"/>
        </w:rPr>
      </w:pPr>
      <w:r w:rsidRPr="00055CF6">
        <w:rPr>
          <w:sz w:val="28"/>
          <w:szCs w:val="28"/>
        </w:rPr>
        <w:t>Внести изменения в  постановлени</w:t>
      </w:r>
      <w:r>
        <w:rPr>
          <w:sz w:val="28"/>
          <w:szCs w:val="28"/>
        </w:rPr>
        <w:t>е</w:t>
      </w:r>
      <w:r w:rsidRPr="00055CF6">
        <w:rPr>
          <w:sz w:val="28"/>
          <w:szCs w:val="28"/>
        </w:rPr>
        <w:t xml:space="preserve"> администрации Балашовского муниципального рай</w:t>
      </w:r>
      <w:r>
        <w:rPr>
          <w:sz w:val="28"/>
          <w:szCs w:val="28"/>
        </w:rPr>
        <w:t xml:space="preserve">она от 26.11.2013 года № 273-п </w:t>
      </w:r>
      <w:r w:rsidRPr="00055CF6">
        <w:rPr>
          <w:sz w:val="28"/>
          <w:szCs w:val="28"/>
        </w:rPr>
        <w:t>«О создании межведомственной комиссии по признанию помещения жилым  помещением, жилого помещения непригодным для проживания и многоквартирного дома аварийным и подлежащим сносу или реконструкции»:</w:t>
      </w:r>
    </w:p>
    <w:p w:rsidR="00F12155" w:rsidRPr="000C61CF" w:rsidRDefault="00F12155" w:rsidP="000C6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к Постановлению администрации Балашовского муниципального района № 273-п от 26.11.2013 г. читать в новой редакции согласно приложению;</w:t>
      </w:r>
    </w:p>
    <w:p w:rsidR="00F12155" w:rsidRDefault="00F12155" w:rsidP="000C6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пункт 6 приложения № 2 к Постановлению администрации Балашовского муниципального района № 273-п от 26.11.2013 г. читать в новой  редакции:</w:t>
      </w:r>
    </w:p>
    <w:p w:rsidR="00F12155" w:rsidRDefault="00F12155" w:rsidP="000C61CF">
      <w:pPr>
        <w:pStyle w:val="p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t xml:space="preserve">        </w:t>
      </w:r>
      <w:r>
        <w:rPr>
          <w:color w:val="000000"/>
          <w:sz w:val="28"/>
          <w:szCs w:val="28"/>
        </w:rPr>
        <w:t>Для рассмотрения вопроса о признании помещения жилым помещением</w:t>
      </w:r>
      <w:r w:rsidRPr="00CD22AB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жилого помещения пригодным (непригодным) для проживания и </w:t>
      </w:r>
      <w:r>
        <w:rPr>
          <w:color w:val="000000"/>
          <w:sz w:val="28"/>
          <w:szCs w:val="28"/>
          <w:shd w:val="clear" w:color="auto" w:fill="FFFFFF"/>
        </w:rPr>
        <w:t>многоквартирного дома аварийным и подлежащим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сносу или реконструкции</w:t>
      </w:r>
      <w:r>
        <w:rPr>
          <w:color w:val="000000"/>
          <w:sz w:val="28"/>
          <w:szCs w:val="28"/>
        </w:rPr>
        <w:t xml:space="preserve"> заявитель представляет в комиссию следующие документы:</w:t>
      </w:r>
    </w:p>
    <w:p w:rsidR="00F12155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04015">
        <w:rPr>
          <w:color w:val="000000"/>
          <w:sz w:val="28"/>
          <w:szCs w:val="28"/>
          <w:shd w:val="clear" w:color="auto" w:fill="FFFFFF"/>
        </w:rPr>
        <w:t>ризнани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помещени</w:t>
      </w:r>
      <w:r>
        <w:rPr>
          <w:color w:val="000000"/>
          <w:sz w:val="28"/>
          <w:szCs w:val="28"/>
          <w:shd w:val="clear" w:color="auto" w:fill="FFFFFF"/>
        </w:rPr>
        <w:t>я жилым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помещени</w:t>
      </w:r>
      <w:r>
        <w:rPr>
          <w:color w:val="000000"/>
          <w:sz w:val="28"/>
          <w:szCs w:val="28"/>
          <w:shd w:val="clear" w:color="auto" w:fill="FFFFFF"/>
        </w:rPr>
        <w:t>ем</w:t>
      </w:r>
      <w:r w:rsidRPr="00A04015">
        <w:rPr>
          <w:color w:val="000000"/>
          <w:sz w:val="28"/>
          <w:szCs w:val="28"/>
          <w:shd w:val="clear" w:color="auto" w:fill="FFFFFF"/>
        </w:rPr>
        <w:t>, жил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помещени</w:t>
      </w:r>
      <w:r>
        <w:rPr>
          <w:color w:val="000000"/>
          <w:sz w:val="28"/>
          <w:szCs w:val="28"/>
          <w:shd w:val="clear" w:color="auto" w:fill="FFFFFF"/>
        </w:rPr>
        <w:t>я пригодным (непригодным</w:t>
      </w:r>
      <w:r w:rsidRPr="00A04015">
        <w:rPr>
          <w:color w:val="000000"/>
          <w:sz w:val="28"/>
          <w:szCs w:val="28"/>
          <w:shd w:val="clear" w:color="auto" w:fill="FFFFFF"/>
        </w:rPr>
        <w:t>) для проживания и многоквартирн</w:t>
      </w:r>
      <w:r>
        <w:rPr>
          <w:color w:val="000000"/>
          <w:sz w:val="28"/>
          <w:szCs w:val="28"/>
          <w:shd w:val="clear" w:color="auto" w:fill="FFFFFF"/>
        </w:rPr>
        <w:t xml:space="preserve">ого дома </w:t>
      </w:r>
      <w:r w:rsidRPr="00A04015">
        <w:rPr>
          <w:color w:val="000000"/>
          <w:sz w:val="28"/>
          <w:szCs w:val="28"/>
          <w:shd w:val="clear" w:color="auto" w:fill="FFFFFF"/>
        </w:rPr>
        <w:t xml:space="preserve"> аварийными и подлежащими сносу или реконструкции</w:t>
      </w:r>
      <w:r w:rsidRPr="0001251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</w:p>
    <w:p w:rsidR="00F12155" w:rsidRPr="009F00BB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копию документа, удостоверяющего личность заявителя (заявителей), являющегося физическим лицом, либо личность представителя физического или </w:t>
      </w:r>
      <w:r w:rsidRPr="003D44A4">
        <w:rPr>
          <w:sz w:val="28"/>
          <w:szCs w:val="28"/>
        </w:rPr>
        <w:t>юридического лица;</w:t>
      </w:r>
    </w:p>
    <w:p w:rsidR="00F12155" w:rsidRPr="009F00BB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44A4">
        <w:rPr>
          <w:sz w:val="28"/>
          <w:szCs w:val="28"/>
        </w:rPr>
        <w:t>копии правоустанавливающи</w:t>
      </w:r>
      <w:r>
        <w:rPr>
          <w:sz w:val="28"/>
          <w:szCs w:val="28"/>
        </w:rPr>
        <w:t>х документов на жилое помещение</w:t>
      </w:r>
      <w:r w:rsidRPr="003D44A4">
        <w:rPr>
          <w:sz w:val="28"/>
          <w:szCs w:val="28"/>
        </w:rPr>
        <w:t>,  право на которое не зарегистрировано в Едином государственном реестре прав на недвижимое имущество и сделок с ним;</w:t>
      </w:r>
      <w:r>
        <w:rPr>
          <w:sz w:val="28"/>
          <w:szCs w:val="28"/>
        </w:rPr>
        <w:t xml:space="preserve"> </w:t>
      </w:r>
    </w:p>
    <w:p w:rsidR="00F12155" w:rsidRPr="009F00BB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копию договора социального найма жилого помещения – в случае, если заявитель является нанимателем жилого помещения;</w:t>
      </w:r>
    </w:p>
    <w:p w:rsidR="00F12155" w:rsidRPr="009F00BB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44A4">
        <w:rPr>
          <w:sz w:val="28"/>
          <w:szCs w:val="28"/>
        </w:rPr>
        <w:t>план жилого помещения с его техническим паспортом, в отношении нежилого помещения для признания его в дальнейшем жилым помещением – проект реконструкции нежилого помещения;</w:t>
      </w:r>
    </w:p>
    <w:p w:rsidR="00F12155" w:rsidRPr="009F00BB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 w:rsidRPr="003D44A4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Pr="0001251C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F12155" w:rsidRPr="009F00BB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заключение специализированной организации о результатах обследования элементов ограждающих и несущих конструкций жилого помещения –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   </w:t>
      </w:r>
    </w:p>
    <w:p w:rsidR="00F12155" w:rsidRPr="009F00BB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заключения (акты) органов, уполномоченных на проведение муниципального жилищного контроля, государственного надзора (контроля) в сферах санитарно-эпидемологической,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в случае, если решением комиссии предоставление такого заключения (акта) признано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F12155" w:rsidRPr="009F00BB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601">
        <w:rPr>
          <w:sz w:val="28"/>
          <w:szCs w:val="28"/>
        </w:rPr>
        <w:t>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</w:r>
      <w:r>
        <w:rPr>
          <w:sz w:val="28"/>
          <w:szCs w:val="28"/>
        </w:rPr>
        <w:t xml:space="preserve">  </w:t>
      </w:r>
    </w:p>
    <w:p w:rsidR="00F12155" w:rsidRPr="001C0264" w:rsidRDefault="00F12155" w:rsidP="000C61CF">
      <w:pPr>
        <w:pStyle w:val="p1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601">
        <w:rPr>
          <w:sz w:val="28"/>
          <w:szCs w:val="28"/>
        </w:rPr>
        <w:t>заявления, письма, жалобы граждан на неудовлетворительные условия проживания – по усмотрению заявителя.</w:t>
      </w:r>
      <w:r>
        <w:t xml:space="preserve">                                                                                                                                                                 </w:t>
      </w:r>
    </w:p>
    <w:p w:rsidR="00F12155" w:rsidRDefault="00F12155" w:rsidP="000C6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Отделу  информации,   общественных  отношений  и  работе  с                                    молодёжью администрации   Балашовского   муниципального    района  (Васильева Л.А.) опубликовать  данное  постановление в средствах массовой информации.</w:t>
      </w:r>
    </w:p>
    <w:p w:rsidR="00F12155" w:rsidRPr="000C61CF" w:rsidRDefault="00F12155" w:rsidP="000C61CF">
      <w:pPr>
        <w:numPr>
          <w:ilvl w:val="0"/>
          <w:numId w:val="14"/>
        </w:numPr>
        <w:shd w:val="clear" w:color="auto" w:fill="FFFFFF"/>
        <w:tabs>
          <w:tab w:val="left" w:pos="426"/>
          <w:tab w:val="left" w:pos="66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вступает в силу с момента  опубликования. </w:t>
      </w:r>
    </w:p>
    <w:p w:rsidR="00F12155" w:rsidRDefault="00F12155" w:rsidP="000C61CF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FC38BB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FC38BB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по архитектуре, градостроительству и ЖКХ Талалайкина И.В.</w:t>
      </w: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Балашовского </w:t>
      </w: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А.Н. Мельников</w:t>
      </w:r>
    </w:p>
    <w:p w:rsidR="00F12155" w:rsidRDefault="00F12155" w:rsidP="00556862">
      <w:pPr>
        <w:jc w:val="both"/>
        <w:rPr>
          <w:b/>
          <w:bCs/>
          <w:sz w:val="28"/>
          <w:szCs w:val="28"/>
        </w:rPr>
      </w:pPr>
    </w:p>
    <w:p w:rsidR="00F12155" w:rsidRDefault="00F12155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F12155" w:rsidRDefault="00F12155" w:rsidP="00D1789D">
      <w:pPr>
        <w:outlineLvl w:val="0"/>
        <w:rPr>
          <w:b/>
          <w:bCs/>
          <w:sz w:val="28"/>
          <w:szCs w:val="28"/>
        </w:rPr>
      </w:pPr>
    </w:p>
    <w:p w:rsidR="00F12155" w:rsidRDefault="00F12155" w:rsidP="00D1789D">
      <w:pPr>
        <w:outlineLvl w:val="0"/>
        <w:rPr>
          <w:b/>
          <w:bCs/>
          <w:sz w:val="28"/>
          <w:szCs w:val="28"/>
        </w:rPr>
      </w:pPr>
    </w:p>
    <w:p w:rsidR="00F12155" w:rsidRDefault="00F12155" w:rsidP="008311E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ПОСТАНОВЛЕНИЯ (РАСПОРЯЖЕНИЯ)</w:t>
      </w:r>
    </w:p>
    <w:p w:rsidR="00F12155" w:rsidRDefault="00F12155" w:rsidP="008311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внесен  МКУ «Управление СЖКХ, архитектуре и </w:t>
      </w:r>
    </w:p>
    <w:p w:rsidR="00F12155" w:rsidRDefault="00F12155" w:rsidP="00E10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градостроительству БМР»</w:t>
      </w:r>
    </w:p>
    <w:p w:rsidR="00F12155" w:rsidRDefault="00F12155" w:rsidP="008311E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740"/>
        <w:gridCol w:w="1672"/>
        <w:gridCol w:w="2948"/>
      </w:tblGrid>
      <w:tr w:rsidR="00F12155">
        <w:tc>
          <w:tcPr>
            <w:tcW w:w="4740" w:type="dxa"/>
          </w:tcPr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Должность, фамилия и инициалы руководителя</w:t>
            </w:r>
          </w:p>
        </w:tc>
        <w:tc>
          <w:tcPr>
            <w:tcW w:w="1672" w:type="dxa"/>
          </w:tcPr>
          <w:p w:rsidR="00F12155" w:rsidRDefault="00F1215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 </w:t>
            </w:r>
          </w:p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3"/>
                <w:szCs w:val="23"/>
              </w:rPr>
              <w:t>согласования</w:t>
            </w:r>
          </w:p>
        </w:tc>
        <w:tc>
          <w:tcPr>
            <w:tcW w:w="2948" w:type="dxa"/>
          </w:tcPr>
          <w:p w:rsidR="00F12155" w:rsidRDefault="00F1215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Подпись руководителя;</w:t>
            </w:r>
          </w:p>
          <w:p w:rsidR="00F12155" w:rsidRDefault="00F1215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возражения оформляются </w:t>
            </w:r>
          </w:p>
          <w:p w:rsidR="00F12155" w:rsidRDefault="00F1215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отдельным документом</w:t>
            </w:r>
          </w:p>
        </w:tc>
      </w:tr>
      <w:tr w:rsidR="00F12155">
        <w:tc>
          <w:tcPr>
            <w:tcW w:w="4740" w:type="dxa"/>
          </w:tcPr>
          <w:p w:rsidR="00F12155" w:rsidRDefault="00F12155">
            <w:pPr>
              <w:jc w:val="center"/>
              <w:rPr>
                <w:sz w:val="27"/>
                <w:szCs w:val="27"/>
              </w:rPr>
            </w:pPr>
          </w:p>
          <w:p w:rsidR="00F12155" w:rsidRDefault="00F121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главы администрации</w:t>
            </w:r>
          </w:p>
          <w:p w:rsidR="00F12155" w:rsidRDefault="00F121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Балашовского муниципального района</w:t>
            </w:r>
          </w:p>
          <w:p w:rsidR="00F12155" w:rsidRDefault="00F121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72" w:type="dxa"/>
          </w:tcPr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F12155" w:rsidRDefault="00F121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155">
        <w:tc>
          <w:tcPr>
            <w:tcW w:w="4740" w:type="dxa"/>
          </w:tcPr>
          <w:p w:rsidR="00F12155" w:rsidRDefault="00F12155" w:rsidP="00814946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З</w:t>
            </w:r>
            <w:r w:rsidRPr="00FC38BB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администрации по архитектуре, градостроительству и ЖКХ</w:t>
            </w:r>
          </w:p>
        </w:tc>
        <w:tc>
          <w:tcPr>
            <w:tcW w:w="1672" w:type="dxa"/>
          </w:tcPr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F12155" w:rsidRDefault="00F121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155">
        <w:tc>
          <w:tcPr>
            <w:tcW w:w="4740" w:type="dxa"/>
          </w:tcPr>
          <w:p w:rsidR="00F12155" w:rsidRDefault="00F12155" w:rsidP="000C61CF">
            <w:pPr>
              <w:rPr>
                <w:sz w:val="27"/>
                <w:szCs w:val="27"/>
              </w:rPr>
            </w:pPr>
          </w:p>
          <w:p w:rsidR="00F12155" w:rsidRDefault="00F121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 правового обеспечения  администрации Балашовского муниципального района</w:t>
            </w:r>
          </w:p>
          <w:p w:rsidR="00F12155" w:rsidRDefault="00F121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72" w:type="dxa"/>
          </w:tcPr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12155">
        <w:tc>
          <w:tcPr>
            <w:tcW w:w="4740" w:type="dxa"/>
          </w:tcPr>
          <w:p w:rsidR="00F12155" w:rsidRDefault="00F12155" w:rsidP="000C61CF">
            <w:pPr>
              <w:jc w:val="center"/>
              <w:rPr>
                <w:sz w:val="27"/>
                <w:szCs w:val="27"/>
              </w:rPr>
            </w:pPr>
          </w:p>
          <w:p w:rsidR="00F12155" w:rsidRDefault="00F12155" w:rsidP="000C61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управления,</w:t>
            </w:r>
          </w:p>
          <w:p w:rsidR="00F12155" w:rsidRDefault="00F12155" w:rsidP="000C61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готовивший документ</w:t>
            </w:r>
          </w:p>
          <w:p w:rsidR="00F12155" w:rsidRDefault="00F12155" w:rsidP="000C61C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72" w:type="dxa"/>
          </w:tcPr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12155">
        <w:tc>
          <w:tcPr>
            <w:tcW w:w="4740" w:type="dxa"/>
          </w:tcPr>
          <w:p w:rsidR="00F12155" w:rsidRDefault="00F12155" w:rsidP="000C61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Исполнитель (Ф.И.О.)</w:t>
            </w:r>
          </w:p>
          <w:p w:rsidR="00F12155" w:rsidRDefault="00F12155" w:rsidP="000C61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Горшков Вячеслав Валерьевич</w:t>
            </w:r>
          </w:p>
          <w:p w:rsidR="00F12155" w:rsidRDefault="00F12155" w:rsidP="000C61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телефона</w:t>
            </w:r>
          </w:p>
          <w:p w:rsidR="00F12155" w:rsidRDefault="00F12155" w:rsidP="000C61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4-33-45</w:t>
            </w:r>
          </w:p>
        </w:tc>
        <w:tc>
          <w:tcPr>
            <w:tcW w:w="1672" w:type="dxa"/>
          </w:tcPr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F12155" w:rsidRDefault="00F12155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F12155" w:rsidRPr="008311EB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Pr="008311EB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tbl>
      <w:tblPr>
        <w:tblpPr w:leftFromText="180" w:rightFromText="180" w:vertAnchor="text" w:horzAnchor="margin" w:tblpY="-381"/>
        <w:tblW w:w="0" w:type="auto"/>
        <w:tblLook w:val="00A0"/>
      </w:tblPr>
      <w:tblGrid>
        <w:gridCol w:w="5473"/>
        <w:gridCol w:w="4098"/>
      </w:tblGrid>
      <w:tr w:rsidR="00F12155">
        <w:tc>
          <w:tcPr>
            <w:tcW w:w="5473" w:type="dxa"/>
          </w:tcPr>
          <w:p w:rsidR="00F12155" w:rsidRDefault="00F12155" w:rsidP="00760939">
            <w:pPr>
              <w:jc w:val="center"/>
            </w:pPr>
          </w:p>
          <w:p w:rsidR="00F12155" w:rsidRDefault="00F12155" w:rsidP="00760939">
            <w:pPr>
              <w:jc w:val="center"/>
            </w:pPr>
          </w:p>
        </w:tc>
        <w:tc>
          <w:tcPr>
            <w:tcW w:w="4098" w:type="dxa"/>
          </w:tcPr>
          <w:p w:rsidR="00F12155" w:rsidRDefault="00F12155" w:rsidP="00760939">
            <w:r>
              <w:t xml:space="preserve">Приложение </w:t>
            </w:r>
            <w:r w:rsidRPr="000A1FD4">
              <w:t xml:space="preserve">к </w:t>
            </w:r>
            <w:r>
              <w:t>Постановлению</w:t>
            </w:r>
          </w:p>
          <w:p w:rsidR="00F12155" w:rsidRDefault="00F12155" w:rsidP="00760939">
            <w:r>
              <w:t>администрации Балашовского</w:t>
            </w:r>
          </w:p>
          <w:p w:rsidR="00F12155" w:rsidRDefault="00F12155" w:rsidP="00760939">
            <w:r>
              <w:t>муниципального района</w:t>
            </w:r>
          </w:p>
          <w:p w:rsidR="00F12155" w:rsidRPr="000A1FD4" w:rsidRDefault="00F12155" w:rsidP="00760939">
            <w:r>
              <w:t>№_242-п__ от 18.11.2016 г</w:t>
            </w:r>
          </w:p>
          <w:p w:rsidR="00F12155" w:rsidRDefault="00F12155" w:rsidP="00760939"/>
        </w:tc>
      </w:tr>
    </w:tbl>
    <w:p w:rsidR="00F12155" w:rsidRDefault="00F12155" w:rsidP="00C12D0A"/>
    <w:p w:rsidR="00F12155" w:rsidRDefault="00F12155" w:rsidP="00413A25">
      <w:pPr>
        <w:shd w:val="clear" w:color="auto" w:fill="FFFFFF"/>
        <w:spacing w:line="250" w:lineRule="exact"/>
      </w:pPr>
    </w:p>
    <w:p w:rsidR="00F12155" w:rsidRPr="00096DEE" w:rsidRDefault="00F12155" w:rsidP="00413A25">
      <w:pPr>
        <w:shd w:val="clear" w:color="auto" w:fill="FFFFFF"/>
        <w:spacing w:line="250" w:lineRule="exact"/>
      </w:pPr>
      <w:r>
        <w:t xml:space="preserve">                                                                                       </w:t>
      </w:r>
      <w:r w:rsidRPr="000F67E9">
        <w:rPr>
          <w:b/>
          <w:bCs/>
          <w:sz w:val="28"/>
          <w:szCs w:val="28"/>
        </w:rPr>
        <w:t>СОСТАВ</w:t>
      </w:r>
    </w:p>
    <w:p w:rsidR="00F12155" w:rsidRDefault="00F12155" w:rsidP="00D1789D">
      <w:pPr>
        <w:shd w:val="clear" w:color="auto" w:fill="FFFFFF"/>
        <w:spacing w:line="298" w:lineRule="exact"/>
        <w:ind w:left="91"/>
        <w:jc w:val="center"/>
        <w:rPr>
          <w:sz w:val="28"/>
          <w:szCs w:val="28"/>
        </w:rPr>
      </w:pPr>
      <w:r w:rsidRPr="000F67E9">
        <w:rPr>
          <w:b/>
          <w:bCs/>
          <w:sz w:val="28"/>
          <w:szCs w:val="28"/>
        </w:rPr>
        <w:t>межведомственной комиссии по признанию помещения жилым помещением, жилого помещения непригодным</w:t>
      </w:r>
      <w:r w:rsidRPr="000F67E9">
        <w:rPr>
          <w:sz w:val="28"/>
          <w:szCs w:val="28"/>
        </w:rPr>
        <w:t xml:space="preserve"> </w:t>
      </w:r>
      <w:r w:rsidRPr="000F67E9">
        <w:rPr>
          <w:b/>
          <w:bCs/>
          <w:sz w:val="28"/>
          <w:szCs w:val="28"/>
        </w:rPr>
        <w:t>для проживания и многоквартирного дома аварийным и подлежащим сносу или</w:t>
      </w:r>
      <w:r w:rsidRPr="000F67E9">
        <w:rPr>
          <w:sz w:val="28"/>
          <w:szCs w:val="28"/>
        </w:rPr>
        <w:t xml:space="preserve"> </w:t>
      </w:r>
      <w:r w:rsidRPr="000F67E9">
        <w:rPr>
          <w:b/>
          <w:bCs/>
          <w:sz w:val="28"/>
          <w:szCs w:val="28"/>
        </w:rPr>
        <w:t>реконструкции</w:t>
      </w:r>
    </w:p>
    <w:p w:rsidR="00F12155" w:rsidRPr="000F67E9" w:rsidRDefault="00F12155" w:rsidP="00413A25">
      <w:pPr>
        <w:shd w:val="clear" w:color="auto" w:fill="FFFFFF"/>
        <w:spacing w:line="298" w:lineRule="exact"/>
        <w:ind w:left="91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7"/>
        <w:gridCol w:w="2873"/>
        <w:gridCol w:w="3571"/>
      </w:tblGrid>
      <w:tr w:rsidR="00F12155">
        <w:trPr>
          <w:trHeight w:hRule="exact" w:val="1577"/>
        </w:trPr>
        <w:tc>
          <w:tcPr>
            <w:tcW w:w="3127" w:type="dxa"/>
          </w:tcPr>
          <w:p w:rsidR="00F12155" w:rsidRPr="00FC38BB" w:rsidRDefault="00F12155" w:rsidP="00E9258C">
            <w:pPr>
              <w:spacing w:after="677" w:line="298" w:lineRule="exact"/>
              <w:jc w:val="center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873" w:type="dxa"/>
          </w:tcPr>
          <w:p w:rsidR="00F12155" w:rsidRPr="00FC38BB" w:rsidRDefault="00F12155" w:rsidP="00E9258C">
            <w:pPr>
              <w:spacing w:after="6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Талалайкин      Игорь      Валерьевич</w:t>
            </w:r>
          </w:p>
        </w:tc>
        <w:tc>
          <w:tcPr>
            <w:tcW w:w="3571" w:type="dxa"/>
          </w:tcPr>
          <w:p w:rsidR="00F12155" w:rsidRPr="00FC38BB" w:rsidRDefault="00F12155" w:rsidP="00FC7964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C38BB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администрации по архитектуре, градостроительству и ЖКХ</w:t>
            </w:r>
          </w:p>
        </w:tc>
      </w:tr>
      <w:tr w:rsidR="00F12155">
        <w:trPr>
          <w:trHeight w:hRule="exact" w:val="1288"/>
        </w:trPr>
        <w:tc>
          <w:tcPr>
            <w:tcW w:w="3127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73" w:type="dxa"/>
          </w:tcPr>
          <w:p w:rsidR="00F12155" w:rsidRPr="00FC38BB" w:rsidRDefault="00F12155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Суслин Владимир Ильич</w:t>
            </w:r>
          </w:p>
        </w:tc>
        <w:tc>
          <w:tcPr>
            <w:tcW w:w="3571" w:type="dxa"/>
          </w:tcPr>
          <w:p w:rsidR="00F12155" w:rsidRPr="00FC38BB" w:rsidRDefault="00F12155" w:rsidP="00C12D0A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«Управления СЖКХ, архитектуре и градостроительству БМР»</w:t>
            </w:r>
          </w:p>
        </w:tc>
      </w:tr>
      <w:tr w:rsidR="00F12155">
        <w:trPr>
          <w:trHeight w:hRule="exact" w:val="1703"/>
        </w:trPr>
        <w:tc>
          <w:tcPr>
            <w:tcW w:w="3127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73" w:type="dxa"/>
          </w:tcPr>
          <w:p w:rsidR="00F12155" w:rsidRPr="00FC38BB" w:rsidRDefault="00F12155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Горшков Вячеслав Валерьевич</w:t>
            </w:r>
          </w:p>
        </w:tc>
        <w:tc>
          <w:tcPr>
            <w:tcW w:w="3571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FC38BB">
              <w:rPr>
                <w:sz w:val="28"/>
                <w:szCs w:val="28"/>
              </w:rPr>
              <w:t xml:space="preserve"> по строительству</w:t>
            </w:r>
            <w:r>
              <w:rPr>
                <w:sz w:val="28"/>
                <w:szCs w:val="28"/>
              </w:rPr>
              <w:t xml:space="preserve"> МКУ                   « Управление</w:t>
            </w:r>
            <w:r w:rsidRPr="00FC38BB">
              <w:rPr>
                <w:sz w:val="28"/>
                <w:szCs w:val="28"/>
              </w:rPr>
              <w:t xml:space="preserve"> СЖКХ</w:t>
            </w:r>
            <w:r>
              <w:rPr>
                <w:sz w:val="28"/>
                <w:szCs w:val="28"/>
              </w:rPr>
              <w:t xml:space="preserve">, архитектуре и градостроительству </w:t>
            </w:r>
            <w:r w:rsidRPr="00FC3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БМР»</w:t>
            </w:r>
          </w:p>
        </w:tc>
      </w:tr>
      <w:tr w:rsidR="00F12155">
        <w:trPr>
          <w:trHeight w:hRule="exact" w:val="1274"/>
        </w:trPr>
        <w:tc>
          <w:tcPr>
            <w:tcW w:w="3127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</w:t>
            </w:r>
            <w:r w:rsidRPr="00FC38BB">
              <w:rPr>
                <w:sz w:val="28"/>
                <w:szCs w:val="28"/>
              </w:rPr>
              <w:t>роектной организации</w:t>
            </w:r>
          </w:p>
        </w:tc>
        <w:tc>
          <w:tcPr>
            <w:tcW w:w="2873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F12155" w:rsidRPr="00FC38BB" w:rsidRDefault="00F12155" w:rsidP="002640FB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Эксперт проектной организации </w:t>
            </w:r>
          </w:p>
        </w:tc>
      </w:tr>
      <w:tr w:rsidR="00F12155">
        <w:trPr>
          <w:trHeight w:hRule="exact" w:val="1418"/>
        </w:trPr>
        <w:tc>
          <w:tcPr>
            <w:tcW w:w="3127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F12155" w:rsidRPr="00FC38BB" w:rsidRDefault="00F12155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 w:rsidRPr="00FC38BB">
              <w:rPr>
                <w:b/>
                <w:bCs/>
                <w:sz w:val="28"/>
                <w:szCs w:val="28"/>
              </w:rPr>
              <w:t>Ишин                    Евгений Сергеевич</w:t>
            </w:r>
          </w:p>
        </w:tc>
        <w:tc>
          <w:tcPr>
            <w:tcW w:w="3571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Начальник ОНД по Балашовскому району (по согласованию)</w:t>
            </w:r>
          </w:p>
        </w:tc>
      </w:tr>
      <w:tr w:rsidR="00F12155">
        <w:trPr>
          <w:trHeight w:hRule="exact" w:val="1871"/>
        </w:trPr>
        <w:tc>
          <w:tcPr>
            <w:tcW w:w="3127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F12155" w:rsidRPr="00FC38BB" w:rsidRDefault="00F12155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 w:rsidRPr="00FC38BB">
              <w:rPr>
                <w:b/>
                <w:bCs/>
                <w:sz w:val="28"/>
                <w:szCs w:val="28"/>
              </w:rPr>
              <w:t>Коннов                     Сергей Валентинович</w:t>
            </w:r>
          </w:p>
        </w:tc>
        <w:tc>
          <w:tcPr>
            <w:tcW w:w="3571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Начальник Балашовского отделения Саратовского филиала ФГУП «Ростехинвентаризация» -Федеральное БТИ (по согласованию)                          </w:t>
            </w:r>
          </w:p>
        </w:tc>
      </w:tr>
      <w:tr w:rsidR="00F12155">
        <w:trPr>
          <w:trHeight w:hRule="exact" w:val="1924"/>
        </w:trPr>
        <w:tc>
          <w:tcPr>
            <w:tcW w:w="3127" w:type="dxa"/>
          </w:tcPr>
          <w:p w:rsidR="00F12155" w:rsidRPr="00FC38BB" w:rsidRDefault="00F12155" w:rsidP="00E9258C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F12155" w:rsidRPr="00FC38BB" w:rsidRDefault="00F12155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 w:rsidRPr="00FC38BB">
              <w:rPr>
                <w:b/>
                <w:bCs/>
                <w:sz w:val="28"/>
                <w:szCs w:val="28"/>
              </w:rPr>
              <w:t>Карамов                   Рафис Касимович</w:t>
            </w:r>
          </w:p>
        </w:tc>
        <w:tc>
          <w:tcPr>
            <w:tcW w:w="3571" w:type="dxa"/>
          </w:tcPr>
          <w:p w:rsidR="00F12155" w:rsidRPr="00FC38BB" w:rsidRDefault="00F12155" w:rsidP="00A6737B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Западного территориального отдела </w:t>
            </w:r>
            <w:r w:rsidRPr="00FC3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Роспотребнадзора по Саратовской области </w:t>
            </w:r>
            <w:r w:rsidRPr="00FC38BB">
              <w:rPr>
                <w:sz w:val="28"/>
                <w:szCs w:val="28"/>
              </w:rPr>
              <w:t>(по согласованию)</w:t>
            </w:r>
          </w:p>
        </w:tc>
      </w:tr>
    </w:tbl>
    <w:p w:rsidR="00F12155" w:rsidRPr="008311EB" w:rsidRDefault="00F12155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F12155" w:rsidRDefault="00F12155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Балашовского </w:t>
      </w:r>
    </w:p>
    <w:p w:rsidR="00F12155" w:rsidRDefault="00F12155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А.Н. Мельников</w:t>
      </w:r>
    </w:p>
    <w:sectPr w:rsidR="00F12155" w:rsidSect="00D178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FBB"/>
    <w:multiLevelType w:val="hybridMultilevel"/>
    <w:tmpl w:val="263C3504"/>
    <w:lvl w:ilvl="0" w:tplc="E5EE56AA">
      <w:start w:val="6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3415A"/>
    <w:multiLevelType w:val="hybridMultilevel"/>
    <w:tmpl w:val="4BCEB554"/>
    <w:lvl w:ilvl="0" w:tplc="EC98410E">
      <w:start w:val="5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">
    <w:nsid w:val="258F1E1A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>
    <w:nsid w:val="286C6133"/>
    <w:multiLevelType w:val="hybridMultilevel"/>
    <w:tmpl w:val="1A6AD5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5A85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5">
    <w:nsid w:val="4CCE4507"/>
    <w:multiLevelType w:val="hybridMultilevel"/>
    <w:tmpl w:val="7B7CD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363C"/>
    <w:multiLevelType w:val="hybridMultilevel"/>
    <w:tmpl w:val="D1646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BD2"/>
    <w:multiLevelType w:val="hybridMultilevel"/>
    <w:tmpl w:val="15687858"/>
    <w:lvl w:ilvl="0" w:tplc="A3AC8CE0">
      <w:start w:val="1"/>
      <w:numFmt w:val="decimal"/>
      <w:lvlText w:val="%1."/>
      <w:lvlJc w:val="left"/>
      <w:pPr>
        <w:ind w:left="45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623544F0"/>
    <w:multiLevelType w:val="multilevel"/>
    <w:tmpl w:val="E34A176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9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0">
    <w:nsid w:val="69146AC5"/>
    <w:multiLevelType w:val="hybridMultilevel"/>
    <w:tmpl w:val="14A452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73750"/>
    <w:multiLevelType w:val="hybridMultilevel"/>
    <w:tmpl w:val="1338B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C5F60"/>
    <w:multiLevelType w:val="hybridMultilevel"/>
    <w:tmpl w:val="56C6537E"/>
    <w:lvl w:ilvl="0" w:tplc="8E2EFA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001784"/>
    <w:multiLevelType w:val="hybridMultilevel"/>
    <w:tmpl w:val="8D80DAD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1EB"/>
    <w:rsid w:val="0001251C"/>
    <w:rsid w:val="000146B7"/>
    <w:rsid w:val="00026040"/>
    <w:rsid w:val="00044603"/>
    <w:rsid w:val="00055CF6"/>
    <w:rsid w:val="00096DEE"/>
    <w:rsid w:val="000A1FD4"/>
    <w:rsid w:val="000C61CF"/>
    <w:rsid w:val="000F67E9"/>
    <w:rsid w:val="00122CA9"/>
    <w:rsid w:val="001B6E75"/>
    <w:rsid w:val="001C0264"/>
    <w:rsid w:val="001C32C2"/>
    <w:rsid w:val="001D49AA"/>
    <w:rsid w:val="00236293"/>
    <w:rsid w:val="0024750B"/>
    <w:rsid w:val="00257E94"/>
    <w:rsid w:val="002640FB"/>
    <w:rsid w:val="00266FD7"/>
    <w:rsid w:val="0030000D"/>
    <w:rsid w:val="00347354"/>
    <w:rsid w:val="003A4DCA"/>
    <w:rsid w:val="003C5D0D"/>
    <w:rsid w:val="003D44A4"/>
    <w:rsid w:val="003E64E4"/>
    <w:rsid w:val="00413A25"/>
    <w:rsid w:val="00430D92"/>
    <w:rsid w:val="00440E5C"/>
    <w:rsid w:val="004B7C10"/>
    <w:rsid w:val="00556862"/>
    <w:rsid w:val="005A3049"/>
    <w:rsid w:val="005B3AC3"/>
    <w:rsid w:val="00626D8D"/>
    <w:rsid w:val="007130BF"/>
    <w:rsid w:val="00747601"/>
    <w:rsid w:val="00760939"/>
    <w:rsid w:val="0078194A"/>
    <w:rsid w:val="007B0235"/>
    <w:rsid w:val="007D39BC"/>
    <w:rsid w:val="00814946"/>
    <w:rsid w:val="008311EB"/>
    <w:rsid w:val="00875D25"/>
    <w:rsid w:val="008D2B37"/>
    <w:rsid w:val="009226D9"/>
    <w:rsid w:val="00924825"/>
    <w:rsid w:val="00937169"/>
    <w:rsid w:val="009672E7"/>
    <w:rsid w:val="009A2704"/>
    <w:rsid w:val="009C7349"/>
    <w:rsid w:val="009D3429"/>
    <w:rsid w:val="009F00BB"/>
    <w:rsid w:val="00A04015"/>
    <w:rsid w:val="00A3392C"/>
    <w:rsid w:val="00A555B2"/>
    <w:rsid w:val="00A6737B"/>
    <w:rsid w:val="00A96F8B"/>
    <w:rsid w:val="00B37CD4"/>
    <w:rsid w:val="00B5455D"/>
    <w:rsid w:val="00BA07BA"/>
    <w:rsid w:val="00BC2422"/>
    <w:rsid w:val="00C01567"/>
    <w:rsid w:val="00C07346"/>
    <w:rsid w:val="00C12D0A"/>
    <w:rsid w:val="00C5673C"/>
    <w:rsid w:val="00C956C8"/>
    <w:rsid w:val="00CA1F11"/>
    <w:rsid w:val="00CD22AB"/>
    <w:rsid w:val="00D1789D"/>
    <w:rsid w:val="00D60CA3"/>
    <w:rsid w:val="00E1015E"/>
    <w:rsid w:val="00E33121"/>
    <w:rsid w:val="00E7386D"/>
    <w:rsid w:val="00E819E7"/>
    <w:rsid w:val="00E9258C"/>
    <w:rsid w:val="00F12155"/>
    <w:rsid w:val="00FC38BB"/>
    <w:rsid w:val="00FC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E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342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DefaultParagraphFont"/>
    <w:uiPriority w:val="99"/>
    <w:rsid w:val="001C0264"/>
  </w:style>
  <w:style w:type="paragraph" w:customStyle="1" w:styleId="p18">
    <w:name w:val="p18"/>
    <w:basedOn w:val="Normal"/>
    <w:uiPriority w:val="99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130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1004</Words>
  <Characters>5726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Пользователь</dc:creator>
  <cp:keywords/>
  <dc:description/>
  <cp:lastModifiedBy>Делопроизводство</cp:lastModifiedBy>
  <cp:revision>2</cp:revision>
  <cp:lastPrinted>2016-11-11T04:50:00Z</cp:lastPrinted>
  <dcterms:created xsi:type="dcterms:W3CDTF">2016-11-21T08:01:00Z</dcterms:created>
  <dcterms:modified xsi:type="dcterms:W3CDTF">2016-11-21T08:01:00Z</dcterms:modified>
</cp:coreProperties>
</file>