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spacing w:line="277" w:lineRule="exact"/>
        <w:jc w:val="both"/>
        <w:rPr>
          <w:rStyle w:val="25"/>
          <w:b/>
          <w:bCs/>
          <w:color w:val="000000"/>
        </w:rPr>
      </w:pPr>
      <w:r w:rsidRPr="00982E81">
        <w:rPr>
          <w:rStyle w:val="25"/>
          <w:b/>
          <w:bCs/>
          <w:color w:val="000000"/>
        </w:rPr>
        <w:t xml:space="preserve">О внесении изменений в постановление </w:t>
      </w: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spacing w:line="277" w:lineRule="exact"/>
        <w:jc w:val="both"/>
        <w:rPr>
          <w:rStyle w:val="25"/>
          <w:b/>
          <w:bCs/>
          <w:color w:val="000000"/>
        </w:rPr>
      </w:pPr>
      <w:r w:rsidRPr="00982E81">
        <w:rPr>
          <w:rStyle w:val="25"/>
          <w:b/>
          <w:bCs/>
          <w:color w:val="000000"/>
        </w:rPr>
        <w:t>администрации Балашовского муниципального</w:t>
      </w: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spacing w:line="277" w:lineRule="exact"/>
        <w:jc w:val="both"/>
        <w:rPr>
          <w:rStyle w:val="25"/>
          <w:b/>
          <w:bCs/>
          <w:color w:val="000000"/>
        </w:rPr>
      </w:pPr>
      <w:r w:rsidRPr="00982E81">
        <w:rPr>
          <w:rStyle w:val="25"/>
          <w:b/>
          <w:bCs/>
          <w:color w:val="000000"/>
        </w:rPr>
        <w:t xml:space="preserve">района от 29.12.2017 года № 303-п </w:t>
      </w: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spacing w:line="277" w:lineRule="exact"/>
        <w:jc w:val="both"/>
        <w:rPr>
          <w:rStyle w:val="25"/>
          <w:b/>
          <w:bCs/>
          <w:color w:val="000000"/>
        </w:rPr>
      </w:pPr>
      <w:r w:rsidRPr="00982E81">
        <w:rPr>
          <w:rStyle w:val="25"/>
          <w:b/>
          <w:bCs/>
          <w:color w:val="000000"/>
        </w:rPr>
        <w:t xml:space="preserve">«О порядке организации и проведения закрытого  </w:t>
      </w: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spacing w:line="277" w:lineRule="exact"/>
        <w:jc w:val="both"/>
        <w:rPr>
          <w:rFonts w:ascii="Times New Roman" w:hAnsi="Times New Roman" w:cs="Times New Roman"/>
          <w:b/>
          <w:bCs/>
        </w:rPr>
      </w:pPr>
      <w:r w:rsidRPr="00982E81">
        <w:rPr>
          <w:rStyle w:val="25"/>
          <w:b/>
          <w:bCs/>
          <w:color w:val="000000"/>
        </w:rPr>
        <w:t>голосования по</w:t>
      </w:r>
      <w:r w:rsidRPr="00982E81">
        <w:rPr>
          <w:rFonts w:ascii="Times New Roman" w:hAnsi="Times New Roman" w:cs="Times New Roman"/>
          <w:b/>
          <w:bCs/>
        </w:rPr>
        <w:t xml:space="preserve"> </w:t>
      </w:r>
      <w:r w:rsidRPr="00982E81">
        <w:rPr>
          <w:rStyle w:val="25"/>
          <w:b/>
          <w:bCs/>
          <w:color w:val="000000"/>
        </w:rPr>
        <w:t>общественным территориям</w:t>
      </w:r>
    </w:p>
    <w:p w:rsidR="0023712F" w:rsidRPr="00982E81" w:rsidRDefault="0023712F" w:rsidP="000E3AB4">
      <w:pPr>
        <w:pStyle w:val="26"/>
        <w:framePr w:w="9680" w:h="1811" w:hRule="exact" w:wrap="none" w:vAnchor="page" w:hAnchor="page" w:x="1674" w:y="6041"/>
        <w:shd w:val="clear" w:color="auto" w:fill="auto"/>
        <w:tabs>
          <w:tab w:val="left" w:leader="underscore" w:pos="4770"/>
        </w:tabs>
        <w:spacing w:line="277" w:lineRule="exact"/>
        <w:jc w:val="both"/>
        <w:rPr>
          <w:rFonts w:ascii="Times New Roman" w:hAnsi="Times New Roman" w:cs="Times New Roman"/>
          <w:b/>
          <w:bCs/>
        </w:rPr>
      </w:pPr>
      <w:r w:rsidRPr="00982E81">
        <w:rPr>
          <w:rStyle w:val="25"/>
          <w:b/>
          <w:bCs/>
          <w:color w:val="000000"/>
        </w:rPr>
        <w:t>муниципального образования город Балашов»</w:t>
      </w:r>
    </w:p>
    <w:p w:rsidR="0023712F" w:rsidRPr="00982E81" w:rsidRDefault="0023712F" w:rsidP="000E3AB4">
      <w:pPr>
        <w:pStyle w:val="26"/>
        <w:framePr w:w="9680" w:h="1391" w:hRule="exact" w:wrap="none" w:vAnchor="page" w:hAnchor="page" w:x="1786" w:y="8131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25"/>
          <w:rFonts w:ascii="Tahoma" w:hAnsi="Tahoma" w:cs="Tahoma"/>
          <w:color w:val="000000"/>
        </w:rPr>
        <w:t xml:space="preserve">         </w:t>
      </w:r>
      <w:r w:rsidRPr="00982E81">
        <w:rPr>
          <w:rStyle w:val="25"/>
          <w:color w:val="000000"/>
        </w:rPr>
        <w:t>Руководствуясь статьей 33 Федерального закона от 06.10.2003 М131-ФЗ «Об общих принципах организации местного самоуправления в Российской Федерации», Устава Балашовского муниципального района,</w:t>
      </w:r>
      <w:r w:rsidRPr="00982E81">
        <w:rPr>
          <w:rFonts w:ascii="Times New Roman" w:hAnsi="Times New Roman" w:cs="Times New Roman"/>
        </w:rPr>
        <w:t xml:space="preserve"> </w:t>
      </w:r>
      <w:r w:rsidRPr="00982E81">
        <w:rPr>
          <w:rStyle w:val="25"/>
          <w:color w:val="000000"/>
        </w:rPr>
        <w:t>с</w:t>
      </w:r>
      <w:r w:rsidRPr="00982E81">
        <w:rPr>
          <w:rStyle w:val="25"/>
          <w:color w:val="000000"/>
        </w:rPr>
        <w:tab/>
        <w:t>целью</w:t>
      </w:r>
      <w:r w:rsidRPr="00982E81">
        <w:rPr>
          <w:rStyle w:val="25"/>
          <w:color w:val="000000"/>
        </w:rPr>
        <w:tab/>
        <w:t>участия</w:t>
      </w:r>
      <w:r w:rsidRPr="00982E81">
        <w:rPr>
          <w:rStyle w:val="25"/>
          <w:color w:val="000000"/>
        </w:rPr>
        <w:tab/>
        <w:t>населения</w:t>
      </w:r>
      <w:r w:rsidRPr="00982E81">
        <w:rPr>
          <w:rStyle w:val="25"/>
          <w:color w:val="000000"/>
        </w:rPr>
        <w:tab/>
        <w:t>муниципального образования город Балашов</w:t>
      </w:r>
      <w:r w:rsidRPr="00982E81">
        <w:rPr>
          <w:rFonts w:ascii="Times New Roman" w:hAnsi="Times New Roman" w:cs="Times New Roman"/>
        </w:rPr>
        <w:t xml:space="preserve"> </w:t>
      </w:r>
      <w:r w:rsidRPr="00982E81">
        <w:rPr>
          <w:rStyle w:val="25"/>
          <w:color w:val="000000"/>
        </w:rPr>
        <w:t>в осуществлении</w:t>
      </w:r>
      <w:r w:rsidRPr="00982E81">
        <w:rPr>
          <w:rStyle w:val="25"/>
          <w:color w:val="000000"/>
        </w:rPr>
        <w:tab/>
        <w:t>местного самоуправления, администрация Балашовского муниципального района</w:t>
      </w:r>
    </w:p>
    <w:p w:rsidR="0023712F" w:rsidRPr="00982E81" w:rsidRDefault="0023712F" w:rsidP="00DC2FDB">
      <w:pPr>
        <w:pStyle w:val="110"/>
        <w:framePr w:w="9680" w:h="491" w:hRule="exact" w:wrap="none" w:vAnchor="page" w:hAnchor="page" w:x="1614" w:y="972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2E81">
        <w:rPr>
          <w:rStyle w:val="11"/>
          <w:b/>
          <w:bCs/>
          <w:color w:val="000000"/>
          <w:sz w:val="24"/>
          <w:szCs w:val="24"/>
        </w:rPr>
        <w:t>ПОСТАНОВЛЯЕТ:</w:t>
      </w:r>
    </w:p>
    <w:p w:rsidR="0023712F" w:rsidRPr="00733927" w:rsidRDefault="0023712F" w:rsidP="00DC2FDB">
      <w:pPr>
        <w:pStyle w:val="26"/>
        <w:framePr w:w="9680" w:h="3751" w:hRule="exact" w:wrap="none" w:vAnchor="page" w:hAnchor="page" w:x="1672" w:y="10531"/>
        <w:numPr>
          <w:ilvl w:val="0"/>
          <w:numId w:val="1"/>
        </w:numPr>
        <w:shd w:val="clear" w:color="auto" w:fill="auto"/>
        <w:tabs>
          <w:tab w:val="left" w:pos="1141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733927">
        <w:rPr>
          <w:rStyle w:val="25"/>
          <w:color w:val="000000"/>
        </w:rPr>
        <w:t>В постановление администрации Балашовского муниципального</w:t>
      </w:r>
      <w:r w:rsidRPr="00733927">
        <w:rPr>
          <w:rStyle w:val="25"/>
        </w:rPr>
        <w:t xml:space="preserve"> </w:t>
      </w:r>
      <w:r w:rsidRPr="00733927">
        <w:rPr>
          <w:rStyle w:val="25"/>
          <w:color w:val="000000"/>
        </w:rPr>
        <w:t>района от 29.12.2017 года № 303-п «О порядке организации и проведения закрытого  голосования по</w:t>
      </w:r>
      <w:r w:rsidRPr="00733927">
        <w:rPr>
          <w:rFonts w:ascii="Times New Roman" w:hAnsi="Times New Roman" w:cs="Times New Roman"/>
        </w:rPr>
        <w:t xml:space="preserve"> </w:t>
      </w:r>
      <w:r w:rsidRPr="00733927">
        <w:rPr>
          <w:rStyle w:val="25"/>
          <w:color w:val="000000"/>
        </w:rPr>
        <w:t>общественным территориям</w:t>
      </w:r>
      <w:r w:rsidRPr="00733927">
        <w:rPr>
          <w:rFonts w:ascii="Times New Roman" w:hAnsi="Times New Roman" w:cs="Times New Roman"/>
        </w:rPr>
        <w:t xml:space="preserve"> </w:t>
      </w:r>
      <w:r w:rsidRPr="00733927">
        <w:rPr>
          <w:rStyle w:val="25"/>
          <w:color w:val="000000"/>
        </w:rPr>
        <w:t>муниципального образования город Балашов» внести следующие изменения:</w:t>
      </w:r>
    </w:p>
    <w:p w:rsidR="0023712F" w:rsidRPr="00733927" w:rsidRDefault="0023712F" w:rsidP="00DC2FDB">
      <w:pPr>
        <w:pStyle w:val="26"/>
        <w:framePr w:w="9680" w:h="3751" w:hRule="exact" w:wrap="none" w:vAnchor="page" w:hAnchor="page" w:x="1672" w:y="10531"/>
        <w:numPr>
          <w:ilvl w:val="0"/>
          <w:numId w:val="12"/>
        </w:numPr>
        <w:shd w:val="clear" w:color="auto" w:fill="auto"/>
        <w:tabs>
          <w:tab w:val="left" w:pos="1141"/>
        </w:tabs>
        <w:spacing w:line="274" w:lineRule="exact"/>
        <w:jc w:val="both"/>
        <w:rPr>
          <w:rFonts w:ascii="Times New Roman" w:hAnsi="Times New Roman" w:cs="Times New Roman"/>
        </w:rPr>
      </w:pPr>
      <w:r w:rsidRPr="00733927">
        <w:rPr>
          <w:rFonts w:ascii="Times New Roman" w:hAnsi="Times New Roman" w:cs="Times New Roman"/>
        </w:rPr>
        <w:t>В наименовании постановления от 29.12.2017 года № 303-п слово «закрытого» заменить словом «открытого»;</w:t>
      </w:r>
    </w:p>
    <w:p w:rsidR="0023712F" w:rsidRPr="00733927" w:rsidRDefault="0023712F" w:rsidP="00DC2FDB">
      <w:pPr>
        <w:pStyle w:val="26"/>
        <w:framePr w:w="9680" w:h="3751" w:hRule="exact" w:wrap="none" w:vAnchor="page" w:hAnchor="page" w:x="1672" w:y="10531"/>
        <w:numPr>
          <w:ilvl w:val="0"/>
          <w:numId w:val="12"/>
        </w:numPr>
        <w:shd w:val="clear" w:color="auto" w:fill="auto"/>
        <w:tabs>
          <w:tab w:val="left" w:pos="1141"/>
        </w:tabs>
        <w:spacing w:line="274" w:lineRule="exact"/>
        <w:jc w:val="both"/>
        <w:rPr>
          <w:rFonts w:ascii="Times New Roman" w:hAnsi="Times New Roman" w:cs="Times New Roman"/>
        </w:rPr>
      </w:pPr>
      <w:r w:rsidRPr="00733927">
        <w:rPr>
          <w:rFonts w:ascii="Times New Roman" w:hAnsi="Times New Roman" w:cs="Times New Roman"/>
        </w:rPr>
        <w:t>Приложения № 1, № 2, № 3, № 4 к постановлению от 29.12.2017 года № 303-п изложить в новой редакции согласно приложениям № 1, № 2, № 3, № 4 к настоящему постановлению.</w:t>
      </w:r>
    </w:p>
    <w:p w:rsidR="0023712F" w:rsidRPr="00733927" w:rsidRDefault="0023712F" w:rsidP="00DC2FDB">
      <w:pPr>
        <w:pStyle w:val="26"/>
        <w:framePr w:w="9680" w:h="3751" w:hRule="exact" w:wrap="none" w:vAnchor="page" w:hAnchor="page" w:x="1672" w:y="10531"/>
        <w:numPr>
          <w:ilvl w:val="0"/>
          <w:numId w:val="1"/>
        </w:numPr>
        <w:shd w:val="clear" w:color="auto" w:fill="auto"/>
        <w:tabs>
          <w:tab w:val="left" w:pos="1141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733927">
        <w:rPr>
          <w:rFonts w:ascii="Times New Roman" w:hAnsi="Times New Roman" w:cs="Times New Roman"/>
        </w:rPr>
        <w:t>Отделу информации, общественных отношений и работе с молодёжью администрации Балашовского муниципального района (Васильева Л.А.) опубликовать данное постановление в средствах массовой информации</w:t>
      </w:r>
    </w:p>
    <w:p w:rsidR="0023712F" w:rsidRPr="00733927" w:rsidRDefault="0023712F" w:rsidP="00DC2FDB">
      <w:pPr>
        <w:pStyle w:val="26"/>
        <w:framePr w:w="9680" w:h="3751" w:hRule="exact" w:wrap="none" w:vAnchor="page" w:hAnchor="page" w:x="1672" w:y="10531"/>
        <w:numPr>
          <w:ilvl w:val="0"/>
          <w:numId w:val="1"/>
        </w:numPr>
        <w:shd w:val="clear" w:color="auto" w:fill="auto"/>
        <w:tabs>
          <w:tab w:val="left" w:pos="1141"/>
        </w:tabs>
        <w:spacing w:line="274" w:lineRule="exact"/>
        <w:ind w:left="760"/>
        <w:jc w:val="both"/>
        <w:rPr>
          <w:rFonts w:ascii="Times New Roman" w:hAnsi="Times New Roman" w:cs="Times New Roman"/>
        </w:rPr>
      </w:pPr>
      <w:r w:rsidRPr="00733927">
        <w:rPr>
          <w:rStyle w:val="25"/>
          <w:color w:val="000000"/>
        </w:rPr>
        <w:t>Настоящее постановление  вступает в силу со дня официального опубликования.</w:t>
      </w:r>
    </w:p>
    <w:p w:rsidR="0023712F" w:rsidRPr="00733927" w:rsidRDefault="0023712F" w:rsidP="00733927">
      <w:pPr>
        <w:pStyle w:val="a2"/>
        <w:framePr w:w="9677" w:h="789" w:hRule="exact" w:wrap="none" w:vAnchor="page" w:hAnchor="page" w:x="1611" w:y="14461"/>
        <w:shd w:val="clear" w:color="auto" w:fill="auto"/>
        <w:tabs>
          <w:tab w:val="left" w:leader="underscore" w:pos="4439"/>
        </w:tabs>
        <w:spacing w:line="240" w:lineRule="exact"/>
        <w:rPr>
          <w:rStyle w:val="a1"/>
          <w:b/>
          <w:bCs/>
          <w:color w:val="000000"/>
        </w:rPr>
      </w:pPr>
      <w:r w:rsidRPr="00733927">
        <w:rPr>
          <w:rStyle w:val="a1"/>
          <w:b/>
          <w:bCs/>
          <w:color w:val="000000"/>
        </w:rPr>
        <w:t xml:space="preserve">Глава Балашовского </w:t>
      </w:r>
    </w:p>
    <w:p w:rsidR="0023712F" w:rsidRPr="00733927" w:rsidRDefault="0023712F" w:rsidP="00733927">
      <w:pPr>
        <w:pStyle w:val="a2"/>
        <w:framePr w:w="9677" w:h="789" w:hRule="exact" w:wrap="none" w:vAnchor="page" w:hAnchor="page" w:x="1611" w:y="14461"/>
        <w:shd w:val="clear" w:color="auto" w:fill="auto"/>
        <w:tabs>
          <w:tab w:val="left" w:leader="underscore" w:pos="4439"/>
        </w:tabs>
        <w:spacing w:line="240" w:lineRule="exact"/>
        <w:rPr>
          <w:rFonts w:ascii="Times New Roman" w:hAnsi="Times New Roman" w:cs="Times New Roman"/>
          <w:b/>
          <w:bCs/>
        </w:rPr>
      </w:pPr>
      <w:r w:rsidRPr="00733927">
        <w:rPr>
          <w:rStyle w:val="a1"/>
          <w:b/>
          <w:bCs/>
          <w:color w:val="000000"/>
        </w:rPr>
        <w:t xml:space="preserve">муниципального района                       </w:t>
      </w:r>
      <w:r>
        <w:rPr>
          <w:rStyle w:val="a1"/>
          <w:b/>
          <w:bCs/>
          <w:color w:val="000000"/>
        </w:rPr>
        <w:t xml:space="preserve">                       </w:t>
      </w:r>
      <w:r w:rsidRPr="00733927">
        <w:rPr>
          <w:rStyle w:val="a1"/>
          <w:b/>
          <w:bCs/>
          <w:color w:val="000000"/>
        </w:rPr>
        <w:t xml:space="preserve">                                       П.М.Петраков</w:t>
      </w:r>
    </w:p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75pt;margin-top:116.5pt;width:223.6pt;height:161.2pt;z-index:251658240" stroked="f">
            <v:textbox style="mso-fit-shape-to-text:t">
              <w:txbxContent>
                <w:p w:rsidR="0023712F" w:rsidRPr="009448BA" w:rsidRDefault="0023712F">
                  <w:pPr>
                    <w:rPr>
                      <w:rFonts w:ascii="Times New Roman" w:hAnsi="Times New Roman" w:cs="Times New Roman"/>
                    </w:rPr>
                  </w:pPr>
                  <w:r w:rsidRPr="009448BA">
                    <w:rPr>
                      <w:rFonts w:ascii="Times New Roman" w:hAnsi="Times New Roman" w:cs="Times New Roman"/>
                      <w:color w:val="auto"/>
                    </w:rPr>
                    <w:t>31.01.2018г.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        20-п</w:t>
                  </w:r>
                </w:p>
              </w:txbxContent>
            </v:textbox>
          </v:shape>
        </w:pict>
      </w:r>
    </w:p>
    <w:p w:rsidR="0023712F" w:rsidRPr="00733927" w:rsidRDefault="0023712F" w:rsidP="00733927">
      <w:pPr>
        <w:pStyle w:val="a2"/>
        <w:framePr w:w="3019" w:h="1533" w:hRule="exact" w:wrap="none" w:vAnchor="page" w:hAnchor="page" w:x="7101" w:y="601"/>
        <w:shd w:val="clear" w:color="auto" w:fill="auto"/>
        <w:spacing w:line="240" w:lineRule="exact"/>
        <w:jc w:val="left"/>
        <w:rPr>
          <w:rStyle w:val="a1"/>
          <w:b/>
          <w:bCs/>
          <w:color w:val="000000"/>
        </w:rPr>
      </w:pPr>
      <w:r w:rsidRPr="00733927">
        <w:rPr>
          <w:rStyle w:val="a1"/>
          <w:b/>
          <w:bCs/>
          <w:color w:val="000000"/>
        </w:rPr>
        <w:t>Приложение № 1</w:t>
      </w:r>
    </w:p>
    <w:p w:rsidR="0023712F" w:rsidRPr="00733927" w:rsidRDefault="0023712F" w:rsidP="00733927">
      <w:pPr>
        <w:pStyle w:val="a2"/>
        <w:framePr w:w="3019" w:h="1533" w:hRule="exact" w:wrap="none" w:vAnchor="page" w:hAnchor="page" w:x="7101" w:y="601"/>
        <w:shd w:val="clear" w:color="auto" w:fill="auto"/>
        <w:spacing w:line="240" w:lineRule="exact"/>
        <w:jc w:val="left"/>
        <w:rPr>
          <w:rStyle w:val="a1"/>
          <w:b/>
          <w:bCs/>
          <w:color w:val="000000"/>
        </w:rPr>
      </w:pPr>
      <w:r w:rsidRPr="00733927">
        <w:rPr>
          <w:rStyle w:val="a1"/>
          <w:b/>
          <w:bCs/>
          <w:color w:val="000000"/>
        </w:rPr>
        <w:t>к постановлению</w:t>
      </w:r>
    </w:p>
    <w:p w:rsidR="0023712F" w:rsidRPr="00733927" w:rsidRDefault="0023712F" w:rsidP="00733927">
      <w:pPr>
        <w:pStyle w:val="a2"/>
        <w:framePr w:w="3019" w:h="1533" w:hRule="exact" w:wrap="none" w:vAnchor="page" w:hAnchor="page" w:x="7101" w:y="601"/>
        <w:shd w:val="clear" w:color="auto" w:fill="auto"/>
        <w:spacing w:line="240" w:lineRule="exact"/>
        <w:jc w:val="left"/>
        <w:rPr>
          <w:rFonts w:ascii="Times New Roman" w:hAnsi="Times New Roman" w:cs="Times New Roman"/>
          <w:b/>
          <w:bCs/>
        </w:rPr>
      </w:pPr>
      <w:r w:rsidRPr="00733927">
        <w:rPr>
          <w:rStyle w:val="a1"/>
          <w:b/>
          <w:bCs/>
          <w:color w:val="000000"/>
        </w:rPr>
        <w:t>администрации Балашовского муниципального района</w:t>
      </w:r>
    </w:p>
    <w:p w:rsidR="0023712F" w:rsidRPr="00733927" w:rsidRDefault="0023712F" w:rsidP="00733927">
      <w:pPr>
        <w:pStyle w:val="26"/>
        <w:framePr w:h="450" w:hRule="exact" w:wrap="none" w:vAnchor="page" w:hAnchor="page" w:x="7131" w:y="2041"/>
        <w:shd w:val="clear" w:color="auto" w:fill="auto"/>
        <w:tabs>
          <w:tab w:val="left" w:leader="underscore" w:pos="7442"/>
          <w:tab w:val="left" w:leader="underscore" w:pos="8332"/>
        </w:tabs>
        <w:spacing w:line="240" w:lineRule="exact"/>
        <w:rPr>
          <w:rFonts w:ascii="Times New Roman" w:hAnsi="Times New Roman" w:cs="Times New Roman"/>
          <w:b/>
          <w:bCs/>
        </w:rPr>
      </w:pPr>
      <w:r w:rsidRPr="00733927">
        <w:rPr>
          <w:rStyle w:val="25"/>
          <w:b/>
          <w:bCs/>
          <w:color w:val="000000"/>
        </w:rPr>
        <w:t xml:space="preserve">№ </w:t>
      </w:r>
      <w:r>
        <w:rPr>
          <w:rStyle w:val="25"/>
          <w:b/>
          <w:bCs/>
          <w:color w:val="000000"/>
        </w:rPr>
        <w:t>20-п</w:t>
      </w:r>
      <w:r w:rsidRPr="00733927">
        <w:rPr>
          <w:rStyle w:val="25"/>
          <w:b/>
          <w:bCs/>
          <w:color w:val="000000"/>
        </w:rPr>
        <w:t xml:space="preserve"> от </w:t>
      </w:r>
      <w:r>
        <w:rPr>
          <w:rStyle w:val="25"/>
          <w:b/>
          <w:bCs/>
          <w:color w:val="000000"/>
        </w:rPr>
        <w:t>31.01.</w:t>
      </w:r>
      <w:r w:rsidRPr="00733927">
        <w:rPr>
          <w:rStyle w:val="25"/>
          <w:b/>
          <w:bCs/>
          <w:color w:val="000000"/>
        </w:rPr>
        <w:t>2018г.</w:t>
      </w:r>
    </w:p>
    <w:p w:rsidR="0023712F" w:rsidRPr="00733927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4253"/>
        <w:rPr>
          <w:rFonts w:ascii="Times New Roman" w:hAnsi="Times New Roman" w:cs="Times New Roman"/>
          <w:b/>
          <w:bCs/>
        </w:rPr>
      </w:pPr>
      <w:r w:rsidRPr="00733927">
        <w:rPr>
          <w:rStyle w:val="25"/>
          <w:b/>
          <w:bCs/>
          <w:color w:val="000000"/>
        </w:rPr>
        <w:t>Порядок</w:t>
      </w:r>
    </w:p>
    <w:p w:rsidR="0023712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jc w:val="both"/>
        <w:rPr>
          <w:rStyle w:val="25"/>
          <w:color w:val="000000"/>
        </w:rPr>
      </w:pPr>
      <w:r>
        <w:rPr>
          <w:rStyle w:val="25"/>
          <w:color w:val="000000"/>
        </w:rPr>
        <w:t xml:space="preserve">                   </w:t>
      </w:r>
      <w:r w:rsidRPr="00733927">
        <w:rPr>
          <w:rStyle w:val="25"/>
          <w:color w:val="000000"/>
        </w:rPr>
        <w:t xml:space="preserve">организации и проведения процедуры открытого голосования </w:t>
      </w:r>
    </w:p>
    <w:p w:rsidR="0023712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1120"/>
        <w:jc w:val="both"/>
        <w:rPr>
          <w:rStyle w:val="25"/>
          <w:color w:val="000000"/>
        </w:rPr>
      </w:pPr>
      <w:r w:rsidRPr="00733927">
        <w:rPr>
          <w:rStyle w:val="25"/>
          <w:color w:val="000000"/>
        </w:rPr>
        <w:t>по общественным</w:t>
      </w:r>
      <w:r>
        <w:rPr>
          <w:rFonts w:ascii="Times New Roman" w:hAnsi="Times New Roman" w:cs="Times New Roman"/>
        </w:rPr>
        <w:t xml:space="preserve"> </w:t>
      </w:r>
      <w:r w:rsidRPr="00733927">
        <w:rPr>
          <w:rStyle w:val="25"/>
          <w:color w:val="000000"/>
        </w:rPr>
        <w:t xml:space="preserve">территориям муниципального образования </w:t>
      </w:r>
    </w:p>
    <w:p w:rsidR="0023712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1120"/>
        <w:jc w:val="both"/>
        <w:rPr>
          <w:rStyle w:val="25"/>
          <w:color w:val="000000"/>
        </w:rPr>
      </w:pPr>
      <w:r>
        <w:rPr>
          <w:rStyle w:val="25"/>
          <w:color w:val="000000"/>
        </w:rPr>
        <w:t xml:space="preserve">       </w:t>
      </w:r>
      <w:r w:rsidRPr="00733927">
        <w:rPr>
          <w:rStyle w:val="25"/>
          <w:color w:val="000000"/>
        </w:rPr>
        <w:t>город Балашов, подлежащих в</w:t>
      </w:r>
      <w:r>
        <w:rPr>
          <w:rFonts w:ascii="Times New Roman" w:hAnsi="Times New Roman" w:cs="Times New Roman"/>
        </w:rPr>
        <w:t xml:space="preserve"> </w:t>
      </w:r>
      <w:r w:rsidRPr="00733927">
        <w:rPr>
          <w:rStyle w:val="25"/>
          <w:color w:val="000000"/>
        </w:rPr>
        <w:t xml:space="preserve">первоочередном порядке </w:t>
      </w:r>
    </w:p>
    <w:p w:rsidR="0023712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1120"/>
        <w:jc w:val="both"/>
        <w:rPr>
          <w:rFonts w:ascii="Times New Roman" w:hAnsi="Times New Roman" w:cs="Times New Roman"/>
        </w:rPr>
      </w:pPr>
      <w:r w:rsidRPr="00733927">
        <w:rPr>
          <w:rStyle w:val="25"/>
          <w:color w:val="000000"/>
        </w:rPr>
        <w:t>благоустройству в 2018 году в соответствии с государственной</w:t>
      </w:r>
      <w:r>
        <w:rPr>
          <w:rFonts w:ascii="Times New Roman" w:hAnsi="Times New Roman" w:cs="Times New Roman"/>
        </w:rPr>
        <w:t xml:space="preserve"> </w:t>
      </w:r>
    </w:p>
    <w:p w:rsidR="0023712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1120"/>
        <w:jc w:val="both"/>
        <w:rPr>
          <w:rStyle w:val="25"/>
          <w:color w:val="000000"/>
        </w:rPr>
      </w:pPr>
      <w:r w:rsidRPr="00733927">
        <w:rPr>
          <w:rStyle w:val="25"/>
          <w:color w:val="000000"/>
        </w:rPr>
        <w:t xml:space="preserve">программой (подпрограммой) Саратовской </w:t>
      </w:r>
      <w:r>
        <w:rPr>
          <w:rStyle w:val="25"/>
          <w:color w:val="000000"/>
        </w:rPr>
        <w:t xml:space="preserve">  </w:t>
      </w:r>
      <w:r w:rsidRPr="00733927">
        <w:rPr>
          <w:rStyle w:val="25"/>
          <w:color w:val="000000"/>
        </w:rPr>
        <w:t>области  на 2018 - 2022 годы</w:t>
      </w:r>
    </w:p>
    <w:p w:rsidR="0023712F" w:rsidRPr="00733927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left="1120"/>
        <w:jc w:val="both"/>
        <w:rPr>
          <w:rFonts w:ascii="Times New Roman" w:hAnsi="Times New Roman" w:cs="Times New Roman"/>
          <w:color w:val="000000"/>
        </w:rPr>
      </w:pP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917"/>
          <w:tab w:val="left" w:pos="257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</w:t>
      </w:r>
      <w:r w:rsidRPr="00A14B1F">
        <w:rPr>
          <w:rStyle w:val="25"/>
          <w:color w:val="000000"/>
        </w:rPr>
        <w:tab/>
        <w:t>по проектам благоустройства общественных территорий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tabs>
          <w:tab w:val="left" w:leader="underscore" w:pos="6935"/>
          <w:tab w:val="left" w:pos="7902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муниципального образования город Балашов, подлежащих в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первоочередном порядке благоустройству в 2018 году в соответствии с государственной программой (подпрограммой) Саратовской области на 2018 - 2022 годы (далее - «голосование по общественным территориям», «голосование») проводится в целях определения общественных территорий, подлежащих в первоочередном порядке благоустройству в 2018 году.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93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Решение о назначении голосования по общественным территориям принимается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tabs>
          <w:tab w:val="left" w:leader="underscore" w:pos="6935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администрацией Балашовского муниципального района  на основании принятого</w:t>
      </w:r>
      <w:r w:rsidRPr="00A14B1F">
        <w:rPr>
          <w:rFonts w:ascii="Times New Roman" w:hAnsi="Times New Roman" w:cs="Times New Roman"/>
        </w:rPr>
        <w:t xml:space="preserve"> </w:t>
      </w:r>
      <w:r>
        <w:rPr>
          <w:rStyle w:val="25"/>
          <w:color w:val="000000"/>
        </w:rPr>
        <w:t xml:space="preserve">решения </w:t>
      </w:r>
      <w:r w:rsidRPr="00A14B1F">
        <w:rPr>
          <w:rStyle w:val="25"/>
          <w:color w:val="000000"/>
        </w:rPr>
        <w:t xml:space="preserve"> по отбору проектов.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общественных территорий, отобранных для голосования.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938"/>
          <w:tab w:val="left" w:leader="underscore" w:pos="790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нормативном правовом акте о назначении голосования по общественным территориям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предусматриваются   следующие сведения: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3"/>
        </w:numPr>
        <w:shd w:val="clear" w:color="auto" w:fill="auto"/>
        <w:tabs>
          <w:tab w:val="left" w:pos="93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дата и время проведения голосования;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3"/>
        </w:numPr>
        <w:shd w:val="clear" w:color="auto" w:fill="auto"/>
        <w:tabs>
          <w:tab w:val="left" w:pos="96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места проведения голосования (адреса территориальных счетных участков);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3"/>
        </w:numPr>
        <w:shd w:val="clear" w:color="auto" w:fill="auto"/>
        <w:tabs>
          <w:tab w:val="left" w:pos="96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перечень общественных территорий, представленных на голосование;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3"/>
        </w:numPr>
        <w:shd w:val="clear" w:color="auto" w:fill="auto"/>
        <w:tabs>
          <w:tab w:val="left" w:pos="96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порядок определения победителя по итогам голосования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3"/>
        </w:numPr>
        <w:shd w:val="clear" w:color="auto" w:fill="auto"/>
        <w:tabs>
          <w:tab w:val="left" w:pos="96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иные сведения, необходимые для проведения голосования.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895"/>
        </w:tabs>
        <w:spacing w:line="274" w:lineRule="exact"/>
        <w:ind w:firstLine="580"/>
        <w:jc w:val="both"/>
        <w:rPr>
          <w:rFonts w:ascii="Times New Roman" w:hAnsi="Times New Roman" w:cs="Times New Roman"/>
          <w:color w:val="FF0000"/>
        </w:rPr>
      </w:pPr>
      <w:r w:rsidRPr="00A14B1F">
        <w:rPr>
          <w:rStyle w:val="25"/>
          <w:color w:val="000000"/>
        </w:rPr>
        <w:t xml:space="preserve">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>
        <w:rPr>
          <w:rStyle w:val="25"/>
          <w:color w:val="000000"/>
        </w:rPr>
        <w:t xml:space="preserve">администрации Балашовского </w:t>
      </w:r>
      <w:r w:rsidRPr="00A14B1F">
        <w:rPr>
          <w:rStyle w:val="25"/>
          <w:color w:val="000000"/>
        </w:rPr>
        <w:t>муниципального</w:t>
      </w:r>
      <w:r>
        <w:rPr>
          <w:rStyle w:val="25"/>
          <w:color w:val="000000"/>
        </w:rPr>
        <w:t xml:space="preserve"> района</w:t>
      </w:r>
      <w:r w:rsidRPr="00A14B1F">
        <w:rPr>
          <w:rStyle w:val="25"/>
          <w:color w:val="000000"/>
        </w:rPr>
        <w:t xml:space="preserve"> в информационно-телекоммуникационной сети «Интернет».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Проведение голосования организует и обеспечивает общественная муниципальная комиссия.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Общественная муниципальная комиссия: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4"/>
        </w:numPr>
        <w:shd w:val="clear" w:color="auto" w:fill="auto"/>
        <w:tabs>
          <w:tab w:val="left" w:pos="931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обеспечивает изготовление бюллетеней для проведения голосования (бюллетени  печатаются на русском языке, наименования общественных территорий размещаются в бюллетене в алфавитном порядке);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4"/>
        </w:numPr>
        <w:shd w:val="clear" w:color="auto" w:fill="auto"/>
        <w:tabs>
          <w:tab w:val="left" w:pos="92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формирует территориальные счетные комиссии и оборудует территориальные счетные участки;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4"/>
        </w:numPr>
        <w:shd w:val="clear" w:color="auto" w:fill="auto"/>
        <w:tabs>
          <w:tab w:val="left" w:pos="92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рассматривает обращения граждан по вопросам, связанным с проведением голосования;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4"/>
        </w:numPr>
        <w:shd w:val="clear" w:color="auto" w:fill="auto"/>
        <w:tabs>
          <w:tab w:val="left" w:pos="96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 xml:space="preserve">осуществляет иные полномочия, определенные </w:t>
      </w:r>
      <w:r>
        <w:rPr>
          <w:rStyle w:val="25"/>
          <w:color w:val="000000"/>
        </w:rPr>
        <w:t>администрацией Балашовского муниципального района</w:t>
      </w:r>
      <w:r w:rsidRPr="00A14B1F">
        <w:rPr>
          <w:rStyle w:val="25"/>
          <w:color w:val="000000"/>
        </w:rPr>
        <w:t>.</w:t>
      </w:r>
    </w:p>
    <w:p w:rsidR="0023712F" w:rsidRPr="00A14B1F" w:rsidRDefault="0023712F" w:rsidP="00A14B1F">
      <w:pPr>
        <w:pStyle w:val="26"/>
        <w:framePr w:w="9691" w:h="13491" w:hRule="exact" w:wrap="none" w:vAnchor="page" w:hAnchor="page" w:x="1681" w:y="2881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При формировании территориальн</w:t>
      </w:r>
      <w:r>
        <w:rPr>
          <w:rStyle w:val="25"/>
          <w:color w:val="000000"/>
        </w:rPr>
        <w:t>ых</w:t>
      </w:r>
      <w:r w:rsidRPr="00A14B1F">
        <w:rPr>
          <w:rStyle w:val="25"/>
          <w:color w:val="000000"/>
        </w:rPr>
        <w:t xml:space="preserve"> счетн</w:t>
      </w:r>
      <w:r>
        <w:rPr>
          <w:rStyle w:val="25"/>
          <w:color w:val="000000"/>
        </w:rPr>
        <w:t>ых</w:t>
      </w:r>
      <w:r w:rsidRPr="00A14B1F">
        <w:rPr>
          <w:rStyle w:val="25"/>
          <w:color w:val="000000"/>
        </w:rPr>
        <w:t xml:space="preserve"> комисси</w:t>
      </w:r>
      <w:r>
        <w:rPr>
          <w:rStyle w:val="25"/>
          <w:color w:val="000000"/>
        </w:rPr>
        <w:t>й</w:t>
      </w:r>
      <w:r w:rsidRPr="00A14B1F">
        <w:rPr>
          <w:rStyle w:val="25"/>
          <w:color w:val="000000"/>
        </w:rPr>
        <w:t xml:space="preserve"> учитываются предложений политических партий, иных общественных объединений, собраний граждан.</w:t>
      </w:r>
    </w:p>
    <w:p w:rsidR="0023712F" w:rsidRPr="00A14B1F" w:rsidRDefault="0023712F">
      <w:pPr>
        <w:rPr>
          <w:rFonts w:ascii="Times New Roman" w:hAnsi="Times New Roman" w:cs="Times New Roman"/>
          <w:color w:val="auto"/>
        </w:rPr>
        <w:sectPr w:rsidR="0023712F" w:rsidRPr="00A14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Количественный состав членов территориальных счетных комиссий определяется нормативным актом администрации Балашовского муниципального района и должен быть не менее 3-х членов комиссии.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Полномочия территориальн</w:t>
      </w:r>
      <w:r>
        <w:rPr>
          <w:rStyle w:val="25"/>
          <w:color w:val="000000"/>
        </w:rPr>
        <w:t>ых</w:t>
      </w:r>
      <w:r w:rsidRPr="00A14B1F">
        <w:rPr>
          <w:rStyle w:val="25"/>
          <w:color w:val="000000"/>
        </w:rPr>
        <w:t xml:space="preserve"> счетн</w:t>
      </w:r>
      <w:r>
        <w:rPr>
          <w:rStyle w:val="25"/>
          <w:color w:val="000000"/>
        </w:rPr>
        <w:t>ых</w:t>
      </w:r>
      <w:r w:rsidRPr="00A14B1F">
        <w:rPr>
          <w:rStyle w:val="25"/>
          <w:color w:val="000000"/>
        </w:rPr>
        <w:t xml:space="preserve"> комисси</w:t>
      </w:r>
      <w:r>
        <w:rPr>
          <w:rStyle w:val="25"/>
          <w:color w:val="000000"/>
        </w:rPr>
        <w:t>й</w:t>
      </w:r>
      <w:r w:rsidRPr="00A14B1F">
        <w:rPr>
          <w:rStyle w:val="25"/>
          <w:color w:val="000000"/>
        </w:rPr>
        <w:t xml:space="preserve"> прекращаются после опубликования (обнародования) результатов голосования.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2"/>
        </w:numPr>
        <w:shd w:val="clear" w:color="auto" w:fill="auto"/>
        <w:tabs>
          <w:tab w:val="left" w:pos="84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2"/>
        </w:numPr>
        <w:shd w:val="clear" w:color="auto" w:fill="auto"/>
        <w:tabs>
          <w:tab w:val="left" w:pos="85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 по общественным территориям проводится путем открытого  голосования. На территориальном счетном участке оборудуются места для открытого  голосования и устанавливаются опечатанные ящики для голосования.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Члены территориальных счетных комиссий составляют список граждан, пришедших на счетный участок (далее - список).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список включаются граждане Российской Федерации, достигшие 14-летнего возраста и имеющие место жительство на территории муниципального образования город Балашов</w:t>
      </w:r>
    </w:p>
    <w:p w:rsidR="0023712F" w:rsidRPr="00A14B1F" w:rsidRDefault="0023712F" w:rsidP="001B043B">
      <w:pPr>
        <w:pStyle w:val="26"/>
        <w:framePr w:w="9688" w:h="15222" w:hRule="exact" w:wrap="none" w:vAnchor="page" w:hAnchor="page" w:x="1671" w:y="826"/>
        <w:shd w:val="clear" w:color="auto" w:fill="auto"/>
        <w:tabs>
          <w:tab w:val="left" w:leader="underscore" w:pos="2390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 xml:space="preserve"> (далее - участник голосования). В списке указываются 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фамилия, имя и отчество участника голосования, серию и номер паспорта (реквизиты иного документа) участника голосования.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списке также предусматриваются: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5"/>
        </w:numPr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 xml:space="preserve"> графа для проставления участником голосования подписи за полученный им бюллетень;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5"/>
        </w:numPr>
        <w:shd w:val="clear" w:color="auto" w:fill="auto"/>
        <w:tabs>
          <w:tab w:val="left" w:pos="75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г. № 152-ФЗ «О персональных данных»;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5"/>
        </w:numPr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 xml:space="preserve"> графа для проставления подписи члена территориальной счетной комиссии, выдавшего бюллетень участнику голосования.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tabs>
          <w:tab w:val="left" w:leader="underscore" w:pos="321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Участник голосования имеет право отметить в бюллетене любое количество проектов, но не более чем 3 (Три).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 по общественным территориям является рейтинговым.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6"/>
        </w:numPr>
        <w:shd w:val="clear" w:color="auto" w:fill="auto"/>
        <w:tabs>
          <w:tab w:val="left" w:pos="97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Голосование проводится на территориальных счетных участках.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Для получения бюллетеня участник голосования предъявляет паспорт гражданина Российской Федерации или иной документ удостоверяющий личность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tabs>
          <w:tab w:val="left" w:leader="underscore" w:pos="3582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3</w:t>
      </w:r>
      <w:r>
        <w:rPr>
          <w:rStyle w:val="25"/>
          <w:color w:val="000000"/>
        </w:rPr>
        <w:t xml:space="preserve"> </w:t>
      </w:r>
      <w:r w:rsidRPr="00A14B1F">
        <w:rPr>
          <w:rStyle w:val="25"/>
          <w:color w:val="000000"/>
        </w:rPr>
        <w:t>(Три) общественных территорий.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После заполнения бюллетеня участник голосования опускает его в ящик для голосования.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numPr>
          <w:ilvl w:val="0"/>
          <w:numId w:val="6"/>
        </w:numPr>
        <w:shd w:val="clear" w:color="auto" w:fill="auto"/>
        <w:tabs>
          <w:tab w:val="left" w:pos="978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Граждане и организации вправе самостоятельно проводить агитацию в поддержку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tabs>
          <w:tab w:val="left" w:leader="underscore" w:pos="8186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общественной территории, определяя ее содержание, формы и методы, в том числе с учетом рекомендаций администрации Балашовского муниципального района.</w:t>
      </w:r>
    </w:p>
    <w:p w:rsidR="0023712F" w:rsidRPr="00A14B1F" w:rsidRDefault="0023712F">
      <w:pPr>
        <w:pStyle w:val="26"/>
        <w:framePr w:w="9688" w:h="15222" w:hRule="exact" w:wrap="none" w:vAnchor="page" w:hAnchor="page" w:x="1671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Агитационный период начинается со дня опубликования в средствах массовой</w:t>
      </w:r>
    </w:p>
    <w:p w:rsidR="0023712F" w:rsidRPr="00A14B1F" w:rsidRDefault="0023712F">
      <w:pPr>
        <w:rPr>
          <w:rFonts w:ascii="Times New Roman" w:hAnsi="Times New Roman" w:cs="Times New Roman"/>
          <w:color w:val="auto"/>
        </w:rPr>
        <w:sectPr w:rsidR="0023712F" w:rsidRPr="00A14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A14B1F" w:rsidRDefault="0023712F" w:rsidP="005D479A">
      <w:pPr>
        <w:pStyle w:val="26"/>
        <w:framePr w:w="9680" w:h="15221" w:hRule="exact" w:wrap="none" w:vAnchor="page" w:hAnchor="page" w:x="1674" w:y="826"/>
        <w:shd w:val="clear" w:color="auto" w:fill="auto"/>
        <w:tabs>
          <w:tab w:val="left" w:leader="underscore" w:pos="6876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информации решения  о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 xml:space="preserve">назначении голосования. 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numPr>
          <w:ilvl w:val="0"/>
          <w:numId w:val="6"/>
        </w:numPr>
        <w:shd w:val="clear" w:color="auto" w:fill="auto"/>
        <w:tabs>
          <w:tab w:val="left" w:pos="98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Председатель территориальной счетной комиссии обеспечивает порядок при подсчете голосов.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numPr>
          <w:ilvl w:val="0"/>
          <w:numId w:val="6"/>
        </w:numPr>
        <w:shd w:val="clear" w:color="auto" w:fill="auto"/>
        <w:tabs>
          <w:tab w:val="left" w:pos="98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При этом фиксируется общее количество участников голосования, принявших участие в голосовании.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numPr>
          <w:ilvl w:val="0"/>
          <w:numId w:val="6"/>
        </w:numPr>
        <w:shd w:val="clear" w:color="auto" w:fill="auto"/>
        <w:tabs>
          <w:tab w:val="left" w:pos="98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в голосование поступила раньше.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numPr>
          <w:ilvl w:val="0"/>
          <w:numId w:val="6"/>
        </w:numPr>
        <w:shd w:val="clear" w:color="auto" w:fill="auto"/>
        <w:tabs>
          <w:tab w:val="left" w:pos="98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numPr>
          <w:ilvl w:val="0"/>
          <w:numId w:val="6"/>
        </w:numPr>
        <w:shd w:val="clear" w:color="auto" w:fill="auto"/>
        <w:tabs>
          <w:tab w:val="left" w:pos="989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23712F" w:rsidRPr="00A14B1F" w:rsidRDefault="0023712F">
      <w:pPr>
        <w:pStyle w:val="26"/>
        <w:framePr w:w="9680" w:h="15221" w:hRule="exact" w:wrap="none" w:vAnchor="page" w:hAnchor="page" w:x="1674" w:y="826"/>
        <w:shd w:val="clear" w:color="auto" w:fill="auto"/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23712F" w:rsidRPr="00A14B1F" w:rsidRDefault="0023712F">
      <w:pPr>
        <w:rPr>
          <w:rFonts w:ascii="Times New Roman" w:hAnsi="Times New Roman" w:cs="Times New Roman"/>
          <w:color w:val="auto"/>
        </w:rPr>
        <w:sectPr w:rsidR="0023712F" w:rsidRPr="00A14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7"/>
        </w:numPr>
        <w:shd w:val="clear" w:color="auto" w:fill="auto"/>
        <w:tabs>
          <w:tab w:val="left" w:pos="1035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число граждан, принявших участие в голосовании;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7"/>
        </w:numPr>
        <w:shd w:val="clear" w:color="auto" w:fill="auto"/>
        <w:tabs>
          <w:tab w:val="left" w:pos="1064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7"/>
        </w:numPr>
        <w:shd w:val="clear" w:color="auto" w:fill="auto"/>
        <w:tabs>
          <w:tab w:val="left" w:pos="1064"/>
        </w:tabs>
        <w:spacing w:line="274" w:lineRule="exact"/>
        <w:ind w:left="74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иные данные по усмотрению соответствующей комиссии.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tabs>
          <w:tab w:val="left" w:leader="underscore" w:pos="4187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Установление итогов голосования общественной муниципальной комиссией производится не позднее, чем через 3 дня  со дня проведения голосования.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После оформления итогов голосования по общественным территориям председатель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общественной муниципальной комиссии представляет главе Балашовского муниципального района  итоговый протокол результатов голосования.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Итоговый протокол общественной муниципальной комиссии печатается на листах формата А4.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</w:t>
      </w:r>
    </w:p>
    <w:p w:rsidR="0023712F" w:rsidRPr="00A14B1F" w:rsidRDefault="0023712F" w:rsidP="00835B5A">
      <w:pPr>
        <w:pStyle w:val="26"/>
        <w:framePr w:w="9691" w:h="13710" w:hRule="exact" w:wrap="none" w:vAnchor="page" w:hAnchor="page" w:x="1669" w:y="826"/>
        <w:shd w:val="clear" w:color="auto" w:fill="auto"/>
        <w:tabs>
          <w:tab w:val="left" w:leader="underscore" w:pos="6721"/>
        </w:tabs>
        <w:spacing w:line="274" w:lineRule="exact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администрации Балашовского муниципального района   и содержать дату и время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Балашовского муниципального района.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2153"/>
          <w:tab w:val="left" w:pos="6115"/>
        </w:tabs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14B1F">
        <w:rPr>
          <w:rStyle w:val="25"/>
          <w:color w:val="000000"/>
        </w:rPr>
        <w:t>Сведения об итогах голосования подлежат официальному опубликованию (обнародованию)в порядке, установленном для официального опубликования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(обнародования) муниципальных правовых актов, и размещаются на официальном сайте администрации Балашовского муниципального района  в информационно</w:t>
      </w:r>
      <w:r w:rsidRPr="00A14B1F">
        <w:rPr>
          <w:rStyle w:val="25"/>
          <w:color w:val="000000"/>
        </w:rPr>
        <w:softHyphen/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телекоммуникационной сети «Интернет».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firstLine="580"/>
        <w:jc w:val="both"/>
        <w:rPr>
          <w:rStyle w:val="25"/>
        </w:rPr>
      </w:pPr>
      <w:r w:rsidRPr="00A14B1F">
        <w:rPr>
          <w:rStyle w:val="25"/>
          <w:color w:val="000000"/>
        </w:rPr>
        <w:t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общественной муниципальной комиссии в течение одного года хранятся в администрации Балашовского муниципального района, а затем уничтожаются. Списки</w:t>
      </w:r>
      <w:r w:rsidRPr="00A14B1F">
        <w:rPr>
          <w:rFonts w:ascii="Times New Roman" w:hAnsi="Times New Roman" w:cs="Times New Roman"/>
        </w:rPr>
        <w:t xml:space="preserve"> </w:t>
      </w:r>
      <w:r w:rsidRPr="00A14B1F">
        <w:rPr>
          <w:rStyle w:val="25"/>
          <w:color w:val="000000"/>
        </w:rPr>
        <w:t>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A14B1F">
        <w:rPr>
          <w:rFonts w:ascii="Times New Roman" w:hAnsi="Times New Roman" w:cs="Times New Roman"/>
          <w:b/>
          <w:bCs/>
        </w:rPr>
        <w:t>Заместитель главы администрации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A14B1F">
        <w:rPr>
          <w:rFonts w:ascii="Times New Roman" w:hAnsi="Times New Roman" w:cs="Times New Roman"/>
          <w:b/>
          <w:bCs/>
        </w:rPr>
        <w:t>Балашовского муниципального района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A14B1F">
        <w:rPr>
          <w:rFonts w:ascii="Times New Roman" w:hAnsi="Times New Roman" w:cs="Times New Roman"/>
          <w:b/>
          <w:bCs/>
        </w:rPr>
        <w:t>по архитектуре, градостроительству и ЖКХ                                             И.В. Талалайкин</w:t>
      </w:r>
    </w:p>
    <w:p w:rsidR="0023712F" w:rsidRPr="00A14B1F" w:rsidRDefault="0023712F" w:rsidP="00CA39B9">
      <w:pPr>
        <w:pStyle w:val="26"/>
        <w:framePr w:w="9691" w:h="13710" w:hRule="exact" w:wrap="none" w:vAnchor="page" w:hAnchor="page" w:x="1669" w:y="826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</w:p>
    <w:p w:rsidR="0023712F" w:rsidRPr="00A14B1F" w:rsidRDefault="0023712F">
      <w:pPr>
        <w:rPr>
          <w:rFonts w:ascii="Times New Roman" w:hAnsi="Times New Roman" w:cs="Times New Roman"/>
          <w:color w:val="auto"/>
        </w:rPr>
        <w:sectPr w:rsidR="0023712F" w:rsidRPr="00A14B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3739E0" w:rsidRDefault="0023712F" w:rsidP="00005EB3">
      <w:pPr>
        <w:pStyle w:val="a2"/>
        <w:framePr w:w="4056" w:h="1096" w:hRule="exact" w:wrap="none" w:vAnchor="page" w:hAnchor="page" w:x="6936" w:y="1049"/>
        <w:shd w:val="clear" w:color="auto" w:fill="auto"/>
        <w:spacing w:line="240" w:lineRule="exact"/>
        <w:jc w:val="left"/>
        <w:rPr>
          <w:rStyle w:val="a1"/>
          <w:b/>
          <w:bCs/>
          <w:color w:val="000000"/>
        </w:rPr>
      </w:pPr>
      <w:r w:rsidRPr="003739E0">
        <w:rPr>
          <w:rStyle w:val="a1"/>
          <w:b/>
          <w:bCs/>
          <w:color w:val="000000"/>
        </w:rPr>
        <w:t>Приложение № 2</w:t>
      </w:r>
    </w:p>
    <w:p w:rsidR="0023712F" w:rsidRPr="003739E0" w:rsidRDefault="0023712F" w:rsidP="00005EB3">
      <w:pPr>
        <w:pStyle w:val="a2"/>
        <w:framePr w:w="4056" w:h="1096" w:hRule="exact" w:wrap="none" w:vAnchor="page" w:hAnchor="page" w:x="6936" w:y="1049"/>
        <w:shd w:val="clear" w:color="auto" w:fill="auto"/>
        <w:spacing w:line="240" w:lineRule="exact"/>
        <w:jc w:val="left"/>
        <w:rPr>
          <w:rStyle w:val="a1"/>
          <w:b/>
          <w:bCs/>
          <w:color w:val="000000"/>
        </w:rPr>
      </w:pPr>
      <w:r w:rsidRPr="003739E0">
        <w:rPr>
          <w:rStyle w:val="a1"/>
          <w:b/>
          <w:bCs/>
          <w:color w:val="000000"/>
        </w:rPr>
        <w:t>к постановлению</w:t>
      </w:r>
    </w:p>
    <w:p w:rsidR="0023712F" w:rsidRPr="003739E0" w:rsidRDefault="0023712F" w:rsidP="00005EB3">
      <w:pPr>
        <w:pStyle w:val="a2"/>
        <w:framePr w:w="4056" w:h="1096" w:hRule="exact" w:wrap="none" w:vAnchor="page" w:hAnchor="page" w:x="6936" w:y="1049"/>
        <w:shd w:val="clear" w:color="auto" w:fill="auto"/>
        <w:spacing w:line="240" w:lineRule="exact"/>
        <w:jc w:val="left"/>
        <w:rPr>
          <w:rFonts w:ascii="Times New Roman" w:hAnsi="Times New Roman" w:cs="Times New Roman"/>
          <w:b/>
          <w:bCs/>
        </w:rPr>
      </w:pPr>
      <w:r w:rsidRPr="003739E0">
        <w:rPr>
          <w:rStyle w:val="a1"/>
          <w:b/>
          <w:bCs/>
          <w:color w:val="000000"/>
        </w:rPr>
        <w:t>администрации Балашовского муниципального района</w:t>
      </w:r>
    </w:p>
    <w:p w:rsidR="0023712F" w:rsidRPr="003739E0" w:rsidRDefault="0023712F" w:rsidP="00005EB3">
      <w:pPr>
        <w:pStyle w:val="a2"/>
        <w:framePr w:w="4056" w:h="1096" w:hRule="exact" w:wrap="none" w:vAnchor="page" w:hAnchor="page" w:x="6936" w:y="1049"/>
        <w:shd w:val="clear" w:color="auto" w:fill="auto"/>
        <w:spacing w:line="240" w:lineRule="exact"/>
        <w:jc w:val="left"/>
        <w:rPr>
          <w:rFonts w:ascii="Times New Roman" w:hAnsi="Times New Roman" w:cs="Times New Roman"/>
          <w:b/>
          <w:bCs/>
        </w:rPr>
      </w:pPr>
    </w:p>
    <w:p w:rsidR="0023712F" w:rsidRPr="00733927" w:rsidRDefault="0023712F" w:rsidP="009448BA">
      <w:pPr>
        <w:pStyle w:val="26"/>
        <w:framePr w:w="9494" w:h="750" w:hRule="exact" w:wrap="none" w:vAnchor="page" w:hAnchor="page" w:x="1674" w:y="2190"/>
        <w:shd w:val="clear" w:color="auto" w:fill="auto"/>
        <w:tabs>
          <w:tab w:val="left" w:leader="underscore" w:pos="7442"/>
          <w:tab w:val="left" w:leader="underscore" w:pos="8332"/>
        </w:tabs>
        <w:spacing w:line="240" w:lineRule="exact"/>
        <w:rPr>
          <w:rFonts w:ascii="Times New Roman" w:hAnsi="Times New Roman" w:cs="Times New Roman"/>
          <w:b/>
          <w:bCs/>
        </w:rPr>
      </w:pPr>
      <w:r>
        <w:rPr>
          <w:rStyle w:val="25"/>
          <w:b/>
          <w:bCs/>
          <w:color w:val="000000"/>
        </w:rPr>
        <w:t xml:space="preserve">                                                                                        </w:t>
      </w:r>
      <w:r w:rsidRPr="00733927">
        <w:rPr>
          <w:rStyle w:val="25"/>
          <w:b/>
          <w:bCs/>
          <w:color w:val="000000"/>
        </w:rPr>
        <w:t xml:space="preserve">№ </w:t>
      </w:r>
      <w:r>
        <w:rPr>
          <w:rStyle w:val="25"/>
          <w:b/>
          <w:bCs/>
          <w:color w:val="000000"/>
        </w:rPr>
        <w:t>20-п</w:t>
      </w:r>
      <w:r w:rsidRPr="00733927">
        <w:rPr>
          <w:rStyle w:val="25"/>
          <w:b/>
          <w:bCs/>
          <w:color w:val="000000"/>
        </w:rPr>
        <w:t xml:space="preserve"> от </w:t>
      </w:r>
      <w:r>
        <w:rPr>
          <w:rStyle w:val="25"/>
          <w:b/>
          <w:bCs/>
          <w:color w:val="000000"/>
        </w:rPr>
        <w:t>31.01.</w:t>
      </w:r>
      <w:r w:rsidRPr="00733927">
        <w:rPr>
          <w:rStyle w:val="25"/>
          <w:b/>
          <w:bCs/>
          <w:color w:val="000000"/>
        </w:rPr>
        <w:t>2018г.</w:t>
      </w:r>
    </w:p>
    <w:p w:rsidR="0023712F" w:rsidRPr="003739E0" w:rsidRDefault="0023712F" w:rsidP="00853016">
      <w:pPr>
        <w:pStyle w:val="26"/>
        <w:framePr w:w="9494" w:h="750" w:hRule="exact" w:wrap="none" w:vAnchor="page" w:hAnchor="page" w:x="1674" w:y="2190"/>
        <w:shd w:val="clear" w:color="auto" w:fill="auto"/>
        <w:tabs>
          <w:tab w:val="left" w:leader="underscore" w:pos="5962"/>
          <w:tab w:val="left" w:leader="underscore" w:pos="7252"/>
        </w:tabs>
        <w:spacing w:line="240" w:lineRule="exact"/>
        <w:ind w:left="5240"/>
        <w:jc w:val="both"/>
        <w:rPr>
          <w:rFonts w:ascii="Times New Roman" w:hAnsi="Times New Roman" w:cs="Times New Roman"/>
          <w:b/>
          <w:bCs/>
        </w:rPr>
      </w:pPr>
      <w:r w:rsidRPr="003739E0">
        <w:rPr>
          <w:rStyle w:val="25"/>
          <w:b/>
          <w:bCs/>
          <w:color w:val="000000"/>
        </w:rPr>
        <w:t xml:space="preserve"> </w:t>
      </w:r>
    </w:p>
    <w:p w:rsidR="0023712F" w:rsidRPr="003739E0" w:rsidRDefault="0023712F" w:rsidP="008A0524">
      <w:pPr>
        <w:pStyle w:val="26"/>
        <w:framePr w:w="9666" w:h="2708" w:hRule="exact" w:wrap="none" w:vAnchor="page" w:hAnchor="page" w:x="1674" w:y="2712"/>
        <w:shd w:val="clear" w:color="auto" w:fill="auto"/>
        <w:spacing w:line="277" w:lineRule="exact"/>
        <w:ind w:right="20"/>
        <w:jc w:val="center"/>
        <w:rPr>
          <w:rStyle w:val="25"/>
          <w:color w:val="000000"/>
        </w:rPr>
      </w:pPr>
      <w:r w:rsidRPr="003739E0">
        <w:rPr>
          <w:rStyle w:val="25"/>
          <w:color w:val="000000"/>
        </w:rPr>
        <w:t xml:space="preserve">Форма </w:t>
      </w:r>
    </w:p>
    <w:p w:rsidR="0023712F" w:rsidRPr="003739E0" w:rsidRDefault="0023712F" w:rsidP="008A0524">
      <w:pPr>
        <w:pStyle w:val="26"/>
        <w:framePr w:w="9666" w:h="2708" w:hRule="exact" w:wrap="none" w:vAnchor="page" w:hAnchor="page" w:x="1674" w:y="2712"/>
        <w:shd w:val="clear" w:color="auto" w:fill="auto"/>
        <w:spacing w:line="277" w:lineRule="exact"/>
        <w:ind w:right="20"/>
        <w:jc w:val="center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 xml:space="preserve"> итогового протокола территориальной счетной комиссии  о результатах голосования по общественным территориям муниципального образования город Балашов</w:t>
      </w:r>
    </w:p>
    <w:p w:rsidR="0023712F" w:rsidRPr="003739E0" w:rsidRDefault="0023712F" w:rsidP="008A0524">
      <w:pPr>
        <w:pStyle w:val="26"/>
        <w:framePr w:w="9666" w:h="2708" w:hRule="exact" w:wrap="none" w:vAnchor="page" w:hAnchor="page" w:x="1674" w:y="2712"/>
        <w:shd w:val="clear" w:color="auto" w:fill="auto"/>
        <w:tabs>
          <w:tab w:val="left" w:leader="underscore" w:pos="5962"/>
        </w:tabs>
        <w:spacing w:after="259" w:line="240" w:lineRule="exact"/>
        <w:ind w:left="3760"/>
        <w:jc w:val="both"/>
        <w:rPr>
          <w:rFonts w:ascii="Times New Roman" w:hAnsi="Times New Roman" w:cs="Times New Roman"/>
        </w:rPr>
      </w:pPr>
    </w:p>
    <w:p w:rsidR="0023712F" w:rsidRPr="003739E0" w:rsidRDefault="0023712F" w:rsidP="008A0524">
      <w:pPr>
        <w:pStyle w:val="26"/>
        <w:framePr w:w="9666" w:h="2708" w:hRule="exact" w:wrap="none" w:vAnchor="page" w:hAnchor="page" w:x="1674" w:y="2712"/>
        <w:shd w:val="clear" w:color="auto" w:fill="auto"/>
        <w:spacing w:line="274" w:lineRule="exact"/>
        <w:ind w:left="360"/>
        <w:jc w:val="center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Голосование по проектам благоустройства общественных территорий муниципального</w:t>
      </w:r>
    </w:p>
    <w:p w:rsidR="0023712F" w:rsidRPr="003739E0" w:rsidRDefault="0023712F" w:rsidP="008A0524">
      <w:pPr>
        <w:pStyle w:val="26"/>
        <w:framePr w:w="9666" w:h="2708" w:hRule="exact" w:wrap="none" w:vAnchor="page" w:hAnchor="page" w:x="1674" w:y="2712"/>
        <w:shd w:val="clear" w:color="auto" w:fill="auto"/>
        <w:tabs>
          <w:tab w:val="left" w:leader="underscore" w:pos="5122"/>
        </w:tabs>
        <w:spacing w:line="274" w:lineRule="exact"/>
        <w:jc w:val="center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образования город Балашов  подлежащих в первоочередном порядке</w:t>
      </w:r>
      <w:r w:rsidRPr="003739E0">
        <w:rPr>
          <w:rFonts w:ascii="Times New Roman" w:hAnsi="Times New Roman" w:cs="Times New Roman"/>
        </w:rPr>
        <w:t xml:space="preserve"> </w:t>
      </w:r>
      <w:r w:rsidRPr="003739E0">
        <w:rPr>
          <w:rStyle w:val="25"/>
          <w:color w:val="000000"/>
        </w:rPr>
        <w:t>благоустройству в 2018 году в соответствии с государственной программой (подпрограммой) Саратовской области</w:t>
      </w:r>
      <w:r w:rsidRPr="003739E0">
        <w:rPr>
          <w:rStyle w:val="25"/>
          <w:color w:val="000000"/>
        </w:rPr>
        <w:br/>
      </w:r>
      <w:r>
        <w:rPr>
          <w:rStyle w:val="25"/>
          <w:rFonts w:ascii="Tahoma" w:hAnsi="Tahoma" w:cs="Tahoma"/>
          <w:color w:val="000000"/>
        </w:rPr>
        <w:t xml:space="preserve"> </w:t>
      </w:r>
      <w:r w:rsidRPr="003739E0">
        <w:rPr>
          <w:rStyle w:val="25"/>
          <w:color w:val="000000"/>
        </w:rPr>
        <w:t>на 2018 - 2022 годы.</w:t>
      </w:r>
    </w:p>
    <w:p w:rsidR="0023712F" w:rsidRPr="003739E0" w:rsidRDefault="0023712F" w:rsidP="008204D3">
      <w:pPr>
        <w:pStyle w:val="26"/>
        <w:framePr w:w="9666" w:h="1648" w:hRule="exact" w:wrap="none" w:vAnchor="page" w:hAnchor="page" w:x="1659" w:y="5577"/>
        <w:shd w:val="clear" w:color="auto" w:fill="auto"/>
        <w:spacing w:after="100" w:afterAutospacing="1" w:line="240" w:lineRule="auto"/>
        <w:ind w:right="23"/>
        <w:jc w:val="center"/>
        <w:rPr>
          <w:rStyle w:val="25"/>
          <w:b/>
          <w:bCs/>
          <w:color w:val="000000"/>
        </w:rPr>
      </w:pPr>
      <w:r w:rsidRPr="003739E0">
        <w:rPr>
          <w:rStyle w:val="25"/>
          <w:b/>
          <w:bCs/>
          <w:color w:val="000000"/>
        </w:rPr>
        <w:t>ИТОГОВЫЙ ПРОТОКОЛ</w:t>
      </w:r>
      <w:r w:rsidRPr="003739E0">
        <w:rPr>
          <w:rStyle w:val="25"/>
          <w:b/>
          <w:bCs/>
          <w:color w:val="000000"/>
        </w:rPr>
        <w:br/>
        <w:t>территориальной счетной комиссии № ________</w:t>
      </w:r>
      <w:r w:rsidRPr="003739E0">
        <w:rPr>
          <w:rStyle w:val="25"/>
          <w:b/>
          <w:bCs/>
          <w:color w:val="000000"/>
        </w:rPr>
        <w:br/>
        <w:t>о результатах голосования ________ (дата)</w:t>
      </w:r>
    </w:p>
    <w:p w:rsidR="0023712F" w:rsidRPr="003739E0" w:rsidRDefault="0023712F" w:rsidP="008204D3">
      <w:pPr>
        <w:pStyle w:val="26"/>
        <w:framePr w:w="9666" w:h="1648" w:hRule="exact" w:wrap="none" w:vAnchor="page" w:hAnchor="page" w:x="1659" w:y="5577"/>
        <w:shd w:val="clear" w:color="auto" w:fill="auto"/>
        <w:spacing w:after="100" w:afterAutospacing="1" w:line="240" w:lineRule="auto"/>
        <w:ind w:right="23"/>
        <w:jc w:val="center"/>
        <w:rPr>
          <w:rFonts w:ascii="Times New Roman" w:hAnsi="Times New Roman" w:cs="Times New Roman"/>
          <w:b/>
          <w:bCs/>
          <w:color w:val="000000"/>
        </w:rPr>
      </w:pPr>
      <w:r w:rsidRPr="003739E0">
        <w:rPr>
          <w:rStyle w:val="25"/>
          <w:b/>
          <w:bCs/>
          <w:color w:val="000000"/>
        </w:rPr>
        <w:t xml:space="preserve">Экземпляр № _____ 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30"/>
          <w:tab w:val="left" w:pos="6437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граждан, внесенных в списки</w:t>
      </w:r>
      <w:r w:rsidRPr="003739E0">
        <w:rPr>
          <w:rStyle w:val="25"/>
          <w:color w:val="000000"/>
        </w:rPr>
        <w:tab/>
        <w:t>цифрами 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голосования на момент окончания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40"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голосования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5"/>
          <w:tab w:val="right" w:pos="7276"/>
          <w:tab w:val="right" w:pos="8376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бюллетеней,</w:t>
      </w:r>
      <w:r w:rsidRPr="003739E0">
        <w:rPr>
          <w:rStyle w:val="25"/>
          <w:color w:val="000000"/>
        </w:rPr>
        <w:tab/>
        <w:t>цифрами</w:t>
      </w:r>
      <w:r w:rsidRPr="003739E0">
        <w:rPr>
          <w:rStyle w:val="25"/>
          <w:color w:val="000000"/>
        </w:rPr>
        <w:tab/>
        <w:t>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выданных территориальной счетной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40" w:line="274" w:lineRule="exact"/>
        <w:ind w:right="7400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комиссией гражданам в день голосования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5"/>
          <w:tab w:val="left" w:pos="6437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погашенных</w:t>
      </w:r>
      <w:r w:rsidRPr="003739E0">
        <w:rPr>
          <w:rStyle w:val="25"/>
          <w:color w:val="000000"/>
        </w:rPr>
        <w:tab/>
        <w:t>цифрами 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40"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бюллетеней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8"/>
          <w:tab w:val="left" w:pos="6437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заполненных бюллетеней,</w:t>
      </w:r>
      <w:r w:rsidRPr="003739E0">
        <w:rPr>
          <w:rStyle w:val="25"/>
          <w:color w:val="000000"/>
        </w:rPr>
        <w:tab/>
        <w:t>цифрами 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полученных членами территориальной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40"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счетной комиссии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8"/>
          <w:tab w:val="right" w:pos="7276"/>
          <w:tab w:val="right" w:pos="8376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недействительных</w:t>
      </w:r>
      <w:r w:rsidRPr="003739E0">
        <w:rPr>
          <w:rStyle w:val="25"/>
          <w:color w:val="000000"/>
        </w:rPr>
        <w:tab/>
        <w:t>цифрами</w:t>
      </w:r>
      <w:r w:rsidRPr="003739E0">
        <w:rPr>
          <w:rStyle w:val="25"/>
          <w:color w:val="000000"/>
        </w:rPr>
        <w:tab/>
        <w:t>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40"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бюллетеней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8"/>
          <w:tab w:val="right" w:pos="7276"/>
          <w:tab w:val="right" w:pos="8376"/>
        </w:tabs>
        <w:spacing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Число действительных</w:t>
      </w:r>
      <w:r w:rsidRPr="003739E0">
        <w:rPr>
          <w:rStyle w:val="25"/>
          <w:color w:val="000000"/>
        </w:rPr>
        <w:tab/>
        <w:t>цифрами</w:t>
      </w:r>
      <w:r w:rsidRPr="003739E0">
        <w:rPr>
          <w:rStyle w:val="25"/>
          <w:color w:val="000000"/>
        </w:rPr>
        <w:tab/>
        <w:t>прописью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after="267" w:line="274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бюллетеней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numPr>
          <w:ilvl w:val="0"/>
          <w:numId w:val="8"/>
        </w:numPr>
        <w:shd w:val="clear" w:color="auto" w:fill="auto"/>
        <w:tabs>
          <w:tab w:val="left" w:pos="358"/>
        </w:tabs>
        <w:spacing w:after="259" w:line="240" w:lineRule="exact"/>
        <w:jc w:val="both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Наименование общественных территорий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line="274" w:lineRule="exact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>&lt;№ строки&gt; Наименование общественной территории &lt;Количество голосов&gt; (цифрами/прописью)</w:t>
      </w:r>
    </w:p>
    <w:p w:rsidR="0023712F" w:rsidRPr="003739E0" w:rsidRDefault="0023712F" w:rsidP="00496216">
      <w:pPr>
        <w:pStyle w:val="26"/>
        <w:framePr w:w="9666" w:h="7776" w:hRule="exact" w:wrap="none" w:vAnchor="page" w:hAnchor="page" w:x="1567" w:y="7212"/>
        <w:shd w:val="clear" w:color="auto" w:fill="auto"/>
        <w:spacing w:line="274" w:lineRule="exact"/>
        <w:rPr>
          <w:rFonts w:ascii="Times New Roman" w:hAnsi="Times New Roman" w:cs="Times New Roman"/>
        </w:rPr>
      </w:pPr>
      <w:r w:rsidRPr="003739E0">
        <w:rPr>
          <w:rStyle w:val="25"/>
          <w:color w:val="000000"/>
        </w:rPr>
        <w:t xml:space="preserve">&lt;№ строки&gt; Наименование проекта благоустройства </w:t>
      </w:r>
      <w:r>
        <w:rPr>
          <w:rStyle w:val="25"/>
          <w:color w:val="000000"/>
        </w:rPr>
        <w:t xml:space="preserve"> </w:t>
      </w:r>
      <w:r w:rsidRPr="003739E0">
        <w:rPr>
          <w:rStyle w:val="25"/>
          <w:color w:val="000000"/>
        </w:rPr>
        <w:t>&lt;Количество голосов&gt; (цифрами/прописью)</w:t>
      </w:r>
    </w:p>
    <w:p w:rsidR="0023712F" w:rsidRPr="003739E0" w:rsidRDefault="0023712F">
      <w:pPr>
        <w:rPr>
          <w:rFonts w:ascii="Times New Roman" w:hAnsi="Times New Roman" w:cs="Times New Roman"/>
          <w:color w:val="auto"/>
          <w:sz w:val="2"/>
          <w:szCs w:val="2"/>
        </w:rPr>
        <w:sectPr w:rsidR="0023712F" w:rsidRPr="003739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874C6E" w:rsidRDefault="0023712F">
      <w:pPr>
        <w:pStyle w:val="26"/>
        <w:framePr w:w="9666" w:h="2261" w:hRule="exact" w:wrap="none" w:vAnchor="page" w:hAnchor="page" w:x="1674" w:y="826"/>
        <w:shd w:val="clear" w:color="auto" w:fill="auto"/>
        <w:spacing w:line="274" w:lineRule="exact"/>
        <w:ind w:right="3982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&lt;№ строки&gt; Наименование общественной территории</w:t>
      </w:r>
      <w:r w:rsidRPr="00874C6E">
        <w:rPr>
          <w:rStyle w:val="25"/>
          <w:color w:val="000000"/>
        </w:rPr>
        <w:br/>
        <w:t>(цифрами/прописью)</w:t>
      </w:r>
    </w:p>
    <w:p w:rsidR="0023712F" w:rsidRPr="00874C6E" w:rsidRDefault="0023712F">
      <w:pPr>
        <w:pStyle w:val="26"/>
        <w:framePr w:w="9666" w:h="2261" w:hRule="exact" w:wrap="none" w:vAnchor="page" w:hAnchor="page" w:x="1674" w:y="826"/>
        <w:shd w:val="clear" w:color="auto" w:fill="auto"/>
        <w:spacing w:line="274" w:lineRule="exact"/>
        <w:ind w:right="3982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&lt;№ строки&gt; Наименование общественной территории</w:t>
      </w:r>
      <w:r w:rsidRPr="00874C6E">
        <w:rPr>
          <w:rStyle w:val="25"/>
          <w:color w:val="000000"/>
        </w:rPr>
        <w:br/>
        <w:t>(цифрами/прописью)</w:t>
      </w:r>
    </w:p>
    <w:p w:rsidR="0023712F" w:rsidRPr="00874C6E" w:rsidRDefault="0023712F">
      <w:pPr>
        <w:pStyle w:val="26"/>
        <w:framePr w:w="9666" w:h="2261" w:hRule="exact" w:wrap="none" w:vAnchor="page" w:hAnchor="page" w:x="1674" w:y="826"/>
        <w:shd w:val="clear" w:color="auto" w:fill="auto"/>
        <w:spacing w:line="274" w:lineRule="exact"/>
        <w:ind w:right="3982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&lt;№ строки&gt; Наименование общественной территории</w:t>
      </w:r>
      <w:r w:rsidRPr="00874C6E">
        <w:rPr>
          <w:rStyle w:val="25"/>
          <w:color w:val="000000"/>
        </w:rPr>
        <w:br/>
        <w:t>(цифрами/прописью)</w:t>
      </w:r>
    </w:p>
    <w:p w:rsidR="0023712F" w:rsidRPr="00874C6E" w:rsidRDefault="0023712F">
      <w:pPr>
        <w:pStyle w:val="26"/>
        <w:framePr w:w="9666" w:h="2261" w:hRule="exact" w:wrap="none" w:vAnchor="page" w:hAnchor="page" w:x="1674" w:y="826"/>
        <w:shd w:val="clear" w:color="auto" w:fill="auto"/>
        <w:spacing w:line="274" w:lineRule="exact"/>
        <w:ind w:right="3982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&lt;№ строки&gt; Наименование общественной территории</w:t>
      </w:r>
      <w:r w:rsidRPr="00874C6E">
        <w:rPr>
          <w:rStyle w:val="25"/>
          <w:color w:val="000000"/>
        </w:rPr>
        <w:br/>
        <w:t>(цифрами/прописью)</w:t>
      </w:r>
    </w:p>
    <w:p w:rsidR="0023712F" w:rsidRPr="00874C6E" w:rsidRDefault="0023712F">
      <w:pPr>
        <w:pStyle w:val="26"/>
        <w:framePr w:w="2376" w:h="2264" w:hRule="exact" w:wrap="none" w:vAnchor="page" w:hAnchor="page" w:x="7430" w:y="604"/>
        <w:shd w:val="clear" w:color="auto" w:fill="auto"/>
        <w:spacing w:line="551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&lt;Количество голосов&gt; &lt;Количество го</w:t>
      </w:r>
      <w:r>
        <w:rPr>
          <w:rStyle w:val="25"/>
          <w:color w:val="000000"/>
        </w:rPr>
        <w:t xml:space="preserve">лосов&gt; &lt;Количество голосов&gt; </w:t>
      </w:r>
      <w:r w:rsidRPr="00874C6E">
        <w:rPr>
          <w:rStyle w:val="25"/>
          <w:color w:val="000000"/>
        </w:rPr>
        <w:t>&lt;Количество голосов&gt;</w:t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Председатель территориальной</w:t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tabs>
          <w:tab w:val="left" w:leader="underscore" w:pos="6746"/>
        </w:tabs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счетной комиссии</w:t>
      </w:r>
      <w:r w:rsidRPr="00874C6E">
        <w:rPr>
          <w:rStyle w:val="25"/>
          <w:color w:val="000000"/>
        </w:rPr>
        <w:tab/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tabs>
          <w:tab w:val="left" w:pos="5673"/>
        </w:tabs>
        <w:spacing w:line="274" w:lineRule="exact"/>
        <w:ind w:left="4460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(ФИО)</w:t>
      </w:r>
      <w:r w:rsidRPr="00874C6E">
        <w:rPr>
          <w:rStyle w:val="25"/>
          <w:color w:val="000000"/>
        </w:rPr>
        <w:tab/>
        <w:t>(подпись)</w:t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Секретарь территориальной</w:t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tabs>
          <w:tab w:val="left" w:leader="underscore" w:pos="6746"/>
        </w:tabs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счетной комиссии</w:t>
      </w:r>
      <w:r w:rsidRPr="00874C6E">
        <w:rPr>
          <w:rStyle w:val="25"/>
          <w:color w:val="000000"/>
        </w:rPr>
        <w:tab/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tabs>
          <w:tab w:val="left" w:pos="5673"/>
        </w:tabs>
        <w:spacing w:line="274" w:lineRule="exact"/>
        <w:ind w:left="4460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(ФИО)</w:t>
      </w:r>
      <w:r w:rsidRPr="00874C6E">
        <w:rPr>
          <w:rStyle w:val="25"/>
          <w:color w:val="000000"/>
        </w:rPr>
        <w:tab/>
        <w:t>(подпись)</w:t>
      </w:r>
    </w:p>
    <w:p w:rsidR="0023712F" w:rsidRPr="00874C6E" w:rsidRDefault="0023712F">
      <w:pPr>
        <w:pStyle w:val="26"/>
        <w:framePr w:w="9666" w:h="1981" w:hRule="exact" w:wrap="none" w:vAnchor="page" w:hAnchor="page" w:x="1674" w:y="3310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Члены территориальной счетной комиссии:</w:t>
      </w: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  <w:r w:rsidRPr="00874C6E">
        <w:rPr>
          <w:rStyle w:val="25"/>
          <w:color w:val="000000"/>
        </w:rPr>
        <w:t>Протокол подписан «___»______</w:t>
      </w:r>
      <w:r w:rsidRPr="00874C6E">
        <w:rPr>
          <w:rStyle w:val="25"/>
          <w:color w:val="000000"/>
        </w:rPr>
        <w:tab/>
        <w:t>2018г.  в</w:t>
      </w:r>
      <w:r w:rsidRPr="00874C6E">
        <w:rPr>
          <w:rStyle w:val="25"/>
          <w:color w:val="000000"/>
        </w:rPr>
        <w:tab/>
        <w:t>часов ____ минут</w:t>
      </w: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874C6E">
        <w:rPr>
          <w:rFonts w:ascii="Times New Roman" w:hAnsi="Times New Roman" w:cs="Times New Roman"/>
          <w:b/>
          <w:bCs/>
        </w:rPr>
        <w:t>Заместитель главы администрации</w:t>
      </w: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874C6E">
        <w:rPr>
          <w:rFonts w:ascii="Times New Roman" w:hAnsi="Times New Roman" w:cs="Times New Roman"/>
          <w:b/>
          <w:bCs/>
        </w:rPr>
        <w:t>Балашовского муниципального района</w:t>
      </w: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874C6E">
        <w:rPr>
          <w:rFonts w:ascii="Times New Roman" w:hAnsi="Times New Roman" w:cs="Times New Roman"/>
          <w:b/>
          <w:bCs/>
        </w:rPr>
        <w:t>по архитектуре, градостроительству и ЖКХ                                             И.В. Талалайкин</w:t>
      </w:r>
    </w:p>
    <w:p w:rsidR="0023712F" w:rsidRPr="00874C6E" w:rsidRDefault="0023712F" w:rsidP="006F35B7">
      <w:pPr>
        <w:pStyle w:val="26"/>
        <w:framePr w:w="9828" w:h="4344" w:hRule="exact" w:wrap="none" w:vAnchor="page" w:hAnchor="page" w:x="1429" w:y="5692"/>
        <w:shd w:val="clear" w:color="auto" w:fill="auto"/>
        <w:tabs>
          <w:tab w:val="left" w:leader="underscore" w:pos="2657"/>
          <w:tab w:val="left" w:leader="underscore" w:pos="3309"/>
          <w:tab w:val="left" w:leader="underscore" w:pos="3845"/>
          <w:tab w:val="left" w:leader="underscore" w:pos="5073"/>
          <w:tab w:val="left" w:leader="underscore" w:pos="6236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numPr>
          <w:ilvl w:val="0"/>
          <w:numId w:val="9"/>
        </w:numPr>
        <w:shd w:val="clear" w:color="auto" w:fill="auto"/>
        <w:tabs>
          <w:tab w:val="left" w:pos="330"/>
          <w:tab w:val="left" w:pos="6491"/>
        </w:tabs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граждан, внесенных в списки                                    цифрами прописью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голосования на момент окончания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shd w:val="clear" w:color="auto" w:fill="auto"/>
        <w:spacing w:after="240" w:line="274" w:lineRule="exact"/>
        <w:ind w:right="5000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голосования (заполняется на основании данных территориальных счетных комиссий)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numPr>
          <w:ilvl w:val="0"/>
          <w:numId w:val="9"/>
        </w:numPr>
        <w:shd w:val="clear" w:color="auto" w:fill="auto"/>
        <w:tabs>
          <w:tab w:val="left" w:pos="355"/>
          <w:tab w:val="left" w:pos="6282"/>
        </w:tabs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бюллетеней,</w:t>
      </w:r>
      <w:r w:rsidRPr="00874C6E">
        <w:rPr>
          <w:rStyle w:val="25"/>
          <w:color w:val="000000"/>
        </w:rPr>
        <w:tab/>
        <w:t>цифрами прописью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выданных территориальными счетными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shd w:val="clear" w:color="auto" w:fill="auto"/>
        <w:spacing w:line="277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комиссиями гражданам</w:t>
      </w:r>
    </w:p>
    <w:p w:rsidR="0023712F" w:rsidRPr="00874C6E" w:rsidRDefault="0023712F" w:rsidP="00874C6E">
      <w:pPr>
        <w:pStyle w:val="26"/>
        <w:framePr w:w="9670" w:h="3001" w:hRule="exact" w:wrap="none" w:vAnchor="page" w:hAnchor="page" w:x="1674" w:y="8552"/>
        <w:shd w:val="clear" w:color="auto" w:fill="auto"/>
        <w:spacing w:line="277" w:lineRule="exact"/>
        <w:ind w:right="4880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в день голосования (заполняется на основании данных территориальных счетных комиссий)</w:t>
      </w:r>
    </w:p>
    <w:p w:rsidR="0023712F" w:rsidRPr="00874C6E" w:rsidRDefault="0023712F">
      <w:pPr>
        <w:pStyle w:val="26"/>
        <w:framePr w:wrap="none" w:vAnchor="page" w:hAnchor="page" w:x="8021" w:y="11891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цифрами прописью</w:t>
      </w:r>
    </w:p>
    <w:p w:rsidR="0023712F" w:rsidRPr="00E52380" w:rsidRDefault="0023712F">
      <w:pPr>
        <w:pStyle w:val="26"/>
        <w:framePr w:wrap="none" w:vAnchor="page" w:hAnchor="page" w:x="7963" w:y="12992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E52380">
        <w:rPr>
          <w:rStyle w:val="25"/>
          <w:color w:val="000000"/>
        </w:rPr>
        <w:t>цифрами прописью</w:t>
      </w:r>
    </w:p>
    <w:p w:rsidR="0023712F" w:rsidRDefault="0023712F">
      <w:pPr>
        <w:rPr>
          <w:color w:val="auto"/>
          <w:sz w:val="2"/>
          <w:szCs w:val="2"/>
        </w:rPr>
      </w:pPr>
      <w:r>
        <w:rPr>
          <w:noProof/>
        </w:rPr>
        <w:pict>
          <v:rect id="_x0000_s1027" style="position:absolute;margin-left:338.85pt;margin-top:-5.55pt;width:221.35pt;height:121.6pt;flip:x;z-index:251657216;mso-wrap-distance-top:7.2pt;mso-wrap-distance-bottom:7.2pt;mso-position-horizontal-relative:margin;mso-position-vertical-relative:margin;v-text-anchor:middle" o:allowincell="f" filled="f" fillcolor="black" strokeweight="1.5pt">
            <v:shadow color="#f79646" opacity=".5" offset="-15pt,0" offset2="-18pt,12pt"/>
            <v:textbox style="mso-next-textbox:#_x0000_s1027" inset="21.6pt,21.6pt,21.6pt,21.6pt">
              <w:txbxContent>
                <w:p w:rsidR="0023712F" w:rsidRPr="00874C6E" w:rsidRDefault="0023712F" w:rsidP="008C5B12">
                  <w:pPr>
                    <w:pStyle w:val="a2"/>
                    <w:shd w:val="clear" w:color="auto" w:fill="auto"/>
                    <w:spacing w:line="240" w:lineRule="exact"/>
                    <w:jc w:val="left"/>
                    <w:rPr>
                      <w:rStyle w:val="a1"/>
                      <w:color w:val="000000"/>
                    </w:rPr>
                  </w:pPr>
                  <w:r w:rsidRPr="00874C6E">
                    <w:rPr>
                      <w:rStyle w:val="a1"/>
                      <w:color w:val="000000"/>
                    </w:rPr>
                    <w:t>Приложение № 3</w:t>
                  </w:r>
                </w:p>
                <w:p w:rsidR="0023712F" w:rsidRPr="00874C6E" w:rsidRDefault="0023712F" w:rsidP="008C5B12">
                  <w:pPr>
                    <w:pStyle w:val="a2"/>
                    <w:shd w:val="clear" w:color="auto" w:fill="auto"/>
                    <w:spacing w:line="240" w:lineRule="exact"/>
                    <w:jc w:val="left"/>
                    <w:rPr>
                      <w:rStyle w:val="a1"/>
                      <w:color w:val="000000"/>
                    </w:rPr>
                  </w:pPr>
                  <w:r w:rsidRPr="00874C6E">
                    <w:rPr>
                      <w:rStyle w:val="a1"/>
                      <w:color w:val="000000"/>
                    </w:rPr>
                    <w:t>к постановлению</w:t>
                  </w:r>
                </w:p>
                <w:p w:rsidR="0023712F" w:rsidRPr="00874C6E" w:rsidRDefault="0023712F" w:rsidP="008C5B12">
                  <w:pPr>
                    <w:pStyle w:val="a2"/>
                    <w:shd w:val="clear" w:color="auto" w:fill="auto"/>
                    <w:spacing w:line="240" w:lineRule="exact"/>
                    <w:jc w:val="left"/>
                    <w:rPr>
                      <w:rStyle w:val="a1"/>
                      <w:color w:val="000000"/>
                    </w:rPr>
                  </w:pPr>
                  <w:r w:rsidRPr="00874C6E">
                    <w:rPr>
                      <w:rStyle w:val="a1"/>
                      <w:color w:val="000000"/>
                    </w:rPr>
                    <w:t>администрации Балашовского муниципального района</w:t>
                  </w:r>
                </w:p>
                <w:p w:rsidR="0023712F" w:rsidRPr="00874C6E" w:rsidRDefault="0023712F" w:rsidP="008C5B12">
                  <w:pPr>
                    <w:pStyle w:val="a2"/>
                    <w:shd w:val="clear" w:color="auto" w:fill="auto"/>
                    <w:spacing w:line="240" w:lineRule="exact"/>
                    <w:jc w:val="left"/>
                    <w:rPr>
                      <w:rStyle w:val="a1"/>
                      <w:color w:val="000000"/>
                    </w:rPr>
                  </w:pPr>
                </w:p>
                <w:p w:rsidR="0023712F" w:rsidRPr="009448BA" w:rsidRDefault="0023712F" w:rsidP="009448BA">
                  <w:pPr>
                    <w:pStyle w:val="26"/>
                    <w:shd w:val="clear" w:color="auto" w:fill="auto"/>
                    <w:tabs>
                      <w:tab w:val="left" w:leader="underscore" w:pos="7442"/>
                      <w:tab w:val="left" w:leader="underscore" w:pos="8332"/>
                    </w:tabs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9448BA">
                    <w:rPr>
                      <w:rStyle w:val="25"/>
                      <w:color w:val="000000"/>
                    </w:rPr>
                    <w:t xml:space="preserve">№ 20 </w:t>
                  </w:r>
                  <w:r>
                    <w:rPr>
                      <w:rStyle w:val="25"/>
                      <w:color w:val="000000"/>
                    </w:rPr>
                    <w:t xml:space="preserve">–п </w:t>
                  </w:r>
                  <w:r w:rsidRPr="009448BA">
                    <w:rPr>
                      <w:rStyle w:val="25"/>
                      <w:color w:val="000000"/>
                    </w:rPr>
                    <w:t>от 31.01.2018г.</w:t>
                  </w:r>
                </w:p>
                <w:p w:rsidR="0023712F" w:rsidRPr="00E952FB" w:rsidRDefault="0023712F">
                  <w:pPr>
                    <w:rPr>
                      <w:color w:val="4F81BD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</w:pP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line="277" w:lineRule="exact"/>
        <w:jc w:val="center"/>
        <w:rPr>
          <w:rFonts w:ascii="Times New Roman" w:hAnsi="Times New Roman" w:cs="Times New Roman"/>
          <w:b/>
          <w:bCs/>
        </w:rPr>
      </w:pPr>
      <w:r w:rsidRPr="00874C6E">
        <w:rPr>
          <w:rStyle w:val="25"/>
          <w:b/>
          <w:bCs/>
          <w:color w:val="000000"/>
        </w:rPr>
        <w:t xml:space="preserve">Форма </w:t>
      </w:r>
    </w:p>
    <w:p w:rsidR="0023712F" w:rsidRPr="00874C6E" w:rsidRDefault="0023712F" w:rsidP="00874C6E">
      <w:pPr>
        <w:pStyle w:val="26"/>
        <w:framePr w:w="9670" w:h="5021" w:hRule="exact" w:wrap="none" w:vAnchor="page" w:hAnchor="page" w:x="1591" w:y="2915"/>
        <w:shd w:val="clear" w:color="auto" w:fill="auto"/>
        <w:tabs>
          <w:tab w:val="left" w:leader="underscore" w:pos="9299"/>
        </w:tabs>
        <w:spacing w:after="270" w:line="277" w:lineRule="exact"/>
        <w:ind w:firstLine="340"/>
        <w:jc w:val="center"/>
        <w:rPr>
          <w:rFonts w:ascii="Times New Roman" w:hAnsi="Times New Roman" w:cs="Times New Roman"/>
          <w:color w:val="000000"/>
        </w:rPr>
      </w:pPr>
      <w:r w:rsidRPr="00874C6E">
        <w:rPr>
          <w:rStyle w:val="25"/>
          <w:color w:val="000000"/>
        </w:rPr>
        <w:t xml:space="preserve">итогового протокола общественной муниципальной комиссии об итогах голосования по </w:t>
      </w:r>
      <w:r>
        <w:rPr>
          <w:rStyle w:val="25"/>
          <w:color w:val="000000"/>
        </w:rPr>
        <w:t xml:space="preserve">      </w:t>
      </w:r>
      <w:r w:rsidRPr="00874C6E">
        <w:rPr>
          <w:rStyle w:val="25"/>
          <w:color w:val="000000"/>
        </w:rPr>
        <w:t>общественным территориям муниципального образования город Балашов</w:t>
      </w: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tabs>
          <w:tab w:val="left" w:leader="underscore" w:pos="5819"/>
        </w:tabs>
        <w:spacing w:after="259" w:line="240" w:lineRule="exact"/>
        <w:ind w:left="3720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Экземпляр №</w:t>
      </w:r>
      <w:r w:rsidRPr="00874C6E">
        <w:rPr>
          <w:rStyle w:val="25"/>
          <w:color w:val="000000"/>
        </w:rPr>
        <w:tab/>
      </w: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line="274" w:lineRule="exact"/>
        <w:ind w:left="340"/>
        <w:jc w:val="center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 xml:space="preserve">     Голосование по проектам благоустройства общественных территорий муниципального</w:t>
      </w: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tabs>
          <w:tab w:val="left" w:leader="underscore" w:pos="5114"/>
        </w:tabs>
        <w:spacing w:line="274" w:lineRule="exact"/>
        <w:ind w:left="340"/>
        <w:jc w:val="center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образования город Балашов  подлежащих в первоочередном порядке</w:t>
      </w:r>
      <w:r w:rsidRPr="00874C6E">
        <w:rPr>
          <w:rFonts w:ascii="Times New Roman" w:hAnsi="Times New Roman" w:cs="Times New Roman"/>
        </w:rPr>
        <w:t xml:space="preserve"> </w:t>
      </w:r>
      <w:r w:rsidRPr="00874C6E">
        <w:rPr>
          <w:rStyle w:val="25"/>
          <w:color w:val="000000"/>
        </w:rPr>
        <w:t>благоустройству в 2018 году в соответствии с государственной программой (подпрограммой)  Саратовской области  на 2018 - 2022 годы</w:t>
      </w: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after="270" w:line="277" w:lineRule="exact"/>
        <w:jc w:val="center"/>
        <w:rPr>
          <w:rStyle w:val="25"/>
          <w:color w:val="000000"/>
        </w:rPr>
      </w:pPr>
    </w:p>
    <w:p w:rsidR="0023712F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after="270" w:line="277" w:lineRule="exact"/>
        <w:jc w:val="center"/>
        <w:rPr>
          <w:rStyle w:val="25"/>
          <w:rFonts w:ascii="Tahoma" w:hAnsi="Tahoma" w:cs="Tahoma"/>
          <w:b/>
          <w:bCs/>
          <w:color w:val="000000"/>
        </w:rPr>
      </w:pPr>
    </w:p>
    <w:p w:rsidR="0023712F" w:rsidRPr="00874C6E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after="270" w:line="277" w:lineRule="exact"/>
        <w:jc w:val="center"/>
        <w:rPr>
          <w:rFonts w:ascii="Times New Roman" w:hAnsi="Times New Roman" w:cs="Times New Roman"/>
        </w:rPr>
      </w:pPr>
      <w:r w:rsidRPr="00874C6E">
        <w:rPr>
          <w:rStyle w:val="25"/>
          <w:b/>
          <w:bCs/>
          <w:color w:val="000000"/>
        </w:rPr>
        <w:t>ИТОГОВЫЙ ПРОТОКОЛ</w:t>
      </w:r>
      <w:r w:rsidRPr="00874C6E">
        <w:rPr>
          <w:rStyle w:val="25"/>
          <w:b/>
          <w:bCs/>
          <w:color w:val="000000"/>
        </w:rPr>
        <w:br/>
      </w:r>
      <w:r w:rsidRPr="00874C6E">
        <w:rPr>
          <w:rStyle w:val="25"/>
          <w:color w:val="000000"/>
        </w:rPr>
        <w:t>Общественной муниципальной комиссии Балашовского муниципального района</w:t>
      </w:r>
      <w:r w:rsidRPr="00874C6E">
        <w:rPr>
          <w:rStyle w:val="25"/>
          <w:color w:val="000000"/>
        </w:rPr>
        <w:br/>
        <w:t>об итогах голосования ________ (дата)</w:t>
      </w:r>
    </w:p>
    <w:p w:rsidR="0023712F" w:rsidRDefault="0023712F" w:rsidP="009E4F92">
      <w:pPr>
        <w:pStyle w:val="26"/>
        <w:framePr w:w="9670" w:h="5021" w:hRule="exact" w:wrap="none" w:vAnchor="page" w:hAnchor="page" w:x="1591" w:y="2915"/>
        <w:shd w:val="clear" w:color="auto" w:fill="auto"/>
        <w:spacing w:after="7" w:line="240" w:lineRule="exact"/>
        <w:jc w:val="center"/>
      </w:pPr>
      <w:r>
        <w:rPr>
          <w:rStyle w:val="25"/>
          <w:rFonts w:ascii="Tahoma" w:hAnsi="Tahoma" w:cs="Tahoma"/>
          <w:color w:val="000000"/>
        </w:rPr>
        <w:t xml:space="preserve"> </w:t>
      </w:r>
    </w:p>
    <w:p w:rsidR="0023712F" w:rsidRPr="00E52380" w:rsidRDefault="0023712F" w:rsidP="008541EF">
      <w:pPr>
        <w:pStyle w:val="26"/>
        <w:framePr w:wrap="none" w:vAnchor="page" w:hAnchor="page" w:x="8123" w:y="14389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E52380">
        <w:rPr>
          <w:rStyle w:val="25"/>
          <w:color w:val="000000"/>
        </w:rPr>
        <w:t>цифрами прописью</w:t>
      </w:r>
    </w:p>
    <w:p w:rsidR="0023712F" w:rsidRPr="00722A37" w:rsidRDefault="0023712F" w:rsidP="008541EF">
      <w:pPr>
        <w:pStyle w:val="26"/>
        <w:framePr w:wrap="none" w:vAnchor="page" w:hAnchor="page" w:x="8146" w:y="15437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722A37">
        <w:rPr>
          <w:rStyle w:val="25"/>
          <w:color w:val="000000"/>
        </w:rPr>
        <w:t>цифрами прописью</w:t>
      </w:r>
    </w:p>
    <w:p w:rsidR="0023712F" w:rsidRPr="00874C6E" w:rsidRDefault="0023712F" w:rsidP="00C335B5">
      <w:pPr>
        <w:pStyle w:val="26"/>
        <w:framePr w:w="4756" w:h="4401" w:hRule="exact" w:wrap="none" w:vAnchor="page" w:hAnchor="page" w:x="1674" w:y="11641"/>
        <w:numPr>
          <w:ilvl w:val="0"/>
          <w:numId w:val="10"/>
        </w:numPr>
        <w:shd w:val="clear" w:color="auto" w:fill="auto"/>
        <w:tabs>
          <w:tab w:val="left" w:pos="234"/>
        </w:tabs>
        <w:spacing w:line="240" w:lineRule="exact"/>
        <w:jc w:val="both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погашенных</w:t>
      </w:r>
    </w:p>
    <w:p w:rsidR="0023712F" w:rsidRPr="00874C6E" w:rsidRDefault="0023712F" w:rsidP="00C335B5">
      <w:pPr>
        <w:pStyle w:val="26"/>
        <w:framePr w:w="4756" w:h="4401" w:hRule="exact" w:wrap="none" w:vAnchor="page" w:hAnchor="page" w:x="1674" w:y="11641"/>
        <w:shd w:val="clear" w:color="auto" w:fill="auto"/>
        <w:spacing w:after="240" w:line="274" w:lineRule="exact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бюллетеней (заполняется на основании данных территориальных счетных комиссий)</w:t>
      </w:r>
    </w:p>
    <w:p w:rsidR="0023712F" w:rsidRPr="00874C6E" w:rsidRDefault="0023712F" w:rsidP="00C335B5">
      <w:pPr>
        <w:pStyle w:val="26"/>
        <w:framePr w:w="4756" w:h="4401" w:hRule="exact" w:wrap="none" w:vAnchor="page" w:hAnchor="page" w:x="1674" w:y="11641"/>
        <w:numPr>
          <w:ilvl w:val="0"/>
          <w:numId w:val="10"/>
        </w:numPr>
        <w:shd w:val="clear" w:color="auto" w:fill="auto"/>
        <w:tabs>
          <w:tab w:val="left" w:pos="238"/>
        </w:tabs>
        <w:spacing w:after="243" w:line="274" w:lineRule="exact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бюллетеней, содержащихся в ящиках для голосования (заполняется на основании данных территориальных счетных комиссий)</w:t>
      </w:r>
    </w:p>
    <w:p w:rsidR="0023712F" w:rsidRPr="00874C6E" w:rsidRDefault="0023712F" w:rsidP="00C335B5">
      <w:pPr>
        <w:pStyle w:val="26"/>
        <w:framePr w:w="4756" w:h="4401" w:hRule="exact" w:wrap="none" w:vAnchor="page" w:hAnchor="page" w:x="1674" w:y="11641"/>
        <w:numPr>
          <w:ilvl w:val="0"/>
          <w:numId w:val="10"/>
        </w:numPr>
        <w:shd w:val="clear" w:color="auto" w:fill="auto"/>
        <w:tabs>
          <w:tab w:val="left" w:pos="238"/>
        </w:tabs>
        <w:spacing w:after="237" w:line="270" w:lineRule="exact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недействительных бюллетеней (заполняется на основании данных территориальных счетных комиссий)</w:t>
      </w:r>
    </w:p>
    <w:p w:rsidR="0023712F" w:rsidRPr="00874C6E" w:rsidRDefault="0023712F" w:rsidP="00C335B5">
      <w:pPr>
        <w:pStyle w:val="26"/>
        <w:framePr w:w="4756" w:h="4401" w:hRule="exact" w:wrap="none" w:vAnchor="page" w:hAnchor="page" w:x="1674" w:y="11641"/>
        <w:numPr>
          <w:ilvl w:val="0"/>
          <w:numId w:val="10"/>
        </w:numPr>
        <w:shd w:val="clear" w:color="auto" w:fill="auto"/>
        <w:tabs>
          <w:tab w:val="left" w:pos="230"/>
        </w:tabs>
        <w:spacing w:line="274" w:lineRule="exact"/>
        <w:rPr>
          <w:rFonts w:ascii="Times New Roman" w:hAnsi="Times New Roman" w:cs="Times New Roman"/>
        </w:rPr>
      </w:pPr>
      <w:r w:rsidRPr="00874C6E">
        <w:rPr>
          <w:rStyle w:val="25"/>
          <w:color w:val="000000"/>
        </w:rPr>
        <w:t>Число действительных бюллетеней (заполняется на основании</w:t>
      </w:r>
      <w:r>
        <w:rPr>
          <w:rStyle w:val="25"/>
          <w:color w:val="000000"/>
        </w:rPr>
        <w:t xml:space="preserve"> данных территориальных счетных комиссий</w:t>
      </w:r>
    </w:p>
    <w:p w:rsidR="0023712F" w:rsidRDefault="0023712F">
      <w:pPr>
        <w:rPr>
          <w:color w:val="auto"/>
          <w:sz w:val="2"/>
          <w:szCs w:val="2"/>
        </w:rPr>
      </w:pPr>
    </w:p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Pr="00722A37" w:rsidRDefault="0023712F">
      <w:pPr>
        <w:pStyle w:val="26"/>
        <w:framePr w:wrap="none" w:vAnchor="page" w:hAnchor="page" w:x="1674" w:y="853"/>
        <w:shd w:val="clear" w:color="auto" w:fill="auto"/>
        <w:spacing w:line="240" w:lineRule="exact"/>
        <w:jc w:val="both"/>
        <w:rPr>
          <w:rFonts w:ascii="Times New Roman" w:hAnsi="Times New Roman" w:cs="Times New Roman"/>
        </w:rPr>
      </w:pPr>
    </w:p>
    <w:p w:rsidR="0023712F" w:rsidRPr="00C335B5" w:rsidRDefault="0023712F">
      <w:pPr>
        <w:pStyle w:val="26"/>
        <w:framePr w:wrap="none" w:vAnchor="page" w:hAnchor="page" w:x="1674" w:y="1407"/>
        <w:shd w:val="clear" w:color="auto" w:fill="auto"/>
        <w:spacing w:line="240" w:lineRule="exact"/>
        <w:jc w:val="both"/>
        <w:rPr>
          <w:rFonts w:ascii="Times New Roman" w:hAnsi="Times New Roman" w:cs="Times New Roman"/>
        </w:rPr>
      </w:pPr>
      <w:r>
        <w:rPr>
          <w:rStyle w:val="25"/>
          <w:rFonts w:ascii="Tahoma" w:hAnsi="Tahoma" w:cs="Tahoma"/>
          <w:color w:val="000000"/>
        </w:rPr>
        <w:t xml:space="preserve">7. </w:t>
      </w:r>
      <w:r w:rsidRPr="00C335B5">
        <w:rPr>
          <w:rStyle w:val="25"/>
          <w:color w:val="000000"/>
        </w:rPr>
        <w:t>Наименование общественных территорий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6941" w:h="3363" w:hRule="exact" w:wrap="none" w:vAnchor="page" w:hAnchor="page" w:x="1674" w:y="1928"/>
        <w:shd w:val="clear" w:color="auto" w:fill="auto"/>
        <w:spacing w:line="274" w:lineRule="exact"/>
        <w:ind w:right="1257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&lt;№ строки&gt; Наименование общественной территории</w:t>
      </w:r>
      <w:r w:rsidRPr="00C335B5">
        <w:rPr>
          <w:rStyle w:val="25"/>
          <w:color w:val="000000"/>
        </w:rPr>
        <w:br/>
        <w:t>(цифрами/прописью)</w:t>
      </w:r>
    </w:p>
    <w:p w:rsidR="0023712F" w:rsidRPr="00C335B5" w:rsidRDefault="0023712F">
      <w:pPr>
        <w:pStyle w:val="26"/>
        <w:framePr w:w="2552" w:h="3359" w:hRule="exact" w:wrap="none" w:vAnchor="page" w:hAnchor="page" w:x="7431" w:y="1708"/>
        <w:shd w:val="clear" w:color="auto" w:fill="auto"/>
        <w:spacing w:line="547" w:lineRule="exact"/>
        <w:ind w:right="200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&lt;Количество голосов&gt; &lt;Количество голосов&gt; &lt;Количество голосов&gt; ^Количество голосов&gt; &lt;Количество голосов&gt; &lt;Количество голосов&gt;</w:t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Председатель общественной</w:t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tabs>
          <w:tab w:val="left" w:leader="underscore" w:pos="6746"/>
        </w:tabs>
        <w:spacing w:line="274" w:lineRule="exact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муниципальной комиссии________________</w:t>
      </w:r>
      <w:r w:rsidRPr="00C335B5">
        <w:rPr>
          <w:rStyle w:val="25"/>
          <w:color w:val="000000"/>
        </w:rPr>
        <w:tab/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tabs>
          <w:tab w:val="left" w:pos="5716"/>
        </w:tabs>
        <w:spacing w:line="274" w:lineRule="exact"/>
        <w:ind w:left="4460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(ФИО)</w:t>
      </w:r>
      <w:r w:rsidRPr="00C335B5">
        <w:rPr>
          <w:rStyle w:val="25"/>
          <w:color w:val="000000"/>
        </w:rPr>
        <w:tab/>
        <w:t>(подпись)</w:t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spacing w:line="274" w:lineRule="exact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Секретарь общественной муниципальной</w:t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tabs>
          <w:tab w:val="left" w:pos="4327"/>
          <w:tab w:val="left" w:leader="underscore" w:pos="6746"/>
        </w:tabs>
        <w:spacing w:line="274" w:lineRule="exact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комиссии</w:t>
      </w:r>
      <w:r w:rsidRPr="00C335B5">
        <w:rPr>
          <w:rStyle w:val="25"/>
          <w:color w:val="000000"/>
        </w:rPr>
        <w:tab/>
      </w:r>
      <w:r w:rsidRPr="00C335B5">
        <w:rPr>
          <w:rStyle w:val="25"/>
          <w:color w:val="000000"/>
        </w:rPr>
        <w:tab/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tabs>
          <w:tab w:val="left" w:pos="5716"/>
        </w:tabs>
        <w:spacing w:line="274" w:lineRule="exact"/>
        <w:ind w:left="4460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(ФИО)</w:t>
      </w:r>
      <w:r w:rsidRPr="00C335B5">
        <w:rPr>
          <w:rStyle w:val="25"/>
          <w:color w:val="000000"/>
        </w:rPr>
        <w:tab/>
        <w:t>(подпись)</w:t>
      </w:r>
    </w:p>
    <w:p w:rsidR="0023712F" w:rsidRPr="00C335B5" w:rsidRDefault="0023712F" w:rsidP="00523627">
      <w:pPr>
        <w:pStyle w:val="26"/>
        <w:framePr w:w="8541" w:h="2268" w:hRule="exact" w:wrap="none" w:vAnchor="page" w:hAnchor="page" w:x="1674" w:y="5506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Члены общественной муниципальной комиссии:</w:t>
      </w: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Style w:val="25"/>
          <w:color w:val="000000"/>
        </w:rPr>
      </w:pPr>
      <w:r w:rsidRPr="00C335B5">
        <w:rPr>
          <w:rStyle w:val="25"/>
          <w:color w:val="000000"/>
        </w:rPr>
        <w:t>Протокол подписан «____»_____</w:t>
      </w:r>
      <w:r>
        <w:rPr>
          <w:rStyle w:val="25"/>
          <w:color w:val="000000"/>
        </w:rPr>
        <w:t xml:space="preserve">        </w:t>
      </w:r>
      <w:r w:rsidRPr="00C335B5">
        <w:rPr>
          <w:rStyle w:val="25"/>
          <w:color w:val="000000"/>
        </w:rPr>
        <w:t>__ 2018</w:t>
      </w:r>
      <w:r w:rsidRPr="00C335B5">
        <w:rPr>
          <w:rStyle w:val="25"/>
          <w:color w:val="000000"/>
        </w:rPr>
        <w:tab/>
        <w:t>года в</w:t>
      </w:r>
      <w:r w:rsidRPr="00C335B5">
        <w:rPr>
          <w:rStyle w:val="25"/>
          <w:color w:val="000000"/>
        </w:rPr>
        <w:tab/>
        <w:t>часов ___минут</w:t>
      </w: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Style w:val="25"/>
          <w:color w:val="000000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C335B5">
        <w:rPr>
          <w:rFonts w:ascii="Times New Roman" w:hAnsi="Times New Roman" w:cs="Times New Roman"/>
          <w:b/>
          <w:bCs/>
        </w:rPr>
        <w:t>Заместитель главы администрации</w:t>
      </w: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C335B5">
        <w:rPr>
          <w:rFonts w:ascii="Times New Roman" w:hAnsi="Times New Roman" w:cs="Times New Roman"/>
          <w:b/>
          <w:bCs/>
        </w:rPr>
        <w:t>Балашовского муниципального района</w:t>
      </w: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C335B5">
        <w:rPr>
          <w:rFonts w:ascii="Times New Roman" w:hAnsi="Times New Roman" w:cs="Times New Roman"/>
          <w:b/>
          <w:bCs/>
        </w:rPr>
        <w:t>по архитектуре, градостроительству и ЖКХ                                             И.В. Талалайкин</w:t>
      </w:r>
    </w:p>
    <w:p w:rsidR="0023712F" w:rsidRPr="00C335B5" w:rsidRDefault="0023712F" w:rsidP="00FF3093">
      <w:pPr>
        <w:pStyle w:val="26"/>
        <w:framePr w:w="9920" w:h="4183" w:hRule="exact" w:wrap="none" w:vAnchor="page" w:hAnchor="page" w:x="1372" w:y="8249"/>
        <w:shd w:val="clear" w:color="auto" w:fill="auto"/>
        <w:tabs>
          <w:tab w:val="left" w:leader="underscore" w:pos="2654"/>
          <w:tab w:val="left" w:leader="underscore" w:pos="3305"/>
          <w:tab w:val="left" w:leader="underscore" w:pos="3845"/>
          <w:tab w:val="left" w:leader="underscore" w:pos="5069"/>
          <w:tab w:val="left" w:leader="underscore" w:pos="6232"/>
        </w:tabs>
        <w:spacing w:line="240" w:lineRule="exact"/>
        <w:ind w:left="220"/>
        <w:jc w:val="both"/>
        <w:rPr>
          <w:rFonts w:ascii="Times New Roman" w:hAnsi="Times New Roman" w:cs="Times New Roman"/>
        </w:rPr>
      </w:pPr>
    </w:p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Default="0023712F" w:rsidP="00E952FB">
      <w:pPr>
        <w:pStyle w:val="26"/>
        <w:framePr w:w="10922" w:h="2166" w:hRule="exact" w:wrap="none" w:vAnchor="page" w:hAnchor="page" w:x="702" w:y="681"/>
        <w:shd w:val="clear" w:color="auto" w:fill="auto"/>
        <w:tabs>
          <w:tab w:val="left" w:leader="underscore" w:pos="8558"/>
          <w:tab w:val="left" w:leader="underscore" w:pos="10572"/>
        </w:tabs>
        <w:spacing w:line="240" w:lineRule="exact"/>
        <w:ind w:left="6700"/>
        <w:jc w:val="both"/>
        <w:rPr>
          <w:rStyle w:val="25"/>
          <w:rFonts w:ascii="Tahoma" w:hAnsi="Tahoma" w:cs="Tahoma"/>
          <w:color w:val="000000"/>
        </w:rPr>
      </w:pPr>
    </w:p>
    <w:p w:rsidR="0023712F" w:rsidRPr="00C335B5" w:rsidRDefault="0023712F" w:rsidP="00E952FB">
      <w:pPr>
        <w:pStyle w:val="a2"/>
        <w:framePr w:w="10922" w:h="2166" w:hRule="exact" w:wrap="none" w:vAnchor="page" w:hAnchor="page" w:x="702" w:y="681"/>
        <w:shd w:val="clear" w:color="auto" w:fill="auto"/>
        <w:spacing w:line="240" w:lineRule="exact"/>
        <w:ind w:left="6804"/>
        <w:jc w:val="left"/>
        <w:rPr>
          <w:rStyle w:val="a1"/>
          <w:b/>
          <w:bCs/>
          <w:color w:val="000000"/>
        </w:rPr>
      </w:pPr>
      <w:r w:rsidRPr="00C335B5">
        <w:rPr>
          <w:rStyle w:val="a1"/>
          <w:b/>
          <w:bCs/>
          <w:color w:val="000000"/>
        </w:rPr>
        <w:t>Приложение № 4</w:t>
      </w:r>
    </w:p>
    <w:p w:rsidR="0023712F" w:rsidRPr="00C335B5" w:rsidRDefault="0023712F" w:rsidP="00E952FB">
      <w:pPr>
        <w:pStyle w:val="a2"/>
        <w:framePr w:w="10922" w:h="2166" w:hRule="exact" w:wrap="none" w:vAnchor="page" w:hAnchor="page" w:x="702" w:y="681"/>
        <w:shd w:val="clear" w:color="auto" w:fill="auto"/>
        <w:spacing w:line="240" w:lineRule="exact"/>
        <w:ind w:left="6804"/>
        <w:jc w:val="left"/>
        <w:rPr>
          <w:rStyle w:val="a1"/>
          <w:b/>
          <w:bCs/>
          <w:color w:val="000000"/>
        </w:rPr>
      </w:pPr>
      <w:r w:rsidRPr="00C335B5">
        <w:rPr>
          <w:rStyle w:val="a1"/>
          <w:b/>
          <w:bCs/>
          <w:color w:val="000000"/>
        </w:rPr>
        <w:t>к постановлению</w:t>
      </w:r>
    </w:p>
    <w:p w:rsidR="0023712F" w:rsidRPr="00C335B5" w:rsidRDefault="0023712F" w:rsidP="00E952FB">
      <w:pPr>
        <w:pStyle w:val="a2"/>
        <w:framePr w:w="10922" w:h="2166" w:hRule="exact" w:wrap="none" w:vAnchor="page" w:hAnchor="page" w:x="702" w:y="681"/>
        <w:shd w:val="clear" w:color="auto" w:fill="auto"/>
        <w:spacing w:line="240" w:lineRule="exact"/>
        <w:ind w:left="6804"/>
        <w:jc w:val="left"/>
        <w:rPr>
          <w:rStyle w:val="a1"/>
          <w:b/>
          <w:bCs/>
          <w:color w:val="000000"/>
        </w:rPr>
      </w:pPr>
      <w:r w:rsidRPr="00C335B5">
        <w:rPr>
          <w:rStyle w:val="a1"/>
          <w:b/>
          <w:bCs/>
          <w:color w:val="000000"/>
        </w:rPr>
        <w:t>администрации Балашовского</w:t>
      </w:r>
    </w:p>
    <w:p w:rsidR="0023712F" w:rsidRPr="00C335B5" w:rsidRDefault="0023712F" w:rsidP="00E952FB">
      <w:pPr>
        <w:pStyle w:val="a2"/>
        <w:framePr w:w="10922" w:h="2166" w:hRule="exact" w:wrap="none" w:vAnchor="page" w:hAnchor="page" w:x="702" w:y="681"/>
        <w:shd w:val="clear" w:color="auto" w:fill="auto"/>
        <w:spacing w:line="240" w:lineRule="exact"/>
        <w:ind w:left="6804"/>
        <w:jc w:val="left"/>
        <w:rPr>
          <w:rFonts w:ascii="Times New Roman" w:hAnsi="Times New Roman" w:cs="Times New Roman"/>
          <w:b/>
          <w:bCs/>
        </w:rPr>
      </w:pPr>
      <w:r w:rsidRPr="00C335B5">
        <w:rPr>
          <w:rStyle w:val="a1"/>
          <w:b/>
          <w:bCs/>
          <w:color w:val="000000"/>
        </w:rPr>
        <w:t xml:space="preserve"> муниципального района</w:t>
      </w:r>
    </w:p>
    <w:p w:rsidR="0023712F" w:rsidRPr="00C335B5" w:rsidRDefault="0023712F" w:rsidP="00E952FB">
      <w:pPr>
        <w:pStyle w:val="26"/>
        <w:framePr w:w="10922" w:h="2166" w:hRule="exact" w:wrap="none" w:vAnchor="page" w:hAnchor="page" w:x="702" w:y="681"/>
        <w:shd w:val="clear" w:color="auto" w:fill="auto"/>
        <w:tabs>
          <w:tab w:val="left" w:leader="underscore" w:pos="8558"/>
          <w:tab w:val="left" w:leader="underscore" w:pos="10572"/>
        </w:tabs>
        <w:spacing w:line="240" w:lineRule="exact"/>
        <w:ind w:left="6700"/>
        <w:jc w:val="both"/>
        <w:rPr>
          <w:rStyle w:val="25"/>
          <w:b/>
          <w:bCs/>
          <w:color w:val="000000"/>
        </w:rPr>
      </w:pPr>
    </w:p>
    <w:p w:rsidR="0023712F" w:rsidRPr="00733927" w:rsidRDefault="0023712F" w:rsidP="009448BA">
      <w:pPr>
        <w:pStyle w:val="26"/>
        <w:framePr w:w="10922" w:h="2166" w:hRule="exact" w:wrap="none" w:vAnchor="page" w:hAnchor="page" w:x="702" w:y="681"/>
        <w:shd w:val="clear" w:color="auto" w:fill="auto"/>
        <w:tabs>
          <w:tab w:val="left" w:leader="underscore" w:pos="7442"/>
          <w:tab w:val="left" w:leader="underscore" w:pos="8332"/>
        </w:tabs>
        <w:spacing w:line="240" w:lineRule="exact"/>
        <w:rPr>
          <w:rFonts w:ascii="Times New Roman" w:hAnsi="Times New Roman" w:cs="Times New Roman"/>
          <w:b/>
          <w:bCs/>
        </w:rPr>
      </w:pPr>
      <w:r>
        <w:rPr>
          <w:rStyle w:val="25"/>
          <w:b/>
          <w:bCs/>
          <w:color w:val="000000"/>
        </w:rPr>
        <w:t xml:space="preserve">                                                                                                                  </w:t>
      </w:r>
      <w:r w:rsidRPr="00733927">
        <w:rPr>
          <w:rStyle w:val="25"/>
          <w:b/>
          <w:bCs/>
          <w:color w:val="000000"/>
        </w:rPr>
        <w:t xml:space="preserve">№ </w:t>
      </w:r>
      <w:r>
        <w:rPr>
          <w:rStyle w:val="25"/>
          <w:b/>
          <w:bCs/>
          <w:color w:val="000000"/>
        </w:rPr>
        <w:t>20-п</w:t>
      </w:r>
      <w:r w:rsidRPr="00733927">
        <w:rPr>
          <w:rStyle w:val="25"/>
          <w:b/>
          <w:bCs/>
          <w:color w:val="000000"/>
        </w:rPr>
        <w:t xml:space="preserve"> от </w:t>
      </w:r>
      <w:r>
        <w:rPr>
          <w:rStyle w:val="25"/>
          <w:b/>
          <w:bCs/>
          <w:color w:val="000000"/>
        </w:rPr>
        <w:t>31.01.</w:t>
      </w:r>
      <w:r w:rsidRPr="00733927">
        <w:rPr>
          <w:rStyle w:val="25"/>
          <w:b/>
          <w:bCs/>
          <w:color w:val="000000"/>
        </w:rPr>
        <w:t>2018г.</w:t>
      </w:r>
    </w:p>
    <w:p w:rsidR="0023712F" w:rsidRPr="00C335B5" w:rsidRDefault="0023712F" w:rsidP="00B7758B">
      <w:pPr>
        <w:pStyle w:val="26"/>
        <w:framePr w:w="10922" w:h="2166" w:hRule="exact" w:wrap="none" w:vAnchor="page" w:hAnchor="page" w:x="702" w:y="681"/>
        <w:shd w:val="clear" w:color="auto" w:fill="auto"/>
        <w:tabs>
          <w:tab w:val="left" w:leader="underscore" w:pos="8558"/>
          <w:tab w:val="left" w:leader="underscore" w:pos="10572"/>
        </w:tabs>
        <w:spacing w:line="240" w:lineRule="exact"/>
        <w:ind w:left="6700"/>
        <w:rPr>
          <w:rFonts w:ascii="Times New Roman" w:hAnsi="Times New Roman" w:cs="Times New Roman"/>
          <w:b/>
          <w:bCs/>
        </w:rPr>
      </w:pPr>
    </w:p>
    <w:p w:rsidR="0023712F" w:rsidRPr="00C335B5" w:rsidRDefault="0023712F" w:rsidP="00D91E4A">
      <w:pPr>
        <w:pStyle w:val="90"/>
        <w:framePr w:w="10922" w:h="837" w:hRule="exact" w:wrap="none" w:vAnchor="page" w:hAnchor="page" w:x="702" w:y="3472"/>
        <w:shd w:val="clear" w:color="auto" w:fill="auto"/>
        <w:spacing w:before="0" w:after="100" w:afterAutospacing="1" w:line="240" w:lineRule="atLeast"/>
        <w:ind w:right="561"/>
        <w:rPr>
          <w:rFonts w:ascii="Times New Roman" w:hAnsi="Times New Roman" w:cs="Times New Roman"/>
        </w:rPr>
      </w:pPr>
      <w:r w:rsidRPr="00C335B5">
        <w:rPr>
          <w:rStyle w:val="9"/>
          <w:color w:val="000000"/>
        </w:rPr>
        <w:t>Подписи двух членов</w:t>
      </w:r>
      <w:r w:rsidRPr="00C335B5">
        <w:rPr>
          <w:rStyle w:val="9"/>
          <w:color w:val="000000"/>
        </w:rPr>
        <w:br/>
        <w:t>территориальной счетной комиссии</w:t>
      </w:r>
    </w:p>
    <w:p w:rsidR="0023712F" w:rsidRDefault="0023712F" w:rsidP="00D91E4A">
      <w:pPr>
        <w:pStyle w:val="90"/>
        <w:framePr w:w="10922" w:h="837" w:hRule="exact" w:wrap="none" w:vAnchor="page" w:hAnchor="page" w:x="702" w:y="3472"/>
        <w:shd w:val="clear" w:color="auto" w:fill="auto"/>
        <w:spacing w:before="0" w:after="100" w:afterAutospacing="1" w:line="240" w:lineRule="atLeast"/>
        <w:ind w:right="561"/>
      </w:pPr>
      <w:r>
        <w:rPr>
          <w:rStyle w:val="9"/>
          <w:rFonts w:ascii="Tahoma" w:hAnsi="Tahoma" w:cs="Tahoma"/>
          <w:color w:val="000000"/>
        </w:rPr>
        <w:t>счетной комиссии</w:t>
      </w:r>
    </w:p>
    <w:p w:rsidR="0023712F" w:rsidRPr="00C335B5" w:rsidRDefault="0023712F" w:rsidP="00C96415">
      <w:pPr>
        <w:pStyle w:val="18"/>
        <w:framePr w:w="10922" w:h="1925" w:hRule="exact" w:wrap="none" w:vAnchor="page" w:hAnchor="page" w:x="716" w:y="4425"/>
        <w:shd w:val="clear" w:color="auto" w:fill="auto"/>
        <w:spacing w:before="0" w:after="1" w:line="360" w:lineRule="exact"/>
        <w:ind w:left="20"/>
        <w:rPr>
          <w:rStyle w:val="25"/>
        </w:rPr>
      </w:pPr>
      <w:bookmarkStart w:id="0" w:name="bookmark7"/>
      <w:r w:rsidRPr="00C335B5">
        <w:rPr>
          <w:rStyle w:val="1"/>
          <w:color w:val="000000"/>
        </w:rPr>
        <w:t>БЮЛЛЕТЕНЬ</w:t>
      </w:r>
      <w:bookmarkEnd w:id="0"/>
    </w:p>
    <w:p w:rsidR="0023712F" w:rsidRPr="00C335B5" w:rsidRDefault="0023712F" w:rsidP="00C96415">
      <w:pPr>
        <w:pStyle w:val="26"/>
        <w:framePr w:w="10922" w:h="1925" w:hRule="exact" w:wrap="none" w:vAnchor="page" w:hAnchor="page" w:x="716" w:y="4425"/>
        <w:shd w:val="clear" w:color="auto" w:fill="auto"/>
        <w:spacing w:line="274" w:lineRule="exact"/>
        <w:ind w:left="20"/>
        <w:jc w:val="center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для голосования по</w:t>
      </w:r>
    </w:p>
    <w:p w:rsidR="0023712F" w:rsidRPr="00C335B5" w:rsidRDefault="0023712F" w:rsidP="00C96415">
      <w:pPr>
        <w:pStyle w:val="26"/>
        <w:framePr w:w="10922" w:h="1925" w:hRule="exact" w:wrap="none" w:vAnchor="page" w:hAnchor="page" w:x="716" w:y="4425"/>
        <w:shd w:val="clear" w:color="auto" w:fill="auto"/>
        <w:spacing w:line="274" w:lineRule="exact"/>
        <w:ind w:left="20"/>
        <w:jc w:val="center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выбору общественных территорий, подлежащих включению в первоочередном порядке в</w:t>
      </w:r>
      <w:r w:rsidRPr="00C335B5">
        <w:rPr>
          <w:rStyle w:val="25"/>
          <w:color w:val="000000"/>
        </w:rPr>
        <w:br/>
        <w:t>муниципальную программу "Формирование комфортной среды на 2018-2022"</w:t>
      </w:r>
    </w:p>
    <w:p w:rsidR="0023712F" w:rsidRPr="00C335B5" w:rsidRDefault="0023712F" w:rsidP="00C96415">
      <w:pPr>
        <w:pStyle w:val="26"/>
        <w:framePr w:w="10922" w:h="1925" w:hRule="exact" w:wrap="none" w:vAnchor="page" w:hAnchor="page" w:x="716" w:y="4425"/>
        <w:shd w:val="clear" w:color="auto" w:fill="auto"/>
        <w:tabs>
          <w:tab w:val="left" w:leader="underscore" w:pos="7790"/>
        </w:tabs>
        <w:spacing w:line="274" w:lineRule="exact"/>
        <w:ind w:left="3020"/>
        <w:jc w:val="both"/>
        <w:rPr>
          <w:rFonts w:ascii="Times New Roman" w:hAnsi="Times New Roman" w:cs="Times New Roman"/>
        </w:rPr>
      </w:pPr>
      <w:r w:rsidRPr="00C335B5">
        <w:rPr>
          <w:rStyle w:val="25"/>
          <w:color w:val="000000"/>
        </w:rPr>
        <w:t>муниципального образования город Балашов на 2018 год</w:t>
      </w:r>
    </w:p>
    <w:p w:rsidR="0023712F" w:rsidRPr="00C335B5" w:rsidRDefault="0023712F" w:rsidP="00C96415">
      <w:pPr>
        <w:pStyle w:val="26"/>
        <w:framePr w:w="10922" w:h="1925" w:hRule="exact" w:wrap="none" w:vAnchor="page" w:hAnchor="page" w:x="716" w:y="4425"/>
        <w:shd w:val="clear" w:color="auto" w:fill="auto"/>
        <w:tabs>
          <w:tab w:val="left" w:leader="underscore" w:pos="4543"/>
          <w:tab w:val="left" w:leader="underscore" w:pos="5922"/>
        </w:tabs>
        <w:spacing w:line="274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2"/>
        <w:gridCol w:w="7553"/>
        <w:gridCol w:w="940"/>
        <w:gridCol w:w="13"/>
        <w:gridCol w:w="17"/>
      </w:tblGrid>
      <w:tr w:rsidR="0023712F">
        <w:trPr>
          <w:gridAfter w:val="1"/>
          <w:wAfter w:w="12" w:type="dxa"/>
          <w:trHeight w:hRule="exact" w:val="238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12F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after="120" w:line="220" w:lineRule="exact"/>
              <w:jc w:val="center"/>
            </w:pPr>
            <w:r>
              <w:rPr>
                <w:rStyle w:val="211pt1"/>
                <w:rFonts w:ascii="Tahoma" w:hAnsi="Tahoma" w:cs="Tahoma"/>
                <w:color w:val="000000"/>
              </w:rPr>
              <w:t>РАЗЪЯСНЕНИЕ О ПОРЯДКЕ ЗАПОЛНЕНИЯ БЮЛЛЕТЕНЯ</w:t>
            </w:r>
          </w:p>
          <w:p w:rsidR="0023712F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120" w:after="120" w:line="238" w:lineRule="exact"/>
              <w:ind w:firstLine="380"/>
            </w:pPr>
            <w:r>
              <w:rPr>
                <w:rStyle w:val="28"/>
                <w:rFonts w:ascii="Tahoma" w:hAnsi="Tahoma" w:cs="Tahoma"/>
                <w:color w:val="000000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в 3-х   общественных территорий, в пользу которых сделан выбор.</w:t>
            </w:r>
          </w:p>
          <w:p w:rsidR="0023712F" w:rsidRDefault="0023712F" w:rsidP="003B6714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120" w:line="238" w:lineRule="exact"/>
              <w:ind w:firstLine="300"/>
            </w:pPr>
            <w:r>
              <w:rPr>
                <w:rStyle w:val="28"/>
                <w:rFonts w:ascii="Tahoma" w:hAnsi="Tahoma" w:cs="Tahoma"/>
                <w:color w:val="000000"/>
              </w:rPr>
              <w:t>Бюллетень, в котором знаки проставлены более чем в 3-х квадратах либо бюллетень, в котором знаки (знак) не проставлены ни в одном из квадратов</w:t>
            </w:r>
            <w:r>
              <w:rPr>
                <w:rStyle w:val="24pt"/>
                <w:rFonts w:ascii="Tahoma" w:hAnsi="Tahoma" w:cs="Tahoma"/>
                <w:color w:val="000000"/>
              </w:rPr>
              <w:t xml:space="preserve"> - </w:t>
            </w:r>
            <w:r>
              <w:rPr>
                <w:rStyle w:val="28"/>
                <w:rFonts w:ascii="Tahoma" w:hAnsi="Tahoma" w:cs="Tahoma"/>
                <w:color w:val="000000"/>
              </w:rPr>
              <w:t>считаются недействительными.</w:t>
            </w:r>
          </w:p>
        </w:tc>
      </w:tr>
      <w:tr w:rsidR="0023712F">
        <w:trPr>
          <w:trHeight w:hRule="exact" w:val="173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after="240" w:line="200" w:lineRule="exact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НАИМЕНОВАНИЕ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240" w:after="120" w:line="200" w:lineRule="exact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ОБЩЕСТВЕННОЙ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120" w:line="200" w:lineRule="exact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ТЕРРИТОРИИ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КРАТКОЕ ОПИСАНИЕ ОБЩЕСТВЕННОЙ ТЕРРИТОРИИ.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</w:tr>
      <w:tr w:rsidR="0023712F">
        <w:trPr>
          <w:trHeight w:hRule="exact" w:val="18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after="240" w:line="17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5B5">
              <w:rPr>
                <w:rStyle w:val="28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240" w:after="120" w:line="200" w:lineRule="exact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ОБЩЕСТВЕННОЙ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before="120" w:line="200" w:lineRule="exact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ТЕРРИТОРИИ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C335B5">
              <w:rPr>
                <w:rStyle w:val="210pt"/>
                <w:color w:val="000000"/>
              </w:rPr>
              <w:t>КРАТКОЕ ОПИСАНИЕ ОБЩЕСТВЕННОЙ ТЕРРИТОРИИ.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</w:tr>
      <w:tr w:rsidR="0023712F">
        <w:trPr>
          <w:trHeight w:hRule="exact" w:val="1858"/>
        </w:trPr>
        <w:tc>
          <w:tcPr>
            <w:tcW w:w="1076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5B5">
              <w:rPr>
                <w:rFonts w:ascii="Times New Roman" w:hAnsi="Times New Roman" w:cs="Times New Roman"/>
                <w:b/>
                <w:bCs/>
              </w:rPr>
              <w:t>Заместитель главы администрации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5B5">
              <w:rPr>
                <w:rFonts w:ascii="Times New Roman" w:hAnsi="Times New Roman" w:cs="Times New Roman"/>
                <w:b/>
                <w:bCs/>
              </w:rPr>
              <w:t>Балашовского муниципального района</w:t>
            </w:r>
          </w:p>
          <w:p w:rsidR="0023712F" w:rsidRPr="00C335B5" w:rsidRDefault="0023712F" w:rsidP="00C96415">
            <w:pPr>
              <w:pStyle w:val="26"/>
              <w:framePr w:w="10922" w:h="7664" w:wrap="none" w:vAnchor="page" w:hAnchor="page" w:x="761" w:y="6740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5B5">
              <w:rPr>
                <w:rFonts w:ascii="Times New Roman" w:hAnsi="Times New Roman" w:cs="Times New Roman"/>
                <w:b/>
                <w:bCs/>
              </w:rPr>
              <w:t>по архитектуре, градостроительству и ЖКХ                                                       И.В. Талалайкин</w:t>
            </w:r>
          </w:p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3712F" w:rsidRDefault="0023712F" w:rsidP="00C96415">
            <w:pPr>
              <w:framePr w:w="10922" w:h="7664" w:wrap="none" w:vAnchor="page" w:hAnchor="page" w:x="761" w:y="6740"/>
              <w:rPr>
                <w:color w:val="auto"/>
                <w:sz w:val="10"/>
                <w:szCs w:val="10"/>
              </w:rPr>
            </w:pPr>
          </w:p>
        </w:tc>
      </w:tr>
    </w:tbl>
    <w:p w:rsidR="0023712F" w:rsidRDefault="0023712F">
      <w:pPr>
        <w:rPr>
          <w:color w:val="auto"/>
          <w:sz w:val="2"/>
          <w:szCs w:val="2"/>
        </w:rPr>
        <w:sectPr w:rsidR="00237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12F" w:rsidRDefault="0023712F" w:rsidP="00C96415">
      <w:pPr>
        <w:rPr>
          <w:color w:val="auto"/>
          <w:sz w:val="2"/>
          <w:szCs w:val="2"/>
        </w:rPr>
      </w:pPr>
    </w:p>
    <w:sectPr w:rsidR="0023712F" w:rsidSect="009378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1C34712"/>
    <w:multiLevelType w:val="hybridMultilevel"/>
    <w:tmpl w:val="73224A16"/>
    <w:lvl w:ilvl="0" w:tplc="EEB09A2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90C7E"/>
    <w:multiLevelType w:val="hybridMultilevel"/>
    <w:tmpl w:val="DF04524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4DD"/>
    <w:rsid w:val="00005EB3"/>
    <w:rsid w:val="00053E82"/>
    <w:rsid w:val="00082ABB"/>
    <w:rsid w:val="00082D45"/>
    <w:rsid w:val="000B29F5"/>
    <w:rsid w:val="000D7E0A"/>
    <w:rsid w:val="000E3AB4"/>
    <w:rsid w:val="00120CBB"/>
    <w:rsid w:val="001962D3"/>
    <w:rsid w:val="001B043B"/>
    <w:rsid w:val="001E4C25"/>
    <w:rsid w:val="0023712F"/>
    <w:rsid w:val="00242A2E"/>
    <w:rsid w:val="00270014"/>
    <w:rsid w:val="00285F2B"/>
    <w:rsid w:val="00287711"/>
    <w:rsid w:val="00292675"/>
    <w:rsid w:val="002E10AB"/>
    <w:rsid w:val="002E6850"/>
    <w:rsid w:val="00340DD3"/>
    <w:rsid w:val="003739E0"/>
    <w:rsid w:val="00377072"/>
    <w:rsid w:val="00384451"/>
    <w:rsid w:val="003B5698"/>
    <w:rsid w:val="003B6714"/>
    <w:rsid w:val="003C582A"/>
    <w:rsid w:val="003F3EC7"/>
    <w:rsid w:val="0043560E"/>
    <w:rsid w:val="00445770"/>
    <w:rsid w:val="00471B8E"/>
    <w:rsid w:val="00496216"/>
    <w:rsid w:val="004C074D"/>
    <w:rsid w:val="004E6036"/>
    <w:rsid w:val="00517C93"/>
    <w:rsid w:val="005223B4"/>
    <w:rsid w:val="00523627"/>
    <w:rsid w:val="00533E4F"/>
    <w:rsid w:val="005D479A"/>
    <w:rsid w:val="006014FE"/>
    <w:rsid w:val="00615A6C"/>
    <w:rsid w:val="00660844"/>
    <w:rsid w:val="00672A45"/>
    <w:rsid w:val="006910F7"/>
    <w:rsid w:val="006A3CFB"/>
    <w:rsid w:val="006F0371"/>
    <w:rsid w:val="006F35B7"/>
    <w:rsid w:val="00706211"/>
    <w:rsid w:val="00722A37"/>
    <w:rsid w:val="00727788"/>
    <w:rsid w:val="00733927"/>
    <w:rsid w:val="00756191"/>
    <w:rsid w:val="007577E5"/>
    <w:rsid w:val="007602AE"/>
    <w:rsid w:val="00780668"/>
    <w:rsid w:val="0078454B"/>
    <w:rsid w:val="007E70B5"/>
    <w:rsid w:val="00812D49"/>
    <w:rsid w:val="008204D3"/>
    <w:rsid w:val="00821204"/>
    <w:rsid w:val="00835B5A"/>
    <w:rsid w:val="00853016"/>
    <w:rsid w:val="008541EF"/>
    <w:rsid w:val="00874C6E"/>
    <w:rsid w:val="00887591"/>
    <w:rsid w:val="008945AD"/>
    <w:rsid w:val="00894F93"/>
    <w:rsid w:val="008A0524"/>
    <w:rsid w:val="008C5B12"/>
    <w:rsid w:val="009378DB"/>
    <w:rsid w:val="00940688"/>
    <w:rsid w:val="009448BA"/>
    <w:rsid w:val="00953952"/>
    <w:rsid w:val="00982E81"/>
    <w:rsid w:val="009E0643"/>
    <w:rsid w:val="009E4F92"/>
    <w:rsid w:val="009E6217"/>
    <w:rsid w:val="00A00B53"/>
    <w:rsid w:val="00A14B1F"/>
    <w:rsid w:val="00A871FC"/>
    <w:rsid w:val="00AA44DD"/>
    <w:rsid w:val="00AC03C0"/>
    <w:rsid w:val="00AC3838"/>
    <w:rsid w:val="00AD56A7"/>
    <w:rsid w:val="00AD7501"/>
    <w:rsid w:val="00AF3D7B"/>
    <w:rsid w:val="00B07B58"/>
    <w:rsid w:val="00B270FE"/>
    <w:rsid w:val="00B74E2A"/>
    <w:rsid w:val="00B7758B"/>
    <w:rsid w:val="00B9157F"/>
    <w:rsid w:val="00BD2F83"/>
    <w:rsid w:val="00C16882"/>
    <w:rsid w:val="00C335B5"/>
    <w:rsid w:val="00C6068D"/>
    <w:rsid w:val="00C92AB5"/>
    <w:rsid w:val="00C96415"/>
    <w:rsid w:val="00CA39B9"/>
    <w:rsid w:val="00CD23ED"/>
    <w:rsid w:val="00D5782B"/>
    <w:rsid w:val="00D72BB0"/>
    <w:rsid w:val="00D91E4A"/>
    <w:rsid w:val="00DA4AD6"/>
    <w:rsid w:val="00DA6D14"/>
    <w:rsid w:val="00DC2FDB"/>
    <w:rsid w:val="00DD5D7C"/>
    <w:rsid w:val="00DE7A52"/>
    <w:rsid w:val="00E21A8E"/>
    <w:rsid w:val="00E52380"/>
    <w:rsid w:val="00E855B9"/>
    <w:rsid w:val="00E952FB"/>
    <w:rsid w:val="00E95FFA"/>
    <w:rsid w:val="00EB5425"/>
    <w:rsid w:val="00EE1E13"/>
    <w:rsid w:val="00EF03FD"/>
    <w:rsid w:val="00F03F73"/>
    <w:rsid w:val="00F0606C"/>
    <w:rsid w:val="00F656F2"/>
    <w:rsid w:val="00FB7990"/>
    <w:rsid w:val="00F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D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78DB"/>
    <w:rPr>
      <w:color w:val="000080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378DB"/>
    <w:rPr>
      <w:rFonts w:ascii="Courier New" w:hAnsi="Courier New" w:cs="Courier New"/>
      <w:sz w:val="128"/>
      <w:szCs w:val="128"/>
      <w:u w:val="none"/>
      <w:lang w:val="en-US"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378DB"/>
    <w:rPr>
      <w:rFonts w:ascii="Times New Roman" w:hAnsi="Times New Roman" w:cs="Times New Roman"/>
      <w:sz w:val="90"/>
      <w:szCs w:val="90"/>
      <w:u w:val="none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9378DB"/>
    <w:rPr>
      <w:rFonts w:ascii="Georgia" w:hAnsi="Georgia" w:cs="Georgia"/>
      <w:sz w:val="21"/>
      <w:szCs w:val="21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378D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378D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Подпись к картинке (2)_"/>
    <w:basedOn w:val="DefaultParagraphFont"/>
    <w:link w:val="22"/>
    <w:uiPriority w:val="99"/>
    <w:locked/>
    <w:rsid w:val="009378DB"/>
    <w:rPr>
      <w:rFonts w:ascii="Times New Roman" w:hAnsi="Times New Roman" w:cs="Times New Roman"/>
      <w:sz w:val="16"/>
      <w:szCs w:val="16"/>
      <w:u w:val="none"/>
    </w:rPr>
  </w:style>
  <w:style w:type="character" w:customStyle="1" w:styleId="31">
    <w:name w:val="Подпись к картинке (3)_"/>
    <w:basedOn w:val="DefaultParagraphFont"/>
    <w:link w:val="32"/>
    <w:uiPriority w:val="99"/>
    <w:locked/>
    <w:rsid w:val="009378DB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378DB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Колонтитул (2)_"/>
    <w:basedOn w:val="DefaultParagraphFont"/>
    <w:link w:val="24"/>
    <w:uiPriority w:val="99"/>
    <w:locked/>
    <w:rsid w:val="009378DB"/>
    <w:rPr>
      <w:rFonts w:ascii="Times New Roman" w:hAnsi="Times New Roman" w:cs="Times New Roman"/>
      <w:sz w:val="15"/>
      <w:szCs w:val="15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9378DB"/>
    <w:rPr>
      <w:rFonts w:ascii="Georgia" w:hAnsi="Georgia" w:cs="Georgia"/>
      <w:sz w:val="21"/>
      <w:szCs w:val="21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378DB"/>
    <w:rPr>
      <w:rFonts w:ascii="Times New Roman" w:hAnsi="Times New Roman" w:cs="Times New Roman"/>
      <w:sz w:val="16"/>
      <w:szCs w:val="16"/>
      <w:u w:val="none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9378DB"/>
    <w:rPr>
      <w:rFonts w:ascii="Times New Roman" w:hAnsi="Times New Roman" w:cs="Times New Roman"/>
      <w:sz w:val="20"/>
      <w:szCs w:val="20"/>
      <w:u w:val="none"/>
    </w:rPr>
  </w:style>
  <w:style w:type="character" w:customStyle="1" w:styleId="10Arial">
    <w:name w:val="Основной текст (10) + Arial"/>
    <w:aliases w:val="9 pt"/>
    <w:basedOn w:val="10"/>
    <w:uiPriority w:val="99"/>
    <w:rsid w:val="009378DB"/>
    <w:rPr>
      <w:rFonts w:ascii="Arial" w:hAnsi="Arial" w:cs="Arial"/>
      <w:sz w:val="18"/>
      <w:szCs w:val="18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9378DB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Колонтитул (3)_"/>
    <w:basedOn w:val="DefaultParagraphFont"/>
    <w:link w:val="34"/>
    <w:uiPriority w:val="99"/>
    <w:locked/>
    <w:rsid w:val="009378DB"/>
    <w:rPr>
      <w:rFonts w:ascii="Times New Roman" w:hAnsi="Times New Roman" w:cs="Times New Roman"/>
      <w:sz w:val="15"/>
      <w:szCs w:val="15"/>
      <w:u w:val="non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9378D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9378DB"/>
    <w:rPr>
      <w:rFonts w:ascii="Times New Roman" w:hAnsi="Times New Roman" w:cs="Times New Roman"/>
      <w:u w:val="non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9378DB"/>
    <w:rPr>
      <w:rFonts w:ascii="Arial" w:hAnsi="Arial" w:cs="Arial"/>
      <w:sz w:val="20"/>
      <w:szCs w:val="20"/>
      <w:u w:val="none"/>
    </w:rPr>
  </w:style>
  <w:style w:type="character" w:customStyle="1" w:styleId="a1">
    <w:name w:val="Колонтитул_"/>
    <w:basedOn w:val="DefaultParagraphFont"/>
    <w:link w:val="a2"/>
    <w:uiPriority w:val="99"/>
    <w:locked/>
    <w:rsid w:val="009378DB"/>
    <w:rPr>
      <w:rFonts w:ascii="Times New Roman" w:hAnsi="Times New Roman" w:cs="Times New Roman"/>
      <w:u w:val="none"/>
    </w:rPr>
  </w:style>
  <w:style w:type="character" w:customStyle="1" w:styleId="27">
    <w:name w:val="Основной текст (2) + Курсив"/>
    <w:basedOn w:val="25"/>
    <w:uiPriority w:val="99"/>
    <w:rsid w:val="009378DB"/>
    <w:rPr>
      <w:i/>
      <w:iCs/>
      <w:u w:val="single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9378DB"/>
    <w:rPr>
      <w:rFonts w:ascii="Times New Roman" w:hAnsi="Times New Roman" w:cs="Times New Roman"/>
      <w:sz w:val="22"/>
      <w:szCs w:val="22"/>
      <w:u w:val="none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9378DB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9378DB"/>
    <w:rPr>
      <w:rFonts w:ascii="Times New Roman" w:hAnsi="Times New Roman" w:cs="Times New Roman"/>
      <w:sz w:val="20"/>
      <w:szCs w:val="20"/>
      <w:u w:val="none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9378DB"/>
    <w:rPr>
      <w:rFonts w:ascii="Times New Roman" w:hAnsi="Times New Roman" w:cs="Times New Roman"/>
      <w:sz w:val="23"/>
      <w:szCs w:val="23"/>
      <w:u w:val="none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9378DB"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basedOn w:val="25"/>
    <w:uiPriority w:val="99"/>
    <w:rsid w:val="009378DB"/>
    <w:rPr>
      <w:sz w:val="22"/>
      <w:szCs w:val="22"/>
    </w:rPr>
  </w:style>
  <w:style w:type="character" w:customStyle="1" w:styleId="1">
    <w:name w:val="Заголовок №1_"/>
    <w:basedOn w:val="DefaultParagraphFont"/>
    <w:link w:val="18"/>
    <w:uiPriority w:val="99"/>
    <w:locked/>
    <w:rsid w:val="009378DB"/>
    <w:rPr>
      <w:rFonts w:ascii="Times New Roman" w:hAnsi="Times New Roman" w:cs="Times New Roman"/>
      <w:sz w:val="36"/>
      <w:szCs w:val="36"/>
      <w:u w:val="none"/>
    </w:rPr>
  </w:style>
  <w:style w:type="character" w:customStyle="1" w:styleId="211pt1">
    <w:name w:val="Основной текст (2) + 11 pt1"/>
    <w:aliases w:val="Полужирный"/>
    <w:basedOn w:val="25"/>
    <w:uiPriority w:val="99"/>
    <w:rsid w:val="009378DB"/>
    <w:rPr>
      <w:b/>
      <w:bCs/>
      <w:sz w:val="22"/>
      <w:szCs w:val="22"/>
    </w:rPr>
  </w:style>
  <w:style w:type="character" w:customStyle="1" w:styleId="28">
    <w:name w:val="Основной текст (2) + 8"/>
    <w:aliases w:val="5 pt,Курсив"/>
    <w:basedOn w:val="25"/>
    <w:uiPriority w:val="99"/>
    <w:rsid w:val="009378DB"/>
    <w:rPr>
      <w:i/>
      <w:iCs/>
      <w:sz w:val="17"/>
      <w:szCs w:val="17"/>
    </w:rPr>
  </w:style>
  <w:style w:type="character" w:customStyle="1" w:styleId="24pt">
    <w:name w:val="Основной текст (2) + 4 pt"/>
    <w:basedOn w:val="25"/>
    <w:uiPriority w:val="99"/>
    <w:rsid w:val="009378DB"/>
    <w:rPr>
      <w:sz w:val="8"/>
      <w:szCs w:val="8"/>
    </w:rPr>
  </w:style>
  <w:style w:type="character" w:customStyle="1" w:styleId="210pt">
    <w:name w:val="Основной текст (2) + 10 pt"/>
    <w:aliases w:val="Полужирный1,Курсив1"/>
    <w:basedOn w:val="25"/>
    <w:uiPriority w:val="99"/>
    <w:rsid w:val="009378DB"/>
    <w:rPr>
      <w:b/>
      <w:bCs/>
      <w:i/>
      <w:iCs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9378DB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28"/>
      <w:szCs w:val="128"/>
      <w:lang w:val="en-US" w:eastAsia="en-US"/>
    </w:rPr>
  </w:style>
  <w:style w:type="paragraph" w:customStyle="1" w:styleId="40">
    <w:name w:val="Основной текст (4)"/>
    <w:basedOn w:val="Normal"/>
    <w:link w:val="4"/>
    <w:uiPriority w:val="99"/>
    <w:rsid w:val="009378DB"/>
    <w:pPr>
      <w:shd w:val="clear" w:color="auto" w:fill="FFFFFF"/>
      <w:spacing w:line="240" w:lineRule="atLeast"/>
    </w:pPr>
    <w:rPr>
      <w:color w:val="auto"/>
      <w:sz w:val="90"/>
      <w:szCs w:val="90"/>
    </w:rPr>
  </w:style>
  <w:style w:type="paragraph" w:customStyle="1" w:styleId="a0">
    <w:name w:val="Подпись к картинке"/>
    <w:basedOn w:val="Normal"/>
    <w:link w:val="a"/>
    <w:uiPriority w:val="99"/>
    <w:rsid w:val="009378DB"/>
    <w:pPr>
      <w:shd w:val="clear" w:color="auto" w:fill="FFFFFF"/>
      <w:spacing w:line="240" w:lineRule="exact"/>
      <w:jc w:val="center"/>
    </w:pPr>
    <w:rPr>
      <w:rFonts w:ascii="Georgia" w:hAnsi="Georgia" w:cs="Georgia"/>
      <w:color w:val="auto"/>
      <w:sz w:val="21"/>
      <w:szCs w:val="21"/>
    </w:rPr>
  </w:style>
  <w:style w:type="paragraph" w:customStyle="1" w:styleId="20">
    <w:name w:val="Заголовок №2"/>
    <w:basedOn w:val="Normal"/>
    <w:link w:val="2"/>
    <w:uiPriority w:val="99"/>
    <w:rsid w:val="009378DB"/>
    <w:pPr>
      <w:shd w:val="clear" w:color="auto" w:fill="FFFFFF"/>
      <w:spacing w:after="60" w:line="240" w:lineRule="atLeast"/>
      <w:jc w:val="both"/>
      <w:outlineLvl w:val="1"/>
    </w:pPr>
    <w:rPr>
      <w:b/>
      <w:bCs/>
      <w:color w:val="auto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9378DB"/>
    <w:pPr>
      <w:shd w:val="clear" w:color="auto" w:fill="FFFFFF"/>
      <w:spacing w:before="60" w:after="420" w:line="240" w:lineRule="atLeast"/>
      <w:jc w:val="both"/>
    </w:pPr>
    <w:rPr>
      <w:b/>
      <w:bCs/>
      <w:color w:val="auto"/>
      <w:sz w:val="28"/>
      <w:szCs w:val="28"/>
    </w:rPr>
  </w:style>
  <w:style w:type="paragraph" w:customStyle="1" w:styleId="22">
    <w:name w:val="Подпись к картинке (2)"/>
    <w:basedOn w:val="Normal"/>
    <w:link w:val="21"/>
    <w:uiPriority w:val="99"/>
    <w:rsid w:val="009378DB"/>
    <w:pPr>
      <w:shd w:val="clear" w:color="auto" w:fill="FFFFFF"/>
      <w:spacing w:line="240" w:lineRule="atLeast"/>
    </w:pPr>
    <w:rPr>
      <w:color w:val="auto"/>
      <w:sz w:val="16"/>
      <w:szCs w:val="16"/>
    </w:rPr>
  </w:style>
  <w:style w:type="paragraph" w:customStyle="1" w:styleId="32">
    <w:name w:val="Подпись к картинке (3)"/>
    <w:basedOn w:val="Normal"/>
    <w:link w:val="31"/>
    <w:uiPriority w:val="99"/>
    <w:rsid w:val="009378DB"/>
    <w:pPr>
      <w:shd w:val="clear" w:color="auto" w:fill="FFFFFF"/>
      <w:spacing w:line="240" w:lineRule="atLeast"/>
    </w:pPr>
    <w:rPr>
      <w:color w:val="auto"/>
    </w:rPr>
  </w:style>
  <w:style w:type="paragraph" w:customStyle="1" w:styleId="60">
    <w:name w:val="Основной текст (6)"/>
    <w:basedOn w:val="Normal"/>
    <w:link w:val="6"/>
    <w:uiPriority w:val="99"/>
    <w:rsid w:val="009378DB"/>
    <w:pPr>
      <w:shd w:val="clear" w:color="auto" w:fill="FFFFFF"/>
      <w:spacing w:before="240" w:line="322" w:lineRule="exact"/>
    </w:pPr>
    <w:rPr>
      <w:color w:val="auto"/>
      <w:sz w:val="28"/>
      <w:szCs w:val="28"/>
    </w:rPr>
  </w:style>
  <w:style w:type="paragraph" w:customStyle="1" w:styleId="24">
    <w:name w:val="Колонтитул (2)"/>
    <w:basedOn w:val="Normal"/>
    <w:link w:val="23"/>
    <w:uiPriority w:val="99"/>
    <w:rsid w:val="009378DB"/>
    <w:pPr>
      <w:shd w:val="clear" w:color="auto" w:fill="FFFFFF"/>
      <w:spacing w:line="240" w:lineRule="atLeast"/>
    </w:pPr>
    <w:rPr>
      <w:color w:val="auto"/>
      <w:sz w:val="15"/>
      <w:szCs w:val="15"/>
    </w:rPr>
  </w:style>
  <w:style w:type="paragraph" w:customStyle="1" w:styleId="80">
    <w:name w:val="Основной текст (8)"/>
    <w:basedOn w:val="Normal"/>
    <w:link w:val="8"/>
    <w:uiPriority w:val="99"/>
    <w:rsid w:val="009378DB"/>
    <w:pPr>
      <w:shd w:val="clear" w:color="auto" w:fill="FFFFFF"/>
      <w:spacing w:after="120" w:line="241" w:lineRule="exact"/>
      <w:jc w:val="center"/>
    </w:pPr>
    <w:rPr>
      <w:rFonts w:ascii="Georgia" w:hAnsi="Georgia" w:cs="Georgia"/>
      <w:color w:val="auto"/>
      <w:sz w:val="21"/>
      <w:szCs w:val="21"/>
    </w:rPr>
  </w:style>
  <w:style w:type="paragraph" w:customStyle="1" w:styleId="90">
    <w:name w:val="Основной текст (9)"/>
    <w:basedOn w:val="Normal"/>
    <w:link w:val="9"/>
    <w:uiPriority w:val="99"/>
    <w:rsid w:val="009378DB"/>
    <w:pPr>
      <w:shd w:val="clear" w:color="auto" w:fill="FFFFFF"/>
      <w:spacing w:before="120" w:after="240" w:line="187" w:lineRule="exact"/>
      <w:jc w:val="center"/>
    </w:pPr>
    <w:rPr>
      <w:color w:val="auto"/>
      <w:sz w:val="16"/>
      <w:szCs w:val="16"/>
    </w:rPr>
  </w:style>
  <w:style w:type="paragraph" w:customStyle="1" w:styleId="100">
    <w:name w:val="Основной текст (10)"/>
    <w:basedOn w:val="Normal"/>
    <w:link w:val="10"/>
    <w:uiPriority w:val="99"/>
    <w:rsid w:val="009378DB"/>
    <w:pPr>
      <w:shd w:val="clear" w:color="auto" w:fill="FFFFFF"/>
      <w:spacing w:before="240" w:line="240" w:lineRule="atLeast"/>
      <w:jc w:val="both"/>
    </w:pPr>
    <w:rPr>
      <w:color w:val="auto"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9378DB"/>
    <w:pPr>
      <w:shd w:val="clear" w:color="auto" w:fill="FFFFFF"/>
      <w:spacing w:after="780" w:line="240" w:lineRule="atLeast"/>
      <w:jc w:val="both"/>
    </w:pPr>
    <w:rPr>
      <w:color w:val="auto"/>
      <w:sz w:val="19"/>
      <w:szCs w:val="19"/>
    </w:rPr>
  </w:style>
  <w:style w:type="paragraph" w:customStyle="1" w:styleId="34">
    <w:name w:val="Колонтитул (3)"/>
    <w:basedOn w:val="Normal"/>
    <w:link w:val="33"/>
    <w:uiPriority w:val="99"/>
    <w:rsid w:val="009378DB"/>
    <w:pPr>
      <w:shd w:val="clear" w:color="auto" w:fill="FFFFFF"/>
      <w:spacing w:line="240" w:lineRule="atLeast"/>
    </w:pPr>
    <w:rPr>
      <w:color w:val="auto"/>
      <w:sz w:val="15"/>
      <w:szCs w:val="15"/>
    </w:rPr>
  </w:style>
  <w:style w:type="paragraph" w:customStyle="1" w:styleId="110">
    <w:name w:val="Основной текст (11)"/>
    <w:basedOn w:val="Normal"/>
    <w:link w:val="11"/>
    <w:uiPriority w:val="99"/>
    <w:rsid w:val="009378DB"/>
    <w:pPr>
      <w:shd w:val="clear" w:color="auto" w:fill="FFFFFF"/>
      <w:spacing w:line="240" w:lineRule="atLeast"/>
    </w:pPr>
    <w:rPr>
      <w:b/>
      <w:bCs/>
      <w:color w:val="auto"/>
      <w:sz w:val="22"/>
      <w:szCs w:val="22"/>
    </w:rPr>
  </w:style>
  <w:style w:type="paragraph" w:customStyle="1" w:styleId="26">
    <w:name w:val="Основной текст (2)"/>
    <w:basedOn w:val="Normal"/>
    <w:link w:val="25"/>
    <w:uiPriority w:val="99"/>
    <w:rsid w:val="009378DB"/>
    <w:pPr>
      <w:shd w:val="clear" w:color="auto" w:fill="FFFFFF"/>
      <w:spacing w:line="240" w:lineRule="atLeast"/>
    </w:pPr>
    <w:rPr>
      <w:color w:val="auto"/>
    </w:rPr>
  </w:style>
  <w:style w:type="paragraph" w:customStyle="1" w:styleId="120">
    <w:name w:val="Основной текст (12)"/>
    <w:basedOn w:val="Normal"/>
    <w:link w:val="12"/>
    <w:uiPriority w:val="99"/>
    <w:rsid w:val="009378DB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a2">
    <w:name w:val="Колонтитул"/>
    <w:basedOn w:val="Normal"/>
    <w:link w:val="a1"/>
    <w:uiPriority w:val="99"/>
    <w:rsid w:val="009378DB"/>
    <w:pPr>
      <w:shd w:val="clear" w:color="auto" w:fill="FFFFFF"/>
      <w:spacing w:line="240" w:lineRule="atLeast"/>
      <w:jc w:val="both"/>
    </w:pPr>
    <w:rPr>
      <w:color w:val="auto"/>
    </w:rPr>
  </w:style>
  <w:style w:type="paragraph" w:customStyle="1" w:styleId="150">
    <w:name w:val="Основной текст (15)"/>
    <w:basedOn w:val="Normal"/>
    <w:link w:val="15"/>
    <w:uiPriority w:val="99"/>
    <w:rsid w:val="009378DB"/>
    <w:pPr>
      <w:shd w:val="clear" w:color="auto" w:fill="FFFFFF"/>
      <w:spacing w:after="120" w:line="240" w:lineRule="atLeast"/>
      <w:jc w:val="right"/>
    </w:pPr>
    <w:rPr>
      <w:color w:val="auto"/>
      <w:sz w:val="22"/>
      <w:szCs w:val="22"/>
    </w:rPr>
  </w:style>
  <w:style w:type="paragraph" w:customStyle="1" w:styleId="160">
    <w:name w:val="Основной текст (16)"/>
    <w:basedOn w:val="Normal"/>
    <w:link w:val="16"/>
    <w:uiPriority w:val="99"/>
    <w:rsid w:val="009378DB"/>
    <w:pPr>
      <w:shd w:val="clear" w:color="auto" w:fill="FFFFFF"/>
      <w:spacing w:before="120" w:line="240" w:lineRule="atLeast"/>
      <w:jc w:val="both"/>
    </w:pPr>
    <w:rPr>
      <w:color w:val="auto"/>
      <w:spacing w:val="30"/>
      <w:sz w:val="23"/>
      <w:szCs w:val="23"/>
    </w:rPr>
  </w:style>
  <w:style w:type="paragraph" w:customStyle="1" w:styleId="130">
    <w:name w:val="Основной текст (13)"/>
    <w:basedOn w:val="Normal"/>
    <w:link w:val="13"/>
    <w:uiPriority w:val="99"/>
    <w:rsid w:val="009378DB"/>
    <w:pPr>
      <w:shd w:val="clear" w:color="auto" w:fill="FFFFFF"/>
      <w:spacing w:before="120" w:after="120" w:line="240" w:lineRule="atLeast"/>
      <w:jc w:val="both"/>
    </w:pPr>
    <w:rPr>
      <w:color w:val="auto"/>
      <w:sz w:val="20"/>
      <w:szCs w:val="20"/>
    </w:rPr>
  </w:style>
  <w:style w:type="paragraph" w:customStyle="1" w:styleId="140">
    <w:name w:val="Основной текст (14)"/>
    <w:basedOn w:val="Normal"/>
    <w:link w:val="14"/>
    <w:uiPriority w:val="99"/>
    <w:rsid w:val="009378DB"/>
    <w:pPr>
      <w:shd w:val="clear" w:color="auto" w:fill="FFFFFF"/>
      <w:spacing w:before="120" w:after="600" w:line="240" w:lineRule="atLeast"/>
      <w:jc w:val="center"/>
    </w:pPr>
    <w:rPr>
      <w:color w:val="auto"/>
      <w:sz w:val="23"/>
      <w:szCs w:val="23"/>
    </w:rPr>
  </w:style>
  <w:style w:type="paragraph" w:customStyle="1" w:styleId="170">
    <w:name w:val="Основной текст (17)"/>
    <w:basedOn w:val="Normal"/>
    <w:link w:val="17"/>
    <w:uiPriority w:val="99"/>
    <w:rsid w:val="009378DB"/>
    <w:pPr>
      <w:shd w:val="clear" w:color="auto" w:fill="FFFFFF"/>
      <w:spacing w:after="120" w:line="240" w:lineRule="atLeast"/>
      <w:jc w:val="both"/>
    </w:pPr>
    <w:rPr>
      <w:color w:val="auto"/>
      <w:sz w:val="20"/>
      <w:szCs w:val="20"/>
    </w:rPr>
  </w:style>
  <w:style w:type="paragraph" w:customStyle="1" w:styleId="18">
    <w:name w:val="Заголовок №1"/>
    <w:basedOn w:val="Normal"/>
    <w:link w:val="1"/>
    <w:uiPriority w:val="99"/>
    <w:rsid w:val="009378DB"/>
    <w:pPr>
      <w:shd w:val="clear" w:color="auto" w:fill="FFFFFF"/>
      <w:spacing w:before="1440" w:after="180" w:line="240" w:lineRule="atLeast"/>
      <w:jc w:val="center"/>
      <w:outlineLvl w:val="0"/>
    </w:pPr>
    <w:rPr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8C5B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B1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3071</Words>
  <Characters>17508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</dc:title>
  <dc:subject/>
  <dc:creator>User</dc:creator>
  <cp:keywords/>
  <dc:description/>
  <cp:lastModifiedBy>Делопроизводство</cp:lastModifiedBy>
  <cp:revision>2</cp:revision>
  <cp:lastPrinted>2018-01-31T05:51:00Z</cp:lastPrinted>
  <dcterms:created xsi:type="dcterms:W3CDTF">2018-02-01T06:53:00Z</dcterms:created>
  <dcterms:modified xsi:type="dcterms:W3CDTF">2018-02-01T06:53:00Z</dcterms:modified>
</cp:coreProperties>
</file>