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81" w:rsidRPr="00AB35B0" w:rsidRDefault="00894681">
      <w:bookmarkStart w:id="0" w:name="_GoBack"/>
      <w:bookmarkEnd w:id="0"/>
      <w:r>
        <w:t xml:space="preserve">21.06.2016 г.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150-п</w:t>
      </w: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p w:rsidR="00894681" w:rsidRDefault="00894681"/>
    <w:p w:rsidR="00894681" w:rsidRDefault="00894681"/>
    <w:p w:rsidR="00894681" w:rsidRDefault="00894681"/>
    <w:p w:rsidR="00894681" w:rsidRDefault="00894681">
      <w:pPr>
        <w:rPr>
          <w:lang w:val="en-US"/>
        </w:rPr>
      </w:pPr>
    </w:p>
    <w:p w:rsidR="00894681" w:rsidRDefault="00894681">
      <w:pPr>
        <w:rPr>
          <w:lang w:val="en-US"/>
        </w:rPr>
      </w:pPr>
    </w:p>
    <w:tbl>
      <w:tblPr>
        <w:tblpPr w:leftFromText="180" w:rightFromText="180" w:vertAnchor="page" w:horzAnchor="margin" w:tblpY="6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08"/>
      </w:tblGrid>
      <w:tr w:rsidR="00894681" w:rsidRPr="00E06DEF"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894681" w:rsidRPr="00E06DEF" w:rsidRDefault="00894681" w:rsidP="00971F1C">
            <w:pPr>
              <w:jc w:val="both"/>
              <w:rPr>
                <w:b/>
                <w:bCs/>
                <w:sz w:val="28"/>
                <w:szCs w:val="28"/>
              </w:rPr>
            </w:pPr>
            <w:r w:rsidRPr="00E06DEF">
              <w:rPr>
                <w:b/>
                <w:bCs/>
                <w:sz w:val="28"/>
                <w:szCs w:val="28"/>
              </w:rPr>
              <w:t xml:space="preserve">О внесении изменений в  постановление </w:t>
            </w:r>
          </w:p>
          <w:p w:rsidR="00894681" w:rsidRPr="00E06DEF" w:rsidRDefault="00894681" w:rsidP="00971F1C">
            <w:pPr>
              <w:jc w:val="both"/>
              <w:rPr>
                <w:sz w:val="28"/>
                <w:szCs w:val="28"/>
              </w:rPr>
            </w:pPr>
            <w:r w:rsidRPr="00E06DEF">
              <w:rPr>
                <w:b/>
                <w:bCs/>
                <w:sz w:val="28"/>
                <w:szCs w:val="28"/>
              </w:rPr>
              <w:t>администрации Балашовского муниципального района № 268-п от 28.12.2015г. Об утверждении муниципальной программы «Развитие и совершенствование дорожной деятельности и дорог общего пользования местного значения, расположенных в границах  Балашовского муниципального района за счет средств районного дорожного фонда на 2016 год»</w:t>
            </w:r>
          </w:p>
        </w:tc>
      </w:tr>
    </w:tbl>
    <w:p w:rsidR="00894681" w:rsidRDefault="00894681"/>
    <w:p w:rsidR="00894681" w:rsidRDefault="00894681">
      <w:r>
        <w:t xml:space="preserve">                                             </w:t>
      </w:r>
    </w:p>
    <w:p w:rsidR="00894681" w:rsidRDefault="00894681">
      <w:r>
        <w:t xml:space="preserve">                                                 </w:t>
      </w:r>
    </w:p>
    <w:p w:rsidR="00894681" w:rsidRDefault="00894681">
      <w:r>
        <w:t xml:space="preserve">            </w:t>
      </w:r>
    </w:p>
    <w:p w:rsidR="00894681" w:rsidRDefault="00894681"/>
    <w:p w:rsidR="00894681" w:rsidRDefault="00894681">
      <w:r>
        <w:t xml:space="preserve">                                                 </w:t>
      </w:r>
    </w:p>
    <w:p w:rsidR="00894681" w:rsidRDefault="00894681"/>
    <w:p w:rsidR="00894681" w:rsidRDefault="00894681"/>
    <w:p w:rsidR="00894681" w:rsidRDefault="00894681"/>
    <w:p w:rsidR="00894681" w:rsidRDefault="00894681"/>
    <w:p w:rsidR="00894681" w:rsidRDefault="00894681"/>
    <w:p w:rsidR="00894681" w:rsidRDefault="00894681"/>
    <w:p w:rsidR="00894681" w:rsidRDefault="00894681"/>
    <w:p w:rsidR="00894681" w:rsidRDefault="00894681"/>
    <w:p w:rsidR="00894681" w:rsidRDefault="00894681"/>
    <w:p w:rsidR="00894681" w:rsidRDefault="00894681">
      <w:r>
        <w:t xml:space="preserve">                   </w:t>
      </w:r>
    </w:p>
    <w:p w:rsidR="00894681" w:rsidRDefault="00894681"/>
    <w:p w:rsidR="00894681" w:rsidRDefault="00894681"/>
    <w:p w:rsidR="00894681" w:rsidRDefault="0089468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4681" w:rsidRDefault="00894681">
      <w:pPr>
        <w:tabs>
          <w:tab w:val="left" w:pos="90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соответствии с Федеральным законом «Об общих принципах организации местного самоуправления в РФ» от 06.10.2003 года № 131-ФЗ, Устава Балашовского муниципального района, администрация Балашовского муниципального района</w:t>
      </w:r>
    </w:p>
    <w:p w:rsidR="00894681" w:rsidRDefault="00894681">
      <w:pPr>
        <w:tabs>
          <w:tab w:val="left" w:pos="900"/>
        </w:tabs>
        <w:jc w:val="both"/>
        <w:rPr>
          <w:sz w:val="28"/>
          <w:szCs w:val="28"/>
        </w:rPr>
      </w:pPr>
    </w:p>
    <w:p w:rsidR="00894681" w:rsidRDefault="00894681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894681" w:rsidRDefault="0089468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894681" w:rsidRDefault="00894681">
      <w:pPr>
        <w:pStyle w:val="ListParagraph"/>
        <w:numPr>
          <w:ilvl w:val="0"/>
          <w:numId w:val="5"/>
        </w:numPr>
        <w:tabs>
          <w:tab w:val="clear" w:pos="630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постановление администрации Балашовского муниципального района от № 268-п от 28.12.2015г. Об утверждении муниципальной программы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Развитие и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дорожной деятельности и дорог общего пользования местного значения, расположенных в границах  Балашовского муниципального района за счет средств районного дорожного фонда на 2016 год», изложив приложение к постановлению в новой редакции, согласно приложению к настоящему постановлению.</w:t>
      </w:r>
    </w:p>
    <w:p w:rsidR="00894681" w:rsidRDefault="00894681">
      <w:pPr>
        <w:pStyle w:val="ListParagraph"/>
        <w:numPr>
          <w:ilvl w:val="0"/>
          <w:numId w:val="5"/>
        </w:numPr>
        <w:tabs>
          <w:tab w:val="clear" w:pos="630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следующие постановления: </w:t>
      </w:r>
    </w:p>
    <w:p w:rsidR="00894681" w:rsidRDefault="00894681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№ 48-п от 08.02.2016 года «О внесении изменений в постановление администрации Балашовского муниципального района          № 268-п от 28.12.2015 года </w:t>
      </w:r>
      <w:r w:rsidRPr="00971F1C">
        <w:rPr>
          <w:sz w:val="28"/>
          <w:szCs w:val="28"/>
        </w:rPr>
        <w:t>«Развитие и совершенствование дорожной деятельности и дорог общего пользования местного значения, расположенных в границах  Балашовского муниципального района за счет средств районного дорожного фонда на 2016 год»;</w:t>
      </w:r>
      <w:r>
        <w:rPr>
          <w:sz w:val="28"/>
          <w:szCs w:val="28"/>
        </w:rPr>
        <w:t xml:space="preserve"> </w:t>
      </w:r>
    </w:p>
    <w:p w:rsidR="00894681" w:rsidRPr="00971F1C" w:rsidRDefault="00894681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№ 110-п от 15.04.2016 года «О внесении изменений в постановление администрации Балашовского муниципального района          № 48-п от 08.02.2016 года </w:t>
      </w:r>
      <w:r w:rsidRPr="00971F1C">
        <w:rPr>
          <w:sz w:val="28"/>
          <w:szCs w:val="28"/>
        </w:rPr>
        <w:t xml:space="preserve">«Развитие и совершенствование дорожной деятельности и дорог общего пользования местного значения, расположенных в границах  Балашовского муниципального района за счет средств районного дорожного фонда на 2016 год»; </w:t>
      </w:r>
    </w:p>
    <w:p w:rsidR="00894681" w:rsidRPr="00971F1C" w:rsidRDefault="00894681">
      <w:pPr>
        <w:pStyle w:val="ListParagraph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№ 127-п от 16.05.2016 года «О внесении изменений в постановление администрации Балашовского муниципального района          № 110-п от 15.04.2016 года </w:t>
      </w:r>
      <w:r w:rsidRPr="00971F1C">
        <w:rPr>
          <w:sz w:val="28"/>
          <w:szCs w:val="28"/>
        </w:rPr>
        <w:t>«Развитие и совершенствование дорожной деятельности и дорог общего пользования местного значения, расположенных в границах  Балашовского муниципального района за счет средств районного дорожного фонда на 2016 год».</w:t>
      </w:r>
    </w:p>
    <w:p w:rsidR="00894681" w:rsidRDefault="00894681">
      <w:pPr>
        <w:pStyle w:val="ListParagraph"/>
        <w:numPr>
          <w:ilvl w:val="0"/>
          <w:numId w:val="5"/>
        </w:numPr>
        <w:tabs>
          <w:tab w:val="clear" w:pos="630"/>
          <w:tab w:val="left" w:pos="0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Отделу информации, общественных отношений и работе с молодежью администрации Балашовского муниципального района (Л.А.Васильева) опубликовать настоящее постановление в средствах массовой информации.</w:t>
      </w:r>
    </w:p>
    <w:p w:rsidR="00894681" w:rsidRDefault="00894681">
      <w:pPr>
        <w:pStyle w:val="p15"/>
        <w:numPr>
          <w:ilvl w:val="0"/>
          <w:numId w:val="5"/>
        </w:numPr>
        <w:shd w:val="clear" w:color="auto" w:fill="FFFFFF"/>
        <w:tabs>
          <w:tab w:val="clear" w:pos="630"/>
          <w:tab w:val="num" w:pos="0"/>
          <w:tab w:val="left" w:pos="426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>Настоящее постановление вступает в силу с момента подписания и подлежит официальному опубликованию.</w:t>
      </w:r>
    </w:p>
    <w:p w:rsidR="00894681" w:rsidRDefault="00894681">
      <w:pPr>
        <w:pStyle w:val="western"/>
        <w:numPr>
          <w:ilvl w:val="0"/>
          <w:numId w:val="5"/>
        </w:numPr>
        <w:shd w:val="clear" w:color="auto" w:fill="FFFFFF"/>
        <w:tabs>
          <w:tab w:val="clear" w:pos="630"/>
          <w:tab w:val="num" w:pos="0"/>
        </w:tabs>
        <w:spacing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 за исполнением настоящего Постановления  возложить на первого заместителя главы администрации Балашовского муниципального района  И.В. Талалайкина.</w:t>
      </w:r>
    </w:p>
    <w:p w:rsidR="00894681" w:rsidRDefault="00894681">
      <w:pPr>
        <w:pStyle w:val="western"/>
        <w:shd w:val="clear" w:color="auto" w:fill="FFFFFF"/>
        <w:tabs>
          <w:tab w:val="num" w:pos="0"/>
        </w:tabs>
        <w:spacing w:after="0" w:afterAutospacing="0"/>
        <w:ind w:firstLine="567"/>
        <w:jc w:val="both"/>
        <w:rPr>
          <w:color w:val="000000"/>
          <w:sz w:val="28"/>
          <w:szCs w:val="28"/>
        </w:rPr>
      </w:pPr>
    </w:p>
    <w:p w:rsidR="00894681" w:rsidRDefault="00894681">
      <w:pPr>
        <w:tabs>
          <w:tab w:val="left" w:pos="900"/>
        </w:tabs>
        <w:jc w:val="both"/>
        <w:rPr>
          <w:sz w:val="28"/>
          <w:szCs w:val="28"/>
        </w:rPr>
      </w:pPr>
    </w:p>
    <w:p w:rsidR="00894681" w:rsidRDefault="00894681">
      <w:pPr>
        <w:ind w:left="-360"/>
        <w:jc w:val="both"/>
        <w:rPr>
          <w:sz w:val="28"/>
          <w:szCs w:val="28"/>
        </w:rPr>
      </w:pPr>
    </w:p>
    <w:p w:rsidR="00894681" w:rsidRDefault="00894681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894681" w:rsidRDefault="00894681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Балашовского 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А.А.Москалев</w:t>
      </w:r>
    </w:p>
    <w:p w:rsidR="00894681" w:rsidRDefault="00894681">
      <w:pPr>
        <w:spacing w:line="360" w:lineRule="auto"/>
        <w:ind w:left="-360"/>
        <w:jc w:val="both"/>
        <w:rPr>
          <w:sz w:val="28"/>
          <w:szCs w:val="28"/>
        </w:rPr>
      </w:pPr>
    </w:p>
    <w:p w:rsidR="00894681" w:rsidRDefault="00894681" w:rsidP="00971F1C">
      <w:pPr>
        <w:jc w:val="both"/>
        <w:rPr>
          <w:sz w:val="28"/>
          <w:szCs w:val="28"/>
        </w:rPr>
      </w:pPr>
    </w:p>
    <w:sectPr w:rsidR="00894681" w:rsidSect="007E00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7FF"/>
    <w:multiLevelType w:val="hybridMultilevel"/>
    <w:tmpl w:val="908E4094"/>
    <w:lvl w:ilvl="0" w:tplc="EE00FD8E">
      <w:start w:val="1"/>
      <w:numFmt w:val="bullet"/>
      <w:lvlText w:val=""/>
      <w:lvlJc w:val="left"/>
      <w:pPr>
        <w:tabs>
          <w:tab w:val="num" w:pos="357"/>
        </w:tabs>
        <w:ind w:left="340" w:hanging="3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FEB3596"/>
    <w:multiLevelType w:val="hybridMultilevel"/>
    <w:tmpl w:val="FEFCACF6"/>
    <w:lvl w:ilvl="0" w:tplc="30F0E13C">
      <w:start w:val="1"/>
      <w:numFmt w:val="decimal"/>
      <w:lvlText w:val="%1."/>
      <w:lvlJc w:val="left"/>
      <w:pPr>
        <w:tabs>
          <w:tab w:val="num" w:pos="630"/>
        </w:tabs>
        <w:ind w:left="630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209708BA"/>
    <w:multiLevelType w:val="hybridMultilevel"/>
    <w:tmpl w:val="44C808B4"/>
    <w:lvl w:ilvl="0" w:tplc="30F0E13C">
      <w:start w:val="1"/>
      <w:numFmt w:val="decimal"/>
      <w:lvlText w:val="%1."/>
      <w:lvlJc w:val="left"/>
      <w:pPr>
        <w:tabs>
          <w:tab w:val="num" w:pos="630"/>
        </w:tabs>
        <w:ind w:left="630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ascii="Times New Roman" w:hAnsi="Times New Roman" w:cs="Times New Roman"/>
      </w:rPr>
    </w:lvl>
  </w:abstractNum>
  <w:abstractNum w:abstractNumId="3">
    <w:nsid w:val="23077DF5"/>
    <w:multiLevelType w:val="hybridMultilevel"/>
    <w:tmpl w:val="E00A7C6A"/>
    <w:lvl w:ilvl="0" w:tplc="0419000F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1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23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95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7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9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11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83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555" w:hanging="180"/>
      </w:pPr>
      <w:rPr>
        <w:rFonts w:ascii="Times New Roman" w:hAnsi="Times New Roman" w:cs="Times New Roman"/>
      </w:rPr>
    </w:lvl>
  </w:abstractNum>
  <w:abstractNum w:abstractNumId="4">
    <w:nsid w:val="408F6C55"/>
    <w:multiLevelType w:val="hybridMultilevel"/>
    <w:tmpl w:val="75D600E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0C5"/>
    <w:rsid w:val="002B137F"/>
    <w:rsid w:val="007E00C5"/>
    <w:rsid w:val="00894681"/>
    <w:rsid w:val="00971F1C"/>
    <w:rsid w:val="00A76F4C"/>
    <w:rsid w:val="00AB35B0"/>
    <w:rsid w:val="00E06DEF"/>
    <w:rsid w:val="00FA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F4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6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00C5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A76F4C"/>
    <w:rPr>
      <w:rFonts w:ascii="Times New Roman" w:hAnsi="Times New Roman"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A76F4C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00C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A76F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s1">
    <w:name w:val="s1"/>
    <w:basedOn w:val="DefaultParagraphFont"/>
    <w:uiPriority w:val="99"/>
    <w:rsid w:val="00A76F4C"/>
    <w:rPr>
      <w:rFonts w:ascii="Times New Roman" w:hAnsi="Times New Roman" w:cs="Times New Roman"/>
    </w:rPr>
  </w:style>
  <w:style w:type="character" w:customStyle="1" w:styleId="s3">
    <w:name w:val="s3"/>
    <w:basedOn w:val="DefaultParagraphFont"/>
    <w:uiPriority w:val="99"/>
    <w:rsid w:val="00A76F4C"/>
    <w:rPr>
      <w:rFonts w:ascii="Times New Roman" w:hAnsi="Times New Roman" w:cs="Times New Roman"/>
    </w:rPr>
  </w:style>
  <w:style w:type="paragraph" w:customStyle="1" w:styleId="p11">
    <w:name w:val="p11"/>
    <w:basedOn w:val="Normal"/>
    <w:uiPriority w:val="99"/>
    <w:rsid w:val="00A76F4C"/>
    <w:pPr>
      <w:spacing w:before="100" w:beforeAutospacing="1" w:after="100" w:afterAutospacing="1"/>
    </w:pPr>
  </w:style>
  <w:style w:type="paragraph" w:customStyle="1" w:styleId="p13">
    <w:name w:val="p13"/>
    <w:basedOn w:val="Normal"/>
    <w:uiPriority w:val="99"/>
    <w:rsid w:val="00A76F4C"/>
    <w:pPr>
      <w:spacing w:before="100" w:beforeAutospacing="1" w:after="100" w:afterAutospacing="1"/>
    </w:pPr>
  </w:style>
  <w:style w:type="paragraph" w:customStyle="1" w:styleId="p15">
    <w:name w:val="p15"/>
    <w:basedOn w:val="Normal"/>
    <w:uiPriority w:val="99"/>
    <w:rsid w:val="00A76F4C"/>
    <w:pPr>
      <w:spacing w:before="100" w:beforeAutospacing="1" w:after="100" w:afterAutospacing="1"/>
    </w:pPr>
  </w:style>
  <w:style w:type="character" w:customStyle="1" w:styleId="s4">
    <w:name w:val="s4"/>
    <w:basedOn w:val="DefaultParagraphFont"/>
    <w:uiPriority w:val="99"/>
    <w:rsid w:val="00A76F4C"/>
    <w:rPr>
      <w:rFonts w:ascii="Times New Roman" w:hAnsi="Times New Roman" w:cs="Times New Roman"/>
    </w:rPr>
  </w:style>
  <w:style w:type="paragraph" w:customStyle="1" w:styleId="western">
    <w:name w:val="western"/>
    <w:basedOn w:val="Normal"/>
    <w:uiPriority w:val="99"/>
    <w:rsid w:val="00A76F4C"/>
    <w:pPr>
      <w:spacing w:before="100" w:beforeAutospacing="1" w:after="100" w:afterAutospacing="1"/>
    </w:pPr>
  </w:style>
  <w:style w:type="character" w:customStyle="1" w:styleId="ConsPlusNormal0">
    <w:name w:val="ConsPlusNormal Знак"/>
    <w:uiPriority w:val="99"/>
    <w:rsid w:val="00A76F4C"/>
    <w:rPr>
      <w:rFonts w:ascii="Arial" w:hAnsi="Arial" w:cs="Arial"/>
      <w:lang w:val="ru-RU" w:eastAsia="ru-RU"/>
    </w:rPr>
  </w:style>
  <w:style w:type="paragraph" w:styleId="ListParagraph">
    <w:name w:val="List Paragraph"/>
    <w:basedOn w:val="Normal"/>
    <w:uiPriority w:val="99"/>
    <w:qFormat/>
    <w:rsid w:val="00A76F4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1379</Words>
  <Characters>7861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бесхозяйных </dc:title>
  <dc:subject/>
  <dc:creator>Admin</dc:creator>
  <cp:keywords/>
  <dc:description/>
  <cp:lastModifiedBy>Делопроизводство</cp:lastModifiedBy>
  <cp:revision>2</cp:revision>
  <cp:lastPrinted>2016-06-15T08:34:00Z</cp:lastPrinted>
  <dcterms:created xsi:type="dcterms:W3CDTF">2016-06-21T07:30:00Z</dcterms:created>
  <dcterms:modified xsi:type="dcterms:W3CDTF">2016-06-21T07:30:00Z</dcterms:modified>
</cp:coreProperties>
</file>