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572" w:rsidRDefault="009E5572" w:rsidP="00066290">
      <w:pPr>
        <w:widowControl w:val="0"/>
        <w:autoSpaceDE w:val="0"/>
        <w:autoSpaceDN w:val="0"/>
        <w:adjustRightInd w:val="0"/>
        <w:ind w:left="3780"/>
        <w:outlineLvl w:val="1"/>
      </w:pPr>
    </w:p>
    <w:p w:rsidR="009E5572" w:rsidRDefault="009E5572" w:rsidP="00C867D6">
      <w:pPr>
        <w:widowControl w:val="0"/>
        <w:autoSpaceDE w:val="0"/>
        <w:autoSpaceDN w:val="0"/>
        <w:adjustRightInd w:val="0"/>
        <w:ind w:left="3780"/>
      </w:pPr>
    </w:p>
    <w:p w:rsidR="009E5572" w:rsidRDefault="009E5572" w:rsidP="00D530B5">
      <w:pPr>
        <w:widowControl w:val="0"/>
        <w:autoSpaceDE w:val="0"/>
        <w:autoSpaceDN w:val="0"/>
        <w:adjustRightInd w:val="0"/>
        <w:ind w:left="3780"/>
        <w:outlineLvl w:val="1"/>
      </w:pPr>
      <w:r>
        <w:t>Приложение № 1</w:t>
      </w:r>
    </w:p>
    <w:p w:rsidR="009E5572" w:rsidRDefault="009E5572" w:rsidP="00D530B5">
      <w:pPr>
        <w:widowControl w:val="0"/>
        <w:autoSpaceDE w:val="0"/>
        <w:autoSpaceDN w:val="0"/>
        <w:adjustRightInd w:val="0"/>
        <w:ind w:left="3780"/>
      </w:pPr>
      <w:r>
        <w:t>к Положению</w:t>
      </w:r>
    </w:p>
    <w:p w:rsidR="009E5572" w:rsidRDefault="009E5572" w:rsidP="00D530B5">
      <w:pPr>
        <w:widowControl w:val="0"/>
        <w:autoSpaceDE w:val="0"/>
        <w:autoSpaceDN w:val="0"/>
        <w:adjustRightInd w:val="0"/>
        <w:ind w:left="3780"/>
      </w:pPr>
      <w:r>
        <w:t>«Об оплате труда работников муниципального казенного учреждения муниципального образования город Балашов «Городское ЖКХ»</w:t>
      </w:r>
    </w:p>
    <w:p w:rsidR="009E5572" w:rsidRDefault="009E5572" w:rsidP="00D530B5">
      <w:pPr>
        <w:widowControl w:val="0"/>
        <w:tabs>
          <w:tab w:val="left" w:pos="5070"/>
        </w:tabs>
        <w:autoSpaceDE w:val="0"/>
        <w:autoSpaceDN w:val="0"/>
        <w:adjustRightInd w:val="0"/>
        <w:ind w:left="3780"/>
      </w:pPr>
      <w:r>
        <w:t>04.03.2019 г. № 135-п</w:t>
      </w:r>
      <w:r>
        <w:tab/>
      </w:r>
    </w:p>
    <w:p w:rsidR="009E5572" w:rsidRDefault="009E5572" w:rsidP="00D530B5">
      <w:pPr>
        <w:widowControl w:val="0"/>
        <w:autoSpaceDE w:val="0"/>
        <w:autoSpaceDN w:val="0"/>
        <w:adjustRightInd w:val="0"/>
        <w:ind w:left="3780"/>
      </w:pPr>
    </w:p>
    <w:p w:rsidR="009E5572" w:rsidRDefault="009E5572" w:rsidP="00F925CB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sz w:val="28"/>
          <w:szCs w:val="28"/>
        </w:rPr>
        <w:t>Размеры месячных должностных окладов работникам</w:t>
      </w:r>
      <w:r w:rsidRPr="00AB74E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муниципального казенного учреждения муниципального образования город Балашов «Городское ЖКХ»</w:t>
      </w:r>
    </w:p>
    <w:p w:rsidR="009E5572" w:rsidRDefault="009E5572" w:rsidP="0074512E">
      <w:pPr>
        <w:rPr>
          <w:sz w:val="28"/>
          <w:szCs w:val="28"/>
        </w:rPr>
      </w:pPr>
      <w:bookmarkStart w:id="0" w:name="Par117"/>
      <w:bookmarkEnd w:id="0"/>
    </w:p>
    <w:tbl>
      <w:tblPr>
        <w:tblW w:w="10348" w:type="dxa"/>
        <w:tblInd w:w="-106" w:type="dxa"/>
        <w:tblLayout w:type="fixed"/>
        <w:tblLook w:val="00A0"/>
      </w:tblPr>
      <w:tblGrid>
        <w:gridCol w:w="589"/>
        <w:gridCol w:w="4798"/>
        <w:gridCol w:w="1559"/>
        <w:gridCol w:w="1843"/>
        <w:gridCol w:w="1559"/>
      </w:tblGrid>
      <w:tr w:rsidR="009E5572" w:rsidRPr="0074512E">
        <w:trPr>
          <w:trHeight w:val="795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74512E">
              <w:rPr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74512E">
              <w:rPr>
                <w:sz w:val="20"/>
                <w:szCs w:val="20"/>
                <w:lang w:eastAsia="ru-RU"/>
              </w:rPr>
              <w:t>Наименование должности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74512E">
              <w:rPr>
                <w:sz w:val="18"/>
                <w:szCs w:val="18"/>
                <w:lang w:eastAsia="ru-RU"/>
              </w:rPr>
              <w:t>Месячные  должностные оклады, руб</w:t>
            </w:r>
            <w:r w:rsidRPr="0074512E">
              <w:rPr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F925CB" w:rsidRDefault="009E5572" w:rsidP="003B5AE2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F925CB" w:rsidRDefault="009E5572" w:rsidP="003B5AE2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Исправления</w:t>
            </w: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1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16997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C71959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C71959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2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Главный инженер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15543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3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4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8930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5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Инженер 1-ой категории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8500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6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Инженер 2-ой категории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7500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7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12300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611579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611579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8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8930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9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8304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10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322F0A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322F0A">
              <w:rPr>
                <w:sz w:val="22"/>
                <w:szCs w:val="22"/>
                <w:lang w:eastAsia="ru-RU"/>
              </w:rPr>
              <w:t>9000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6C3AB9" w:rsidRDefault="009E5572" w:rsidP="0074512E">
            <w:pPr>
              <w:jc w:val="center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604820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11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Специалист по кадрам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7000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12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Специалист по охране труда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8000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52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13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Инженер по охране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7000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6C3AB9">
        <w:trPr>
          <w:trHeight w:val="52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562B7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322F0A" w:rsidRDefault="009E5572" w:rsidP="006C3AB9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322F0A">
              <w:rPr>
                <w:rFonts w:ascii="Arial" w:hAnsi="Arial" w:cs="Arial"/>
                <w:sz w:val="20"/>
                <w:szCs w:val="20"/>
                <w:lang w:eastAsia="ru-RU"/>
              </w:rPr>
              <w:t>Главный специалист по закупкам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322F0A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322F0A">
              <w:rPr>
                <w:sz w:val="22"/>
                <w:szCs w:val="22"/>
                <w:lang w:eastAsia="ru-RU"/>
              </w:rPr>
              <w:t>9000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604820" w:rsidRDefault="009E5572" w:rsidP="006C3AB9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604820" w:rsidRDefault="009E5572" w:rsidP="006C3AB9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15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Специалист по закупкам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7000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16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Юрисконсульт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7000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17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6800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18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Главный энергетик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10000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19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Энергетик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9000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20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Программист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9000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21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Заместитель начальника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86</w:t>
            </w:r>
            <w:r w:rsidRPr="0074512E">
              <w:rPr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22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 xml:space="preserve">Инспектор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74512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 23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Кассир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7000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562B7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Энергетик цеха (НФС)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9000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604820">
            <w:pPr>
              <w:ind w:left="-182" w:firstLine="182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562B7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1E2391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9000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562B7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Мастер участка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8000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562B7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8000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503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562B7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Начальник химико-бактериологической лаборатории НФС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9000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562B7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Инженер - технолог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8000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562B7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Бактериолог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7000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583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562B7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Начальник химико-бактериологической лаборатории ОСК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9000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562B7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Инженер-микробиолог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7200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562B7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Начальник гаража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9000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562B7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Механик автомобильной колонны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8000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562B7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3B5AE2">
            <w:pPr>
              <w:jc w:val="center"/>
              <w:rPr>
                <w:sz w:val="22"/>
                <w:szCs w:val="22"/>
                <w:lang w:eastAsia="ru-RU"/>
              </w:rPr>
            </w:pPr>
            <w:r w:rsidRPr="0074512E">
              <w:rPr>
                <w:sz w:val="22"/>
                <w:szCs w:val="22"/>
                <w:lang w:eastAsia="ru-RU"/>
              </w:rPr>
              <w:t>7200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4512E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9E5572" w:rsidRPr="0074512E">
        <w:trPr>
          <w:trHeight w:val="39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72" w:rsidRPr="00562B78" w:rsidRDefault="009E5572" w:rsidP="003B5AE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62B78">
              <w:rPr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3B5AE2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Начальник участка АХУ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E1F6C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4512E">
              <w:rPr>
                <w:rFonts w:ascii="Arial" w:hAnsi="Arial" w:cs="Arial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E5572" w:rsidRPr="0074512E" w:rsidRDefault="009E5572" w:rsidP="007E1F6C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E5572" w:rsidRPr="0074512E" w:rsidRDefault="009E5572" w:rsidP="007E1F6C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9E5572" w:rsidRPr="006D79F4" w:rsidRDefault="009E5572" w:rsidP="0074512E">
      <w:pPr>
        <w:tabs>
          <w:tab w:val="left" w:pos="6270"/>
        </w:tabs>
        <w:rPr>
          <w:color w:val="FF0000"/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F925CB">
      <w:pPr>
        <w:widowControl w:val="0"/>
        <w:autoSpaceDE w:val="0"/>
        <w:autoSpaceDN w:val="0"/>
        <w:adjustRightInd w:val="0"/>
        <w:ind w:left="3780"/>
        <w:outlineLvl w:val="1"/>
      </w:pPr>
      <w:r>
        <w:t>Приложение № 2</w:t>
      </w:r>
    </w:p>
    <w:p w:rsidR="009E5572" w:rsidRDefault="009E5572" w:rsidP="00F925CB">
      <w:pPr>
        <w:widowControl w:val="0"/>
        <w:autoSpaceDE w:val="0"/>
        <w:autoSpaceDN w:val="0"/>
        <w:adjustRightInd w:val="0"/>
        <w:ind w:left="3780"/>
      </w:pPr>
      <w:r>
        <w:t>к Положению</w:t>
      </w:r>
    </w:p>
    <w:p w:rsidR="009E5572" w:rsidRDefault="009E5572" w:rsidP="00F925CB">
      <w:pPr>
        <w:widowControl w:val="0"/>
        <w:autoSpaceDE w:val="0"/>
        <w:autoSpaceDN w:val="0"/>
        <w:adjustRightInd w:val="0"/>
        <w:ind w:left="3780"/>
      </w:pPr>
      <w:r>
        <w:t>«Об оплате труда работников муниципального казенного учреждения муниципального образования город Балашов «Городское ЖКХ»</w:t>
      </w:r>
    </w:p>
    <w:p w:rsidR="009E5572" w:rsidRDefault="009E5572" w:rsidP="00F925CB">
      <w:pPr>
        <w:widowControl w:val="0"/>
        <w:tabs>
          <w:tab w:val="left" w:pos="5070"/>
        </w:tabs>
        <w:autoSpaceDE w:val="0"/>
        <w:autoSpaceDN w:val="0"/>
        <w:adjustRightInd w:val="0"/>
        <w:ind w:left="3780"/>
      </w:pPr>
      <w:r>
        <w:t>04.03.2019 г. № 135-п</w:t>
      </w:r>
    </w:p>
    <w:p w:rsidR="009E5572" w:rsidRDefault="009E5572" w:rsidP="00F925CB">
      <w:pPr>
        <w:widowControl w:val="0"/>
        <w:autoSpaceDE w:val="0"/>
        <w:autoSpaceDN w:val="0"/>
        <w:adjustRightInd w:val="0"/>
        <w:ind w:left="3780"/>
      </w:pPr>
    </w:p>
    <w:p w:rsidR="009E5572" w:rsidRDefault="009E5572" w:rsidP="00066290">
      <w:pPr>
        <w:tabs>
          <w:tab w:val="left" w:pos="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Размеры месячных должностных окладов работникам</w:t>
      </w:r>
      <w:r w:rsidRPr="00AB74E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основного и вспомогательного производства по водоснабжению, водоотведению, очистке сточных вод муниципального казенного учреждения муниципального образования город Балашов «Городское ЖКХ»</w:t>
      </w:r>
    </w:p>
    <w:p w:rsidR="009E5572" w:rsidRDefault="009E5572" w:rsidP="00F925C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09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55"/>
        <w:gridCol w:w="567"/>
        <w:gridCol w:w="1417"/>
        <w:gridCol w:w="1559"/>
        <w:gridCol w:w="1418"/>
      </w:tblGrid>
      <w:tr w:rsidR="009E5572" w:rsidRPr="00F925CB">
        <w:trPr>
          <w:trHeight w:val="808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Наименование штатных единиц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Раз-ряд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Месячная тарифная</w:t>
            </w:r>
          </w:p>
          <w:p w:rsidR="009E5572" w:rsidRPr="00F925CB" w:rsidRDefault="009E5572" w:rsidP="00F925CB">
            <w:pPr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ставка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1418" w:type="dxa"/>
          </w:tcPr>
          <w:p w:rsidR="009E5572" w:rsidRPr="00F925CB" w:rsidRDefault="009E5572" w:rsidP="00F925CB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Исправления</w:t>
            </w:r>
          </w:p>
        </w:tc>
      </w:tr>
      <w:tr w:rsidR="009E5572" w:rsidRPr="00F925CB">
        <w:trPr>
          <w:trHeight w:val="174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</w:tcPr>
          <w:p w:rsidR="009E5572" w:rsidRPr="00F925CB" w:rsidRDefault="009E5572" w:rsidP="006C3AB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</w:tcPr>
          <w:p w:rsidR="009E5572" w:rsidRPr="00F925CB" w:rsidRDefault="009E5572" w:rsidP="006C3AB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</w:tcPr>
          <w:p w:rsidR="009E5572" w:rsidRPr="00F925CB" w:rsidRDefault="009E5572" w:rsidP="006C3AB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9E5572" w:rsidRPr="00F925CB">
        <w:trPr>
          <w:trHeight w:val="84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Оператор котельной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5495,07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83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 xml:space="preserve">Слесарь-ремонтник 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8971,08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5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 xml:space="preserve">Слесарь-ремонтник 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7856,67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66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Машинист насосных установок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6048,52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83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Оператор хлораторной установки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6048,52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1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Оператор на фильтрах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6048,52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6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Коагулянщик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5495,07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58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Слесарь по контрольно-измерительным приборам и автоматике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8971,08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89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Старший лаборант химико-бактериологического анализа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8000,00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80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Лаборант химического анализа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6048,52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55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Пробоотборщик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7300,00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88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Дворник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7300,00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63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Токарь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8971,08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4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Электрогазосварщик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10851,33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4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Уборщик производственных и служебных помещений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7300,00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7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Слесарь аварийно восстановительных работ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8799,41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3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Слесарь аварийно восстановительных работ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10047,57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80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Машинист насосных установок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5283,67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6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 xml:space="preserve">Слесарь-ремонтник </w:t>
            </w:r>
          </w:p>
        </w:tc>
        <w:tc>
          <w:tcPr>
            <w:tcW w:w="567" w:type="dxa"/>
          </w:tcPr>
          <w:p w:rsidR="009E5572" w:rsidRPr="00322F0A" w:rsidRDefault="009E5572" w:rsidP="003B5AE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322F0A">
              <w:rPr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</w:tcPr>
          <w:p w:rsidR="009E5572" w:rsidRPr="00322F0A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322F0A">
              <w:rPr>
                <w:sz w:val="20"/>
                <w:szCs w:val="20"/>
                <w:lang w:eastAsia="ru-RU"/>
              </w:rPr>
              <w:t>9329,96</w:t>
            </w:r>
          </w:p>
        </w:tc>
        <w:tc>
          <w:tcPr>
            <w:tcW w:w="1559" w:type="dxa"/>
          </w:tcPr>
          <w:p w:rsidR="009E5572" w:rsidRPr="006C3AB9" w:rsidRDefault="009E5572" w:rsidP="00F925CB">
            <w:pPr>
              <w:suppressAutoHyphens w:val="0"/>
              <w:jc w:val="center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A81384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7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 xml:space="preserve">Электромонтер по ремонту и обслуживанию электрооборудования 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7856,67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6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Электромонтер по ремонту и обслуживанию электрооборудования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8971,08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6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Электромонтер по ремонту и обслуживанию подстанции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8971,08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66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Электромонтер по ремонту и обслуживанию насосного оборудования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7856,67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6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Машинист насосных установок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5495,07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80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F925CB">
              <w:rPr>
                <w:sz w:val="20"/>
                <w:szCs w:val="20"/>
                <w:lang w:eastAsia="ru-RU"/>
              </w:rPr>
              <w:t xml:space="preserve">Слесарь аварийно-восстановительных работ 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10449,45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59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 xml:space="preserve">Слесарь аварийно-восстановительных работ 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9151,42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67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Электромонтер по ремонту и обслуживанию электрооборудования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9329,96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37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Оператор на отстойниках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5495,07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0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Оператор на решетке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5495,07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3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Оператор на песколовках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5495,07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8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Оператор на иловых площадках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5495,07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93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Оператор  хлораторной установки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6048,52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58"/>
        </w:trPr>
        <w:tc>
          <w:tcPr>
            <w:tcW w:w="5955" w:type="dxa"/>
          </w:tcPr>
          <w:p w:rsidR="009E5572" w:rsidRPr="00F925CB" w:rsidRDefault="009E5572" w:rsidP="006C3AB9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Лаборант химического анализа</w:t>
            </w:r>
            <w:r>
              <w:rPr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567" w:type="dxa"/>
          </w:tcPr>
          <w:p w:rsidR="009E5572" w:rsidRPr="00322F0A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322F0A">
              <w:rPr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</w:tcPr>
          <w:p w:rsidR="009E5572" w:rsidRPr="00322F0A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322F0A">
              <w:rPr>
                <w:sz w:val="20"/>
                <w:szCs w:val="20"/>
                <w:lang w:eastAsia="ru-RU"/>
              </w:rPr>
              <w:t>7300,00</w:t>
            </w:r>
          </w:p>
        </w:tc>
        <w:tc>
          <w:tcPr>
            <w:tcW w:w="1559" w:type="dxa"/>
          </w:tcPr>
          <w:p w:rsidR="009E5572" w:rsidRPr="00A81384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A81384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310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Контролер водопроводного хозяйства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8000,00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85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Токарь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8170,91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61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Токарь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VI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10970,20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69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Слесарь-ремонтник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8170,91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42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Кладовщик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10500,00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3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Токарь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9329,96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84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Электрогазосварщик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9503,44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89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Машинист экскаватора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VI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13372,63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130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Тракторист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8039,13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174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Моторист (машинист)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6920,63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65"/>
        </w:trPr>
        <w:tc>
          <w:tcPr>
            <w:tcW w:w="5955" w:type="dxa"/>
          </w:tcPr>
          <w:p w:rsidR="009E5572" w:rsidRPr="00F925CB" w:rsidRDefault="009E5572" w:rsidP="003B5AE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 xml:space="preserve">Водитель автомобиля                  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7398,38</w:t>
            </w:r>
          </w:p>
        </w:tc>
        <w:tc>
          <w:tcPr>
            <w:tcW w:w="1559" w:type="dxa"/>
          </w:tcPr>
          <w:p w:rsidR="009E5572" w:rsidRPr="00543F58" w:rsidRDefault="009E5572" w:rsidP="00A81384">
            <w:pPr>
              <w:suppressAutoHyphens w:val="0"/>
              <w:jc w:val="center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84"/>
        </w:trPr>
        <w:tc>
          <w:tcPr>
            <w:tcW w:w="5955" w:type="dxa"/>
          </w:tcPr>
          <w:p w:rsidR="009E5572" w:rsidRPr="00F925CB" w:rsidRDefault="009E5572" w:rsidP="003B5AE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 xml:space="preserve">Водитель автомобиля                  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8048,63</w:t>
            </w:r>
          </w:p>
        </w:tc>
        <w:tc>
          <w:tcPr>
            <w:tcW w:w="1559" w:type="dxa"/>
          </w:tcPr>
          <w:p w:rsidR="009E5572" w:rsidRPr="00543F58" w:rsidRDefault="009E5572" w:rsidP="003B5AE2">
            <w:pPr>
              <w:suppressAutoHyphens w:val="0"/>
              <w:jc w:val="center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59"/>
        </w:trPr>
        <w:tc>
          <w:tcPr>
            <w:tcW w:w="5955" w:type="dxa"/>
          </w:tcPr>
          <w:p w:rsidR="009E5572" w:rsidRPr="00F925CB" w:rsidRDefault="009E5572" w:rsidP="003B5AE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 xml:space="preserve">Водитель автомобиля                   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7694,95</w:t>
            </w:r>
          </w:p>
        </w:tc>
        <w:tc>
          <w:tcPr>
            <w:tcW w:w="1559" w:type="dxa"/>
          </w:tcPr>
          <w:p w:rsidR="009E5572" w:rsidRPr="00543F58" w:rsidRDefault="009E5572" w:rsidP="003B5AE2">
            <w:pPr>
              <w:suppressAutoHyphens w:val="0"/>
              <w:jc w:val="center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8"/>
        </w:trPr>
        <w:tc>
          <w:tcPr>
            <w:tcW w:w="5955" w:type="dxa"/>
          </w:tcPr>
          <w:p w:rsidR="009E5572" w:rsidRPr="00F925CB" w:rsidRDefault="009E5572" w:rsidP="003B5AE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 xml:space="preserve">Водитель автомобиля                  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8512,84</w:t>
            </w:r>
          </w:p>
        </w:tc>
        <w:tc>
          <w:tcPr>
            <w:tcW w:w="1559" w:type="dxa"/>
          </w:tcPr>
          <w:p w:rsidR="009E5572" w:rsidRPr="00543F58" w:rsidRDefault="009E5572" w:rsidP="003B5AE2">
            <w:pPr>
              <w:suppressAutoHyphens w:val="0"/>
              <w:jc w:val="center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30"/>
        </w:trPr>
        <w:tc>
          <w:tcPr>
            <w:tcW w:w="5955" w:type="dxa"/>
          </w:tcPr>
          <w:p w:rsidR="009E5572" w:rsidRPr="00EC53A6" w:rsidRDefault="009E5572" w:rsidP="003B5AE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 xml:space="preserve">Водитель автомобиля                  </w:t>
            </w:r>
          </w:p>
        </w:tc>
        <w:tc>
          <w:tcPr>
            <w:tcW w:w="567" w:type="dxa"/>
          </w:tcPr>
          <w:p w:rsidR="009E5572" w:rsidRPr="00F925CB" w:rsidRDefault="009E5572" w:rsidP="00E95EF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9E5572" w:rsidRPr="00322F0A" w:rsidRDefault="009E5572" w:rsidP="00E95EF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322F0A">
              <w:rPr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559" w:type="dxa"/>
          </w:tcPr>
          <w:p w:rsidR="009E5572" w:rsidRPr="00F925CB" w:rsidRDefault="009E5572" w:rsidP="003B5AE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E95EF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98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Слесарь-электрик по ремонту электрооборудования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9329,96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332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Слесарь по ремонту автомобилей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9329,96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90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Слесарь по ремонту дорожно-строительных машин и тракторов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9329,96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84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Машинист экскаватора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11373,13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413"/>
        </w:trPr>
        <w:tc>
          <w:tcPr>
            <w:tcW w:w="5955" w:type="dxa"/>
          </w:tcPr>
          <w:p w:rsidR="009E5572" w:rsidRPr="00F925CB" w:rsidRDefault="009E5572" w:rsidP="003B5AE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Водитель автомобиля</w:t>
            </w:r>
            <w:r w:rsidRPr="00F925CB">
              <w:rPr>
                <w:sz w:val="20"/>
                <w:szCs w:val="20"/>
                <w:lang w:eastAsia="ru-RU"/>
              </w:rPr>
              <w:br/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9117,12</w:t>
            </w:r>
          </w:p>
        </w:tc>
        <w:tc>
          <w:tcPr>
            <w:tcW w:w="1559" w:type="dxa"/>
          </w:tcPr>
          <w:p w:rsidR="009E5572" w:rsidRPr="00F925CB" w:rsidRDefault="009E5572" w:rsidP="003B5AE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373"/>
        </w:trPr>
        <w:tc>
          <w:tcPr>
            <w:tcW w:w="5955" w:type="dxa"/>
          </w:tcPr>
          <w:p w:rsidR="009E5572" w:rsidRPr="00F925CB" w:rsidRDefault="009E5572" w:rsidP="003B5AE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Водитель автомобиля</w:t>
            </w:r>
            <w:r w:rsidRPr="00F925CB">
              <w:rPr>
                <w:sz w:val="20"/>
                <w:szCs w:val="20"/>
                <w:lang w:eastAsia="ru-RU"/>
              </w:rPr>
              <w:br/>
              <w:t xml:space="preserve"> 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8531,84</w:t>
            </w:r>
          </w:p>
        </w:tc>
        <w:tc>
          <w:tcPr>
            <w:tcW w:w="1559" w:type="dxa"/>
          </w:tcPr>
          <w:p w:rsidR="009E5572" w:rsidRPr="00F925CB" w:rsidRDefault="009E5572" w:rsidP="003B5AE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323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Слесарь по ремонту дорожно-строительных машин и тракторов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8170,91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80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Жестянщик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8170,91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3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Электромонтер по испытаниям и измерениям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8971,08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308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Каменщик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8213,75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97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Штукатур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8213,75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9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Столяр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9754,00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70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Маляр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8542,30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301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Подсобный рабочий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7300,00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293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Грузчик</w:t>
            </w:r>
          </w:p>
        </w:tc>
        <w:tc>
          <w:tcPr>
            <w:tcW w:w="567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7300,00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352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925CB">
              <w:rPr>
                <w:sz w:val="20"/>
                <w:szCs w:val="20"/>
                <w:lang w:eastAsia="ru-RU"/>
              </w:rPr>
              <w:t>Контролер  контрольно-пропускного пункта</w:t>
            </w:r>
          </w:p>
        </w:tc>
        <w:tc>
          <w:tcPr>
            <w:tcW w:w="567" w:type="dxa"/>
          </w:tcPr>
          <w:p w:rsidR="009E5572" w:rsidRPr="00322F0A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322F0A">
              <w:rPr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</w:tcPr>
          <w:p w:rsidR="009E5572" w:rsidRPr="00322F0A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322F0A">
              <w:rPr>
                <w:sz w:val="20"/>
                <w:szCs w:val="20"/>
                <w:lang w:eastAsia="ru-RU"/>
              </w:rPr>
              <w:t>7300,00</w:t>
            </w:r>
          </w:p>
        </w:tc>
        <w:tc>
          <w:tcPr>
            <w:tcW w:w="1559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Pr="00F925CB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E5572" w:rsidRPr="00F925CB">
        <w:trPr>
          <w:trHeight w:val="352"/>
        </w:trPr>
        <w:tc>
          <w:tcPr>
            <w:tcW w:w="5955" w:type="dxa"/>
          </w:tcPr>
          <w:p w:rsidR="009E5572" w:rsidRPr="00F925CB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Фельдшер</w:t>
            </w:r>
          </w:p>
        </w:tc>
        <w:tc>
          <w:tcPr>
            <w:tcW w:w="567" w:type="dxa"/>
          </w:tcPr>
          <w:p w:rsidR="009E5572" w:rsidRPr="00322F0A" w:rsidRDefault="009E5572" w:rsidP="00F925CB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E5572" w:rsidRPr="00322F0A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322F0A">
              <w:rPr>
                <w:sz w:val="20"/>
                <w:szCs w:val="20"/>
                <w:lang w:eastAsia="ru-RU"/>
              </w:rPr>
              <w:t>8000,00</w:t>
            </w:r>
          </w:p>
        </w:tc>
        <w:tc>
          <w:tcPr>
            <w:tcW w:w="1559" w:type="dxa"/>
          </w:tcPr>
          <w:p w:rsidR="009E5572" w:rsidRPr="00A81384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E5572" w:rsidRDefault="009E5572" w:rsidP="00F925C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9E5572" w:rsidRDefault="009E5572" w:rsidP="0074512E">
      <w:pPr>
        <w:tabs>
          <w:tab w:val="left" w:pos="6270"/>
        </w:tabs>
        <w:rPr>
          <w:sz w:val="28"/>
          <w:szCs w:val="28"/>
        </w:rPr>
      </w:pPr>
    </w:p>
    <w:p w:rsidR="009E5572" w:rsidRDefault="009E5572" w:rsidP="00066290">
      <w:pPr>
        <w:rPr>
          <w:b/>
          <w:bCs/>
          <w:sz w:val="28"/>
          <w:szCs w:val="28"/>
        </w:rPr>
      </w:pPr>
    </w:p>
    <w:p w:rsidR="009E5572" w:rsidRDefault="009E5572" w:rsidP="00066290">
      <w:pPr>
        <w:rPr>
          <w:b/>
          <w:bCs/>
          <w:sz w:val="28"/>
          <w:szCs w:val="28"/>
        </w:rPr>
      </w:pPr>
    </w:p>
    <w:p w:rsidR="009E5572" w:rsidRDefault="009E5572" w:rsidP="0074512E">
      <w:pPr>
        <w:rPr>
          <w:b/>
          <w:bCs/>
          <w:sz w:val="28"/>
          <w:szCs w:val="28"/>
        </w:rPr>
      </w:pPr>
      <w:r w:rsidRPr="00413B43">
        <w:rPr>
          <w:b/>
          <w:bCs/>
          <w:sz w:val="28"/>
          <w:szCs w:val="28"/>
        </w:rPr>
        <w:t>Глава</w:t>
      </w:r>
      <w:r>
        <w:rPr>
          <w:b/>
          <w:bCs/>
          <w:sz w:val="28"/>
          <w:szCs w:val="28"/>
        </w:rPr>
        <w:t xml:space="preserve"> Балашовского </w:t>
      </w:r>
    </w:p>
    <w:p w:rsidR="009E5572" w:rsidRPr="002C1E88" w:rsidRDefault="009E5572" w:rsidP="0074512E">
      <w:pPr>
        <w:rPr>
          <w:b/>
          <w:bCs/>
          <w:sz w:val="28"/>
          <w:szCs w:val="28"/>
        </w:rPr>
      </w:pPr>
      <w:r w:rsidRPr="00413B43">
        <w:rPr>
          <w:b/>
          <w:bCs/>
          <w:sz w:val="28"/>
          <w:szCs w:val="28"/>
        </w:rPr>
        <w:t xml:space="preserve">муниципального </w:t>
      </w:r>
      <w:r>
        <w:rPr>
          <w:b/>
          <w:bCs/>
          <w:sz w:val="28"/>
          <w:szCs w:val="28"/>
        </w:rPr>
        <w:t>района</w:t>
      </w:r>
      <w:r w:rsidRPr="00413B43">
        <w:rPr>
          <w:b/>
          <w:bCs/>
          <w:sz w:val="28"/>
          <w:szCs w:val="28"/>
        </w:rPr>
        <w:t xml:space="preserve">                                </w:t>
      </w:r>
      <w:r>
        <w:rPr>
          <w:b/>
          <w:bCs/>
          <w:sz w:val="28"/>
          <w:szCs w:val="28"/>
        </w:rPr>
        <w:t xml:space="preserve">                            П.М. Петраков</w:t>
      </w:r>
    </w:p>
    <w:sectPr w:rsidR="009E5572" w:rsidRPr="002C1E88" w:rsidSect="0074512E"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572" w:rsidRDefault="009E5572" w:rsidP="00D234D0">
      <w:r>
        <w:separator/>
      </w:r>
    </w:p>
  </w:endnote>
  <w:endnote w:type="continuationSeparator" w:id="0">
    <w:p w:rsidR="009E5572" w:rsidRDefault="009E5572" w:rsidP="00D23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572" w:rsidRDefault="009E5572" w:rsidP="00D234D0">
      <w:r>
        <w:separator/>
      </w:r>
    </w:p>
  </w:footnote>
  <w:footnote w:type="continuationSeparator" w:id="0">
    <w:p w:rsidR="009E5572" w:rsidRDefault="009E5572" w:rsidP="00D234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3633C"/>
    <w:multiLevelType w:val="hybridMultilevel"/>
    <w:tmpl w:val="3F9E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27652"/>
    <w:multiLevelType w:val="hybridMultilevel"/>
    <w:tmpl w:val="C276B85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702DE"/>
    <w:multiLevelType w:val="hybridMultilevel"/>
    <w:tmpl w:val="02DADB4E"/>
    <w:lvl w:ilvl="0" w:tplc="FAE01B2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A7417"/>
    <w:multiLevelType w:val="hybridMultilevel"/>
    <w:tmpl w:val="DCD44E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59171AC3"/>
    <w:multiLevelType w:val="hybridMultilevel"/>
    <w:tmpl w:val="D1E4C648"/>
    <w:lvl w:ilvl="0" w:tplc="A14A382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03CC"/>
    <w:rsid w:val="00013F5C"/>
    <w:rsid w:val="000302C3"/>
    <w:rsid w:val="00035FB1"/>
    <w:rsid w:val="00066290"/>
    <w:rsid w:val="00090D80"/>
    <w:rsid w:val="00096988"/>
    <w:rsid w:val="000A60E1"/>
    <w:rsid w:val="000C1CE5"/>
    <w:rsid w:val="000D099F"/>
    <w:rsid w:val="000E73E9"/>
    <w:rsid w:val="0010159B"/>
    <w:rsid w:val="00103663"/>
    <w:rsid w:val="00123AF9"/>
    <w:rsid w:val="00130979"/>
    <w:rsid w:val="001433F8"/>
    <w:rsid w:val="00144C0B"/>
    <w:rsid w:val="001708A1"/>
    <w:rsid w:val="00183A39"/>
    <w:rsid w:val="001967AA"/>
    <w:rsid w:val="001C649B"/>
    <w:rsid w:val="001E2391"/>
    <w:rsid w:val="001F0481"/>
    <w:rsid w:val="00210412"/>
    <w:rsid w:val="002127F8"/>
    <w:rsid w:val="00241678"/>
    <w:rsid w:val="0027168C"/>
    <w:rsid w:val="0027499F"/>
    <w:rsid w:val="002A26C9"/>
    <w:rsid w:val="002C1E88"/>
    <w:rsid w:val="002D7951"/>
    <w:rsid w:val="002E208F"/>
    <w:rsid w:val="003013FE"/>
    <w:rsid w:val="003101BE"/>
    <w:rsid w:val="00322F0A"/>
    <w:rsid w:val="00327AD8"/>
    <w:rsid w:val="00334025"/>
    <w:rsid w:val="003410BB"/>
    <w:rsid w:val="003556B3"/>
    <w:rsid w:val="00367BFA"/>
    <w:rsid w:val="00380845"/>
    <w:rsid w:val="003A737E"/>
    <w:rsid w:val="003B5AE2"/>
    <w:rsid w:val="003C1941"/>
    <w:rsid w:val="003E0E08"/>
    <w:rsid w:val="003E4FE6"/>
    <w:rsid w:val="004026F2"/>
    <w:rsid w:val="0040291F"/>
    <w:rsid w:val="0041143B"/>
    <w:rsid w:val="00413B43"/>
    <w:rsid w:val="00417F1F"/>
    <w:rsid w:val="004327CB"/>
    <w:rsid w:val="00446F96"/>
    <w:rsid w:val="004572B4"/>
    <w:rsid w:val="0047324C"/>
    <w:rsid w:val="004807DF"/>
    <w:rsid w:val="00493C14"/>
    <w:rsid w:val="004B4F32"/>
    <w:rsid w:val="004D65D6"/>
    <w:rsid w:val="004F3582"/>
    <w:rsid w:val="005027C3"/>
    <w:rsid w:val="00524A2D"/>
    <w:rsid w:val="00543F58"/>
    <w:rsid w:val="005463B0"/>
    <w:rsid w:val="005505DD"/>
    <w:rsid w:val="00562B78"/>
    <w:rsid w:val="00562C58"/>
    <w:rsid w:val="005735BF"/>
    <w:rsid w:val="0057641F"/>
    <w:rsid w:val="005A72C5"/>
    <w:rsid w:val="005B71D1"/>
    <w:rsid w:val="005C0AE1"/>
    <w:rsid w:val="005D58B5"/>
    <w:rsid w:val="005F3596"/>
    <w:rsid w:val="00604820"/>
    <w:rsid w:val="00610A26"/>
    <w:rsid w:val="00610ACD"/>
    <w:rsid w:val="00611579"/>
    <w:rsid w:val="00614D1E"/>
    <w:rsid w:val="006542B9"/>
    <w:rsid w:val="0065752A"/>
    <w:rsid w:val="0068293F"/>
    <w:rsid w:val="00693E89"/>
    <w:rsid w:val="006975AE"/>
    <w:rsid w:val="006A5BD3"/>
    <w:rsid w:val="006A6E5B"/>
    <w:rsid w:val="006C02CE"/>
    <w:rsid w:val="006C3AB9"/>
    <w:rsid w:val="006D0052"/>
    <w:rsid w:val="006D79F4"/>
    <w:rsid w:val="007018B5"/>
    <w:rsid w:val="00716EF6"/>
    <w:rsid w:val="0074512E"/>
    <w:rsid w:val="00771118"/>
    <w:rsid w:val="007D0726"/>
    <w:rsid w:val="007D2768"/>
    <w:rsid w:val="007E1F6C"/>
    <w:rsid w:val="007E5B10"/>
    <w:rsid w:val="008466F5"/>
    <w:rsid w:val="00862082"/>
    <w:rsid w:val="00876128"/>
    <w:rsid w:val="008A2398"/>
    <w:rsid w:val="008B03CC"/>
    <w:rsid w:val="008B7C87"/>
    <w:rsid w:val="008F69F8"/>
    <w:rsid w:val="008F6CC1"/>
    <w:rsid w:val="00907E0D"/>
    <w:rsid w:val="00947F30"/>
    <w:rsid w:val="00962479"/>
    <w:rsid w:val="00972D65"/>
    <w:rsid w:val="00976DC7"/>
    <w:rsid w:val="00980111"/>
    <w:rsid w:val="00985418"/>
    <w:rsid w:val="009A604D"/>
    <w:rsid w:val="009E5572"/>
    <w:rsid w:val="009F1F5A"/>
    <w:rsid w:val="009F3D94"/>
    <w:rsid w:val="00A00AEC"/>
    <w:rsid w:val="00A20992"/>
    <w:rsid w:val="00A239EF"/>
    <w:rsid w:val="00A329F6"/>
    <w:rsid w:val="00A6612E"/>
    <w:rsid w:val="00A724D4"/>
    <w:rsid w:val="00A81384"/>
    <w:rsid w:val="00A916F1"/>
    <w:rsid w:val="00A96359"/>
    <w:rsid w:val="00AA3529"/>
    <w:rsid w:val="00AA6FD2"/>
    <w:rsid w:val="00AB74EF"/>
    <w:rsid w:val="00AC672F"/>
    <w:rsid w:val="00AF0F47"/>
    <w:rsid w:val="00B009BD"/>
    <w:rsid w:val="00B0134B"/>
    <w:rsid w:val="00B1487E"/>
    <w:rsid w:val="00B40064"/>
    <w:rsid w:val="00B46096"/>
    <w:rsid w:val="00B86E3E"/>
    <w:rsid w:val="00BB05B9"/>
    <w:rsid w:val="00BB73D3"/>
    <w:rsid w:val="00BC6F23"/>
    <w:rsid w:val="00BC7D23"/>
    <w:rsid w:val="00BE1796"/>
    <w:rsid w:val="00C07B81"/>
    <w:rsid w:val="00C27F53"/>
    <w:rsid w:val="00C55B9F"/>
    <w:rsid w:val="00C71959"/>
    <w:rsid w:val="00C75899"/>
    <w:rsid w:val="00C867D6"/>
    <w:rsid w:val="00C9079D"/>
    <w:rsid w:val="00CD1119"/>
    <w:rsid w:val="00D234D0"/>
    <w:rsid w:val="00D346CE"/>
    <w:rsid w:val="00D43356"/>
    <w:rsid w:val="00D530B5"/>
    <w:rsid w:val="00D53D2B"/>
    <w:rsid w:val="00D65119"/>
    <w:rsid w:val="00D70FBD"/>
    <w:rsid w:val="00D75057"/>
    <w:rsid w:val="00DE478D"/>
    <w:rsid w:val="00DE49AC"/>
    <w:rsid w:val="00E03310"/>
    <w:rsid w:val="00E262AE"/>
    <w:rsid w:val="00E45A3F"/>
    <w:rsid w:val="00E566AE"/>
    <w:rsid w:val="00E74A8D"/>
    <w:rsid w:val="00E80680"/>
    <w:rsid w:val="00E80CF5"/>
    <w:rsid w:val="00E84650"/>
    <w:rsid w:val="00E95EFB"/>
    <w:rsid w:val="00EC53A6"/>
    <w:rsid w:val="00EE5507"/>
    <w:rsid w:val="00EF3AD3"/>
    <w:rsid w:val="00F174D1"/>
    <w:rsid w:val="00F41205"/>
    <w:rsid w:val="00F61FE6"/>
    <w:rsid w:val="00F70BD9"/>
    <w:rsid w:val="00F86FA6"/>
    <w:rsid w:val="00F925CB"/>
    <w:rsid w:val="00FC6913"/>
    <w:rsid w:val="00FD4DFF"/>
    <w:rsid w:val="00FE0695"/>
    <w:rsid w:val="00FE3678"/>
    <w:rsid w:val="00FF2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12E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link w:val="Heading1Char"/>
    <w:uiPriority w:val="99"/>
    <w:qFormat/>
    <w:rsid w:val="00CD1119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1119"/>
    <w:rPr>
      <w:b/>
      <w:bCs/>
      <w:kern w:val="36"/>
      <w:sz w:val="48"/>
      <w:szCs w:val="48"/>
    </w:rPr>
  </w:style>
  <w:style w:type="character" w:customStyle="1" w:styleId="6">
    <w:name w:val="Основной шрифт абзаца6"/>
    <w:uiPriority w:val="99"/>
    <w:rsid w:val="003A737E"/>
  </w:style>
  <w:style w:type="character" w:customStyle="1" w:styleId="5">
    <w:name w:val="Основной шрифт абзаца5"/>
    <w:uiPriority w:val="99"/>
    <w:rsid w:val="003A737E"/>
  </w:style>
  <w:style w:type="character" w:customStyle="1" w:styleId="Absatz-Standardschriftart">
    <w:name w:val="Absatz-Standardschriftart"/>
    <w:uiPriority w:val="99"/>
    <w:rsid w:val="003A737E"/>
  </w:style>
  <w:style w:type="character" w:customStyle="1" w:styleId="4">
    <w:name w:val="Основной шрифт абзаца4"/>
    <w:uiPriority w:val="99"/>
    <w:rsid w:val="003A737E"/>
  </w:style>
  <w:style w:type="character" w:customStyle="1" w:styleId="3">
    <w:name w:val="Основной шрифт абзаца3"/>
    <w:uiPriority w:val="99"/>
    <w:rsid w:val="003A737E"/>
  </w:style>
  <w:style w:type="character" w:customStyle="1" w:styleId="WW-Absatz-Standardschriftart">
    <w:name w:val="WW-Absatz-Standardschriftart"/>
    <w:uiPriority w:val="99"/>
    <w:rsid w:val="003A737E"/>
  </w:style>
  <w:style w:type="character" w:customStyle="1" w:styleId="2">
    <w:name w:val="Основной шрифт абзаца2"/>
    <w:uiPriority w:val="99"/>
    <w:rsid w:val="003A737E"/>
  </w:style>
  <w:style w:type="character" w:customStyle="1" w:styleId="WW-Absatz-Standardschriftart1">
    <w:name w:val="WW-Absatz-Standardschriftart1"/>
    <w:uiPriority w:val="99"/>
    <w:rsid w:val="003A737E"/>
  </w:style>
  <w:style w:type="character" w:customStyle="1" w:styleId="WW-Absatz-Standardschriftart11">
    <w:name w:val="WW-Absatz-Standardschriftart11"/>
    <w:uiPriority w:val="99"/>
    <w:rsid w:val="003A737E"/>
  </w:style>
  <w:style w:type="character" w:customStyle="1" w:styleId="1">
    <w:name w:val="Основной шрифт абзаца1"/>
    <w:uiPriority w:val="99"/>
    <w:rsid w:val="003A737E"/>
  </w:style>
  <w:style w:type="character" w:customStyle="1" w:styleId="a">
    <w:name w:val="Текст выноски Знак"/>
    <w:uiPriority w:val="99"/>
    <w:rsid w:val="003A737E"/>
    <w:rPr>
      <w:rFonts w:ascii="Tahoma" w:hAnsi="Tahoma" w:cs="Tahoma"/>
      <w:sz w:val="16"/>
      <w:szCs w:val="16"/>
    </w:rPr>
  </w:style>
  <w:style w:type="paragraph" w:customStyle="1" w:styleId="a0">
    <w:name w:val="Заголовок"/>
    <w:basedOn w:val="Normal"/>
    <w:next w:val="BodyText"/>
    <w:uiPriority w:val="99"/>
    <w:rsid w:val="003A737E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A73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28AC"/>
    <w:rPr>
      <w:sz w:val="24"/>
      <w:szCs w:val="24"/>
      <w:lang w:eastAsia="ar-SA"/>
    </w:rPr>
  </w:style>
  <w:style w:type="paragraph" w:styleId="List">
    <w:name w:val="List"/>
    <w:basedOn w:val="BodyText"/>
    <w:uiPriority w:val="99"/>
    <w:rsid w:val="003A737E"/>
    <w:rPr>
      <w:rFonts w:ascii="Arial" w:hAnsi="Arial" w:cs="Arial"/>
    </w:rPr>
  </w:style>
  <w:style w:type="paragraph" w:customStyle="1" w:styleId="60">
    <w:name w:val="Название6"/>
    <w:basedOn w:val="Normal"/>
    <w:uiPriority w:val="99"/>
    <w:rsid w:val="003A737E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61">
    <w:name w:val="Указатель6"/>
    <w:basedOn w:val="Normal"/>
    <w:uiPriority w:val="99"/>
    <w:rsid w:val="003A737E"/>
    <w:pPr>
      <w:suppressLineNumbers/>
    </w:pPr>
    <w:rPr>
      <w:rFonts w:ascii="Arial" w:hAnsi="Arial" w:cs="Arial"/>
    </w:rPr>
  </w:style>
  <w:style w:type="paragraph" w:customStyle="1" w:styleId="50">
    <w:name w:val="Название5"/>
    <w:basedOn w:val="Normal"/>
    <w:uiPriority w:val="99"/>
    <w:rsid w:val="003A737E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51">
    <w:name w:val="Указатель5"/>
    <w:basedOn w:val="Normal"/>
    <w:uiPriority w:val="99"/>
    <w:rsid w:val="003A737E"/>
    <w:pPr>
      <w:suppressLineNumbers/>
    </w:pPr>
    <w:rPr>
      <w:rFonts w:ascii="Arial" w:hAnsi="Arial" w:cs="Arial"/>
    </w:rPr>
  </w:style>
  <w:style w:type="paragraph" w:customStyle="1" w:styleId="40">
    <w:name w:val="Название4"/>
    <w:basedOn w:val="Normal"/>
    <w:uiPriority w:val="99"/>
    <w:rsid w:val="003A737E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41">
    <w:name w:val="Указатель4"/>
    <w:basedOn w:val="Normal"/>
    <w:uiPriority w:val="99"/>
    <w:rsid w:val="003A737E"/>
    <w:pPr>
      <w:suppressLineNumbers/>
    </w:pPr>
    <w:rPr>
      <w:rFonts w:ascii="Arial" w:hAnsi="Arial" w:cs="Arial"/>
    </w:rPr>
  </w:style>
  <w:style w:type="paragraph" w:customStyle="1" w:styleId="30">
    <w:name w:val="Название3"/>
    <w:basedOn w:val="Normal"/>
    <w:uiPriority w:val="99"/>
    <w:rsid w:val="003A737E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Normal"/>
    <w:uiPriority w:val="99"/>
    <w:rsid w:val="003A737E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3A737E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1">
    <w:name w:val="Указатель2"/>
    <w:basedOn w:val="Normal"/>
    <w:uiPriority w:val="99"/>
    <w:rsid w:val="003A737E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3A737E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Normal"/>
    <w:uiPriority w:val="99"/>
    <w:rsid w:val="003A737E"/>
    <w:pPr>
      <w:suppressLineNumbers/>
    </w:pPr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rsid w:val="003A737E"/>
    <w:pPr>
      <w:tabs>
        <w:tab w:val="center" w:pos="4677"/>
        <w:tab w:val="right" w:pos="9355"/>
      </w:tabs>
      <w:overflowPunct w:val="0"/>
      <w:autoSpaceDE w:val="0"/>
      <w:textAlignment w:val="baseline"/>
    </w:pPr>
    <w:rPr>
      <w:kern w:val="1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128AC"/>
    <w:rPr>
      <w:sz w:val="24"/>
      <w:szCs w:val="24"/>
      <w:lang w:eastAsia="ar-SA"/>
    </w:rPr>
  </w:style>
  <w:style w:type="paragraph" w:styleId="Title">
    <w:name w:val="Title"/>
    <w:basedOn w:val="Normal"/>
    <w:next w:val="Subtitle"/>
    <w:link w:val="TitleChar"/>
    <w:uiPriority w:val="99"/>
    <w:qFormat/>
    <w:rsid w:val="003A737E"/>
    <w:pPr>
      <w:jc w:val="center"/>
    </w:pPr>
    <w:rPr>
      <w:b/>
      <w:bCs/>
      <w:kern w:val="1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128AC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3A737E"/>
    <w:pPr>
      <w:spacing w:after="60"/>
      <w:jc w:val="center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2128AC"/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3A73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8AC"/>
    <w:rPr>
      <w:sz w:val="0"/>
      <w:szCs w:val="0"/>
      <w:lang w:eastAsia="ar-SA"/>
    </w:rPr>
  </w:style>
  <w:style w:type="paragraph" w:customStyle="1" w:styleId="a1">
    <w:name w:val="Содержимое таблицы"/>
    <w:basedOn w:val="Normal"/>
    <w:uiPriority w:val="99"/>
    <w:rsid w:val="003A737E"/>
    <w:pPr>
      <w:suppressLineNumbers/>
    </w:pPr>
  </w:style>
  <w:style w:type="paragraph" w:customStyle="1" w:styleId="a2">
    <w:name w:val="Заголовок таблицы"/>
    <w:basedOn w:val="a1"/>
    <w:uiPriority w:val="99"/>
    <w:rsid w:val="003A737E"/>
    <w:pPr>
      <w:jc w:val="center"/>
    </w:pPr>
    <w:rPr>
      <w:b/>
      <w:bCs/>
    </w:rPr>
  </w:style>
  <w:style w:type="character" w:styleId="Hyperlink">
    <w:name w:val="Hyperlink"/>
    <w:basedOn w:val="DefaultParagraphFont"/>
    <w:uiPriority w:val="99"/>
    <w:semiHidden/>
    <w:rsid w:val="00E80CF5"/>
    <w:rPr>
      <w:color w:val="0000FF"/>
      <w:u w:val="single"/>
    </w:rPr>
  </w:style>
  <w:style w:type="paragraph" w:styleId="List3">
    <w:name w:val="List 3"/>
    <w:basedOn w:val="Normal"/>
    <w:uiPriority w:val="99"/>
    <w:semiHidden/>
    <w:rsid w:val="00C867D6"/>
    <w:pPr>
      <w:ind w:left="849" w:hanging="283"/>
    </w:pPr>
  </w:style>
  <w:style w:type="paragraph" w:customStyle="1" w:styleId="12">
    <w:name w:val="Без интервала1"/>
    <w:uiPriority w:val="99"/>
    <w:rsid w:val="00C867D6"/>
    <w:rPr>
      <w:rFonts w:ascii="Calibri" w:hAnsi="Calibri" w:cs="Calibri"/>
      <w:lang w:eastAsia="en-US"/>
    </w:rPr>
  </w:style>
  <w:style w:type="paragraph" w:styleId="NormalWeb">
    <w:name w:val="Normal (Web)"/>
    <w:basedOn w:val="Normal"/>
    <w:uiPriority w:val="99"/>
    <w:semiHidden/>
    <w:rsid w:val="00C867D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Footer">
    <w:name w:val="footer"/>
    <w:basedOn w:val="Normal"/>
    <w:link w:val="FooterChar"/>
    <w:uiPriority w:val="99"/>
    <w:semiHidden/>
    <w:rsid w:val="00D234D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234D0"/>
    <w:rPr>
      <w:sz w:val="24"/>
      <w:szCs w:val="24"/>
      <w:lang w:eastAsia="ar-SA" w:bidi="ar-SA"/>
    </w:rPr>
  </w:style>
  <w:style w:type="character" w:customStyle="1" w:styleId="apple-converted-space">
    <w:name w:val="apple-converted-space"/>
    <w:basedOn w:val="DefaultParagraphFont"/>
    <w:uiPriority w:val="99"/>
    <w:rsid w:val="00CD11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734</Words>
  <Characters>4184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ЦБ</dc:creator>
  <cp:keywords/>
  <dc:description/>
  <cp:lastModifiedBy>Делопроизводство</cp:lastModifiedBy>
  <cp:revision>2</cp:revision>
  <cp:lastPrinted>2019-02-20T07:24:00Z</cp:lastPrinted>
  <dcterms:created xsi:type="dcterms:W3CDTF">2019-03-04T07:09:00Z</dcterms:created>
  <dcterms:modified xsi:type="dcterms:W3CDTF">2019-03-04T07:09:00Z</dcterms:modified>
</cp:coreProperties>
</file>