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6E2C42">
      <w:pPr>
        <w:pStyle w:val="1"/>
      </w:pPr>
      <w:hyperlink r:id="rId5" w:history="1">
        <w:r>
          <w:rPr>
            <w:rStyle w:val="a4"/>
            <w:b w:val="0"/>
            <w:bCs w:val="0"/>
          </w:rPr>
          <w:t>Постановление Правительства РФ от 29 декабря 2018 г. N 1744</w:t>
        </w:r>
        <w:r>
          <w:rPr>
            <w:rStyle w:val="a4"/>
            <w:b w:val="0"/>
            <w:bCs w:val="0"/>
          </w:rPr>
          <w:br/>
          <w:t>"Об увеличении срока временного пребывания на территории Российской Федерации граждан Украины, постоянно проживающих на территориях отдельных районов Донецкой и Луганской областей Украины"</w:t>
        </w:r>
      </w:hyperlink>
    </w:p>
    <w:p w:rsidR="00000000" w:rsidRDefault="006E2C42"/>
    <w:p w:rsidR="00000000" w:rsidRDefault="006E2C42">
      <w:r>
        <w:t xml:space="preserve">В соответствии с </w:t>
      </w:r>
      <w:hyperlink r:id="rId6" w:history="1">
        <w:r>
          <w:rPr>
            <w:rStyle w:val="a4"/>
          </w:rPr>
          <w:t>пунктом 1 статьи 5.1</w:t>
        </w:r>
      </w:hyperlink>
      <w:r>
        <w:t xml:space="preserve"> Федерального закона "О правовом положении иностранных граждан в Российской Федерации" Правительство Российской Федерации постановляет:</w:t>
      </w:r>
    </w:p>
    <w:p w:rsidR="00000000" w:rsidRDefault="006E2C42">
      <w:bookmarkStart w:id="0" w:name="sub_1"/>
      <w:r>
        <w:t>Увеличить для граждан Украины, постоянно пр</w:t>
      </w:r>
      <w:r>
        <w:t>оживающих на территориях отдельных районов Донецкой и Луганской областей Украины, непрерывный срок временного пребывания на территории Российской Федерации до 180 суток с даты каждого въезда на территорию Российской Федерации.</w:t>
      </w:r>
    </w:p>
    <w:bookmarkEnd w:id="0"/>
    <w:p w:rsidR="00000000" w:rsidRDefault="006E2C42"/>
    <w:tbl>
      <w:tblPr>
        <w:tblW w:w="0" w:type="auto"/>
        <w:tblInd w:w="108" w:type="dxa"/>
        <w:tblLook w:val="0000"/>
      </w:tblPr>
      <w:tblGrid>
        <w:gridCol w:w="6666"/>
        <w:gridCol w:w="333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E2C42">
            <w:pPr>
              <w:pStyle w:val="a6"/>
            </w:pPr>
            <w:r>
              <w:t>Председатель Правительс</w:t>
            </w:r>
            <w:r>
              <w:t>тва</w:t>
            </w:r>
            <w:r>
              <w:br/>
              <w:t>Российской Федерации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E2C42">
            <w:pPr>
              <w:pStyle w:val="a5"/>
              <w:jc w:val="right"/>
            </w:pPr>
            <w:r>
              <w:t>Д. Медведев</w:t>
            </w:r>
          </w:p>
        </w:tc>
      </w:tr>
    </w:tbl>
    <w:p w:rsidR="006E2C42" w:rsidRDefault="006E2C42"/>
    <w:sectPr w:rsidR="006E2C42">
      <w:pgSz w:w="11900" w:h="16800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510BA0"/>
    <w:rsid w:val="00510BA0"/>
    <w:rsid w:val="006E2C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7">
    <w:name w:val="Цветовое выделение для Текст"/>
    <w:uiPriority w:val="9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84755.511" TargetMode="External"/><Relationship Id="rId5" Type="http://schemas.openxmlformats.org/officeDocument/2006/relationships/hyperlink" Target="garantF1://72041898.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706</Characters>
  <Application>Microsoft Office Word</Application>
  <DocSecurity>0</DocSecurity>
  <Lines>5</Lines>
  <Paragraphs>1</Paragraphs>
  <ScaleCrop>false</ScaleCrop>
  <Company>НПП "Гарант-Сервис"</Company>
  <LinksUpToDate>false</LinksUpToDate>
  <CharactersWithSpaces>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колесникова-юс</cp:lastModifiedBy>
  <cp:revision>2</cp:revision>
  <dcterms:created xsi:type="dcterms:W3CDTF">2019-02-19T07:38:00Z</dcterms:created>
  <dcterms:modified xsi:type="dcterms:W3CDTF">2019-02-19T07:38:00Z</dcterms:modified>
</cp:coreProperties>
</file>