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C73AAD">
        <w:rPr>
          <w:rFonts w:cs="Arial"/>
          <w:b/>
          <w:color w:val="000000"/>
          <w:sz w:val="28"/>
          <w:szCs w:val="28"/>
          <w:u w:val="single"/>
        </w:rPr>
        <w:t>Ч</w:t>
      </w:r>
      <w:proofErr w:type="gramEnd"/>
      <w:r w:rsidR="00C73AAD">
        <w:rPr>
          <w:rFonts w:cs="Arial"/>
          <w:b/>
          <w:color w:val="000000"/>
          <w:sz w:val="28"/>
          <w:szCs w:val="28"/>
          <w:u w:val="single"/>
        </w:rPr>
        <w:t>ернышевского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C73AAD">
        <w:rPr>
          <w:rFonts w:cs="Arial"/>
          <w:b/>
          <w:color w:val="000000"/>
          <w:sz w:val="28"/>
          <w:szCs w:val="28"/>
          <w:u w:val="single"/>
        </w:rPr>
        <w:t>10</w:t>
      </w:r>
      <w:r w:rsidR="00BD28C3" w:rsidRPr="00BD28C3">
        <w:rPr>
          <w:rFonts w:cs="Arial"/>
          <w:b/>
          <w:color w:val="000000"/>
          <w:sz w:val="28"/>
          <w:szCs w:val="28"/>
          <w:u w:val="single"/>
        </w:rPr>
        <w:t>5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C73AAD">
        <w:rPr>
          <w:rFonts w:ascii="PT Astra Serif" w:hAnsi="PT Astra Serif"/>
          <w:sz w:val="28"/>
          <w:szCs w:val="28"/>
        </w:rPr>
        <w:t>Чернышевского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BE7579">
        <w:rPr>
          <w:rFonts w:ascii="PT Astra Serif" w:hAnsi="PT Astra Serif"/>
          <w:sz w:val="28"/>
          <w:szCs w:val="28"/>
        </w:rPr>
        <w:t>1</w:t>
      </w:r>
      <w:r w:rsidR="00C73AAD">
        <w:rPr>
          <w:rFonts w:ascii="PT Astra Serif" w:hAnsi="PT Astra Serif"/>
          <w:sz w:val="28"/>
          <w:szCs w:val="28"/>
        </w:rPr>
        <w:t>0</w:t>
      </w:r>
      <w:r w:rsidR="00BD28C3">
        <w:rPr>
          <w:rFonts w:ascii="PT Astra Serif" w:hAnsi="PT Astra Serif"/>
          <w:sz w:val="28"/>
          <w:szCs w:val="28"/>
          <w:lang w:val="en-US"/>
        </w:rPr>
        <w:t>5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 xml:space="preserve"> 37/3 "Об общественных обсуждениях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в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22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5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04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6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22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22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04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BD28C3">
        <w:rPr>
          <w:rFonts w:ascii="PT Astra Serif" w:hAnsi="PT Astra Serif"/>
          <w:sz w:val="28"/>
          <w:szCs w:val="28"/>
          <w:u w:val="single"/>
          <w:lang w:val="en-US"/>
        </w:rPr>
        <w:t>22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BD28C3">
        <w:rPr>
          <w:rFonts w:ascii="PT Astra Serif" w:hAnsi="PT Astra Serif"/>
          <w:sz w:val="28"/>
          <w:szCs w:val="28"/>
          <w:u w:val="single"/>
          <w:lang w:val="en-US"/>
        </w:rPr>
        <w:t>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BD28C3">
        <w:rPr>
          <w:rFonts w:ascii="PT Astra Serif" w:hAnsi="PT Astra Serif"/>
          <w:sz w:val="28"/>
          <w:szCs w:val="28"/>
          <w:u w:val="single"/>
          <w:lang w:val="en-US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</w:t>
      </w:r>
      <w:r w:rsidR="00BD28C3">
        <w:rPr>
          <w:rFonts w:ascii="PT Astra Serif" w:hAnsi="PT Astra Serif"/>
          <w:sz w:val="28"/>
          <w:szCs w:val="28"/>
          <w:u w:val="single"/>
          <w:lang w:val="en-US"/>
        </w:rPr>
        <w:t>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7719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D0D07"/>
    <w:rsid w:val="009E354E"/>
    <w:rsid w:val="00A73B8F"/>
    <w:rsid w:val="00AC045B"/>
    <w:rsid w:val="00B119CA"/>
    <w:rsid w:val="00BD28C3"/>
    <w:rsid w:val="00BD51AE"/>
    <w:rsid w:val="00BE35E4"/>
    <w:rsid w:val="00BE7579"/>
    <w:rsid w:val="00BF00AD"/>
    <w:rsid w:val="00C150D5"/>
    <w:rsid w:val="00C32AA7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56EFE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8C03-DC3C-4327-94BF-9A94E664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2024-04-26T06:28:00Z</cp:lastPrinted>
  <dcterms:created xsi:type="dcterms:W3CDTF">2024-05-21T05:47:00Z</dcterms:created>
  <dcterms:modified xsi:type="dcterms:W3CDTF">2024-05-21T05:47:00Z</dcterms:modified>
</cp:coreProperties>
</file>