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461C" w14:textId="25C41EB3" w:rsidR="00E4219B" w:rsidRPr="00C0561E" w:rsidRDefault="00940B98" w:rsidP="003632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32"/>
          <w:szCs w:val="28"/>
        </w:rPr>
      </w:pPr>
      <w:r w:rsidRPr="00C0561E">
        <w:rPr>
          <w:rFonts w:ascii="PT Astra Serif" w:hAnsi="PT Astra Serif" w:cs="Times New Roman"/>
          <w:b/>
          <w:bCs/>
          <w:sz w:val="32"/>
          <w:szCs w:val="28"/>
        </w:rPr>
        <w:t>Участие в региональном</w:t>
      </w:r>
      <w:r w:rsidR="00E4219B" w:rsidRPr="00C0561E">
        <w:rPr>
          <w:rFonts w:ascii="PT Astra Serif" w:hAnsi="PT Astra Serif" w:cs="Times New Roman"/>
          <w:b/>
          <w:bCs/>
          <w:sz w:val="32"/>
          <w:szCs w:val="28"/>
        </w:rPr>
        <w:t xml:space="preserve"> конкурс</w:t>
      </w:r>
      <w:r w:rsidRPr="00C0561E">
        <w:rPr>
          <w:rFonts w:ascii="PT Astra Serif" w:hAnsi="PT Astra Serif" w:cs="Times New Roman"/>
          <w:b/>
          <w:bCs/>
          <w:sz w:val="32"/>
          <w:szCs w:val="28"/>
        </w:rPr>
        <w:t>е</w:t>
      </w:r>
    </w:p>
    <w:p w14:paraId="74108D44" w14:textId="4DB7F78C" w:rsidR="00E4219B" w:rsidRPr="00C0561E" w:rsidRDefault="00E4219B" w:rsidP="00550E8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32"/>
          <w:szCs w:val="28"/>
        </w:rPr>
      </w:pPr>
      <w:r w:rsidRPr="00C0561E">
        <w:rPr>
          <w:rFonts w:ascii="PT Astra Serif" w:hAnsi="PT Astra Serif" w:cs="Times New Roman"/>
          <w:b/>
          <w:bCs/>
          <w:sz w:val="32"/>
          <w:szCs w:val="28"/>
        </w:rPr>
        <w:t>«Бюджет для граждан» в 20</w:t>
      </w:r>
      <w:r w:rsidR="000719B2" w:rsidRPr="00C0561E">
        <w:rPr>
          <w:rFonts w:ascii="PT Astra Serif" w:hAnsi="PT Astra Serif" w:cs="Times New Roman"/>
          <w:b/>
          <w:bCs/>
          <w:sz w:val="32"/>
          <w:szCs w:val="28"/>
        </w:rPr>
        <w:t>2</w:t>
      </w:r>
      <w:r w:rsidR="00ED1008">
        <w:rPr>
          <w:rFonts w:ascii="PT Astra Serif" w:hAnsi="PT Astra Serif" w:cs="Times New Roman"/>
          <w:b/>
          <w:bCs/>
          <w:sz w:val="32"/>
          <w:szCs w:val="28"/>
        </w:rPr>
        <w:t>4</w:t>
      </w:r>
      <w:r w:rsidRPr="00C0561E">
        <w:rPr>
          <w:rFonts w:ascii="PT Astra Serif" w:hAnsi="PT Astra Serif" w:cs="Times New Roman"/>
          <w:b/>
          <w:bCs/>
          <w:sz w:val="32"/>
          <w:szCs w:val="28"/>
        </w:rPr>
        <w:t xml:space="preserve"> году</w:t>
      </w:r>
    </w:p>
    <w:p w14:paraId="3A086C87" w14:textId="13BFF99B" w:rsidR="00940B98" w:rsidRPr="00C0561E" w:rsidRDefault="00940B98" w:rsidP="00EF017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DA104D" w14:textId="77777777" w:rsidR="00EF0172" w:rsidRDefault="00EF0172" w:rsidP="00752E1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DA46A63" w14:textId="09B03C5B" w:rsidR="00FC65D2" w:rsidRDefault="005C0C6B" w:rsidP="00752E16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31B9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202</w:t>
      </w:r>
      <w:r w:rsidR="00ED100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D31B9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году Комитет по финансам администрации Балашовского муниципального района принимал участие в конкурсе </w:t>
      </w:r>
      <w:r w:rsidRPr="00D31B9C">
        <w:rPr>
          <w:rFonts w:ascii="PT Astra Serif" w:hAnsi="PT Astra Serif" w:cs="Times New Roman"/>
          <w:bCs/>
          <w:sz w:val="28"/>
          <w:szCs w:val="28"/>
        </w:rPr>
        <w:t>в</w:t>
      </w:r>
      <w:r w:rsidR="00936FE8">
        <w:rPr>
          <w:rFonts w:ascii="PT Astra Serif" w:hAnsi="PT Astra Serif" w:cs="Times New Roman"/>
          <w:bCs/>
          <w:sz w:val="28"/>
          <w:szCs w:val="28"/>
        </w:rPr>
        <w:t xml:space="preserve"> двух</w:t>
      </w:r>
      <w:r w:rsidRPr="00D31B9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D31B9C">
        <w:rPr>
          <w:rFonts w:ascii="PT Astra Serif" w:eastAsia="Times New Roman" w:hAnsi="PT Astra Serif" w:cs="Times New Roman"/>
          <w:sz w:val="28"/>
          <w:szCs w:val="28"/>
          <w:lang w:eastAsia="ru-RU"/>
        </w:rPr>
        <w:t>номинаци</w:t>
      </w:r>
      <w:r w:rsidR="00936FE8">
        <w:rPr>
          <w:rFonts w:ascii="PT Astra Serif" w:eastAsia="Times New Roman" w:hAnsi="PT Astra Serif" w:cs="Times New Roman"/>
          <w:sz w:val="28"/>
          <w:szCs w:val="28"/>
          <w:lang w:eastAsia="ru-RU"/>
        </w:rPr>
        <w:t>ях:</w:t>
      </w:r>
    </w:p>
    <w:p w14:paraId="2F0BFAC9" w14:textId="79527F0E" w:rsidR="00FC65D2" w:rsidRDefault="00FC65D2" w:rsidP="00FC65D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182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E182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93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5C0C6B" w:rsidRPr="00D31B9C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31B9C" w:rsidRPr="00D31B9C">
        <w:rPr>
          <w:rFonts w:ascii="PT Astra Serif" w:hAnsi="PT Astra Serif"/>
          <w:color w:val="000000"/>
          <w:sz w:val="28"/>
          <w:szCs w:val="28"/>
        </w:rPr>
        <w:t>Лучшая информационная панель (</w:t>
      </w:r>
      <w:proofErr w:type="spellStart"/>
      <w:r w:rsidR="00D31B9C" w:rsidRPr="00D31B9C">
        <w:rPr>
          <w:rFonts w:ascii="PT Astra Serif" w:hAnsi="PT Astra Serif"/>
          <w:color w:val="000000"/>
          <w:sz w:val="28"/>
          <w:szCs w:val="28"/>
        </w:rPr>
        <w:t>дашборд</w:t>
      </w:r>
      <w:proofErr w:type="spellEnd"/>
      <w:r w:rsidR="00D31B9C" w:rsidRPr="00D31B9C">
        <w:rPr>
          <w:rFonts w:ascii="PT Astra Serif" w:hAnsi="PT Astra Serif"/>
          <w:color w:val="000000"/>
          <w:sz w:val="28"/>
          <w:szCs w:val="28"/>
        </w:rPr>
        <w:t>) по бюджету для граждан</w:t>
      </w:r>
      <w:r w:rsidR="005C0C6B" w:rsidRPr="00D31B9C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33D8170B" w14:textId="152692C5" w:rsidR="008E1827" w:rsidRDefault="008E1827" w:rsidP="008E1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C65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- </w:t>
      </w:r>
      <w:r w:rsidR="00FC65D2">
        <w:rPr>
          <w:rFonts w:ascii="PT Astra Serif" w:hAnsi="PT Astra Serif" w:cs="Times New Roman"/>
          <w:color w:val="000000"/>
          <w:sz w:val="28"/>
          <w:szCs w:val="28"/>
        </w:rPr>
        <w:t xml:space="preserve">«Современные формы представления проекта местного бюджета для граждан». </w:t>
      </w:r>
      <w:r w:rsidR="005C0C6B" w:rsidRPr="00C056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552BF85F" w14:textId="66786134" w:rsidR="00936FE8" w:rsidRDefault="005C0C6B" w:rsidP="008E1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056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конкурс была представлена </w:t>
      </w:r>
      <w:r w:rsidR="00D31B9C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информационная панель</w:t>
      </w:r>
      <w:r w:rsidR="00FC65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презентация </w:t>
      </w:r>
      <w:r w:rsidR="00D937B8" w:rsidRPr="00C0561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937B8" w:rsidRPr="00C0561E">
        <w:rPr>
          <w:rFonts w:ascii="PT Astra Serif" w:hAnsi="PT Astra Serif" w:cs="Times New Roman"/>
          <w:color w:val="000000"/>
          <w:sz w:val="28"/>
          <w:szCs w:val="28"/>
        </w:rPr>
        <w:t>Бюджет для граждан к решению «Об исполнении районного бюджета Балашовского муниципального района Саратовской области за 202</w:t>
      </w:r>
      <w:r w:rsidR="00ED1008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937B8" w:rsidRPr="00C0561E">
        <w:rPr>
          <w:rFonts w:ascii="PT Astra Serif" w:hAnsi="PT Astra Serif" w:cs="Times New Roman"/>
          <w:color w:val="000000"/>
          <w:sz w:val="28"/>
          <w:szCs w:val="28"/>
        </w:rPr>
        <w:t xml:space="preserve"> год»</w:t>
      </w:r>
      <w:r w:rsidR="00FC65D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0548582A" w14:textId="61A3ED20" w:rsidR="00E95752" w:rsidRPr="00C0561E" w:rsidRDefault="0014497A" w:rsidP="00253FD0">
      <w:pPr>
        <w:widowControl w:val="0"/>
        <w:tabs>
          <w:tab w:val="left" w:pos="1771"/>
          <w:tab w:val="left" w:pos="2476"/>
          <w:tab w:val="left" w:pos="3757"/>
          <w:tab w:val="left" w:pos="5566"/>
          <w:tab w:val="left" w:pos="6146"/>
          <w:tab w:val="left" w:pos="78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Организатор</w:t>
      </w:r>
      <w:r w:rsidR="00E70D9E"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ами</w:t>
      </w:r>
      <w:r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конкурса</w:t>
      </w:r>
      <w:r w:rsidR="00E70D9E"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являлись</w:t>
      </w:r>
      <w:r w:rsidR="00730A6C"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 w:rsidR="00BE5F29"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Министерство финансов Саратовской области</w:t>
      </w:r>
      <w:r w:rsidR="00253FD0"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BE5F29"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253FD0"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государственное автономное учреждение Саратовской области «Центр бюджетных исследований» и Общество с ограниченной ответственностью «Межрегиональный институт развития». </w:t>
      </w:r>
    </w:p>
    <w:p w14:paraId="436AEF2A" w14:textId="7054F517" w:rsidR="000719B2" w:rsidRPr="00C0561E" w:rsidRDefault="000719B2" w:rsidP="000719B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Предметом Конкурса явля</w:t>
      </w:r>
      <w:r w:rsidR="00D018E5"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</w:t>
      </w:r>
      <w:r w:rsidR="00936F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ис</w:t>
      </w:r>
      <w:r w:rsidR="00D018E5"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ь</w:t>
      </w:r>
      <w:r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разработк</w:t>
      </w:r>
      <w:r w:rsidR="00FC65D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проектов</w:t>
      </w:r>
      <w:r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31B9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информационной панели (</w:t>
      </w:r>
      <w:proofErr w:type="spellStart"/>
      <w:r w:rsidR="00D31B9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дашборд</w:t>
      </w:r>
      <w:proofErr w:type="spellEnd"/>
      <w:r w:rsidR="00D31B9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="00936F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</w:t>
      </w:r>
      <w:r w:rsidR="00FC65D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презентации </w:t>
      </w:r>
      <w:r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представлению информации о бюдже</w:t>
      </w:r>
      <w:r w:rsidR="0097573C"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те в понятной и доступной форме.</w:t>
      </w:r>
    </w:p>
    <w:p w14:paraId="73FF4640" w14:textId="3335F643" w:rsidR="00936FE8" w:rsidRPr="00C0561E" w:rsidRDefault="00495932" w:rsidP="00936FE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Комитету по финансам администрации Балашовского муниципального района </w:t>
      </w:r>
      <w:r w:rsidR="00630876" w:rsidRPr="00C0561E">
        <w:rPr>
          <w:rFonts w:ascii="PT Astra Serif" w:eastAsia="Times New Roman" w:hAnsi="PT Astra Serif" w:cs="Times New Roman"/>
          <w:sz w:val="28"/>
          <w:szCs w:val="28"/>
          <w:lang w:eastAsia="ru-RU"/>
        </w:rPr>
        <w:t>выда</w:t>
      </w:r>
      <w:r w:rsidRPr="00C0561E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630876" w:rsidRPr="00C056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31B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диплом </w:t>
      </w:r>
      <w:r w:rsidR="00D31B9C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="00D31B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C65D2">
        <w:rPr>
          <w:rFonts w:ascii="PT Astra Serif" w:eastAsia="Times New Roman" w:hAnsi="PT Astra Serif" w:cs="Times New Roman"/>
          <w:sz w:val="28"/>
          <w:szCs w:val="28"/>
          <w:lang w:eastAsia="ru-RU"/>
        </w:rPr>
        <w:t>степени</w:t>
      </w:r>
      <w:r w:rsidR="00FC65D2" w:rsidRPr="00C056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C65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</w:t>
      </w:r>
      <w:r w:rsidR="00E44B5F">
        <w:rPr>
          <w:rFonts w:ascii="PT Astra Serif" w:eastAsia="Times New Roman" w:hAnsi="PT Astra Serif" w:cs="Times New Roman"/>
          <w:sz w:val="28"/>
          <w:szCs w:val="28"/>
          <w:lang w:eastAsia="ru-RU"/>
        </w:rPr>
        <w:t>победу в</w:t>
      </w:r>
      <w:r w:rsidR="00630876" w:rsidRPr="00C056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региональном конкурсе «Бюджет для граждан»</w:t>
      </w:r>
      <w:r w:rsidR="00FC65D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номинации «Лучшая информационная панель (</w:t>
      </w:r>
      <w:proofErr w:type="spellStart"/>
      <w:r w:rsidR="00FC65D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дашборд</w:t>
      </w:r>
      <w:proofErr w:type="spellEnd"/>
      <w:r w:rsidR="00FC65D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) по бюджету для граждан» и </w:t>
      </w:r>
      <w:r w:rsidR="008E18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сертификат за участие </w:t>
      </w:r>
      <w:r w:rsidR="00936FE8" w:rsidRPr="00C056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936FE8" w:rsidRPr="00C056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региональном конкурсе «Бюджет для граждан»</w:t>
      </w:r>
      <w:r w:rsidR="008E18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номинации </w:t>
      </w:r>
      <w:r w:rsidR="008E1827">
        <w:rPr>
          <w:rFonts w:ascii="PT Astra Serif" w:hAnsi="PT Astra Serif" w:cs="Times New Roman"/>
          <w:color w:val="000000"/>
          <w:sz w:val="28"/>
          <w:szCs w:val="28"/>
        </w:rPr>
        <w:t>«Современные формы представления проекта местного бюджета для граждан».</w:t>
      </w:r>
      <w:r w:rsidR="00936FE8" w:rsidRPr="00C056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080044D8" w14:textId="23E54ECA" w:rsidR="00E9180F" w:rsidRPr="00C0561E" w:rsidRDefault="00E9180F" w:rsidP="00630876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9180F" w:rsidRPr="00C0561E" w:rsidSect="00AC76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5733"/>
    <w:multiLevelType w:val="multilevel"/>
    <w:tmpl w:val="22B0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34F59"/>
    <w:multiLevelType w:val="hybridMultilevel"/>
    <w:tmpl w:val="E84A00EA"/>
    <w:lvl w:ilvl="0" w:tplc="785867F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2935E4E"/>
    <w:multiLevelType w:val="multilevel"/>
    <w:tmpl w:val="4E74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F09D3"/>
    <w:multiLevelType w:val="multilevel"/>
    <w:tmpl w:val="1B46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95893"/>
    <w:multiLevelType w:val="hybridMultilevel"/>
    <w:tmpl w:val="CDB098D4"/>
    <w:lvl w:ilvl="0" w:tplc="A07C2676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856505779">
    <w:abstractNumId w:val="3"/>
  </w:num>
  <w:num w:numId="2" w16cid:durableId="1423835770">
    <w:abstractNumId w:val="0"/>
  </w:num>
  <w:num w:numId="3" w16cid:durableId="1547063766">
    <w:abstractNumId w:val="2"/>
  </w:num>
  <w:num w:numId="4" w16cid:durableId="357394391">
    <w:abstractNumId w:val="4"/>
  </w:num>
  <w:num w:numId="5" w16cid:durableId="25267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86"/>
    <w:rsid w:val="000719B2"/>
    <w:rsid w:val="00112086"/>
    <w:rsid w:val="0014497A"/>
    <w:rsid w:val="001D32EC"/>
    <w:rsid w:val="00253FD0"/>
    <w:rsid w:val="002842AD"/>
    <w:rsid w:val="002F6651"/>
    <w:rsid w:val="0033457E"/>
    <w:rsid w:val="0036329F"/>
    <w:rsid w:val="00412F7C"/>
    <w:rsid w:val="0043135D"/>
    <w:rsid w:val="0044404D"/>
    <w:rsid w:val="00495932"/>
    <w:rsid w:val="004B0323"/>
    <w:rsid w:val="00517B09"/>
    <w:rsid w:val="00550E8C"/>
    <w:rsid w:val="00563DC3"/>
    <w:rsid w:val="005A0030"/>
    <w:rsid w:val="005C0C6B"/>
    <w:rsid w:val="00630876"/>
    <w:rsid w:val="00642B2E"/>
    <w:rsid w:val="00724472"/>
    <w:rsid w:val="00730A6C"/>
    <w:rsid w:val="00752E16"/>
    <w:rsid w:val="0079603D"/>
    <w:rsid w:val="007D51BD"/>
    <w:rsid w:val="007F6185"/>
    <w:rsid w:val="00832283"/>
    <w:rsid w:val="00837427"/>
    <w:rsid w:val="00847F1F"/>
    <w:rsid w:val="00857240"/>
    <w:rsid w:val="00862107"/>
    <w:rsid w:val="00877931"/>
    <w:rsid w:val="00894A10"/>
    <w:rsid w:val="008E1827"/>
    <w:rsid w:val="00936FE8"/>
    <w:rsid w:val="00940B98"/>
    <w:rsid w:val="0097573C"/>
    <w:rsid w:val="009C4BA7"/>
    <w:rsid w:val="009D228C"/>
    <w:rsid w:val="009E6F55"/>
    <w:rsid w:val="00A6764A"/>
    <w:rsid w:val="00A8595C"/>
    <w:rsid w:val="00AE6138"/>
    <w:rsid w:val="00B12C02"/>
    <w:rsid w:val="00B2732C"/>
    <w:rsid w:val="00BE5F29"/>
    <w:rsid w:val="00C0561E"/>
    <w:rsid w:val="00C14E64"/>
    <w:rsid w:val="00C24F06"/>
    <w:rsid w:val="00D018E5"/>
    <w:rsid w:val="00D10089"/>
    <w:rsid w:val="00D31B9C"/>
    <w:rsid w:val="00D424DE"/>
    <w:rsid w:val="00D66990"/>
    <w:rsid w:val="00D937B8"/>
    <w:rsid w:val="00E4219B"/>
    <w:rsid w:val="00E44B5F"/>
    <w:rsid w:val="00E462B1"/>
    <w:rsid w:val="00E70D9E"/>
    <w:rsid w:val="00E9180F"/>
    <w:rsid w:val="00E95752"/>
    <w:rsid w:val="00ED1008"/>
    <w:rsid w:val="00EF0172"/>
    <w:rsid w:val="00F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5E58"/>
  <w15:docId w15:val="{2D62B51A-A461-4F8D-86F9-66F38891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9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D32E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43135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Чамышев</dc:creator>
  <cp:lastModifiedBy>Бал Комфин</cp:lastModifiedBy>
  <cp:revision>4</cp:revision>
  <dcterms:created xsi:type="dcterms:W3CDTF">2024-12-18T04:59:00Z</dcterms:created>
  <dcterms:modified xsi:type="dcterms:W3CDTF">2024-12-18T10:28:00Z</dcterms:modified>
</cp:coreProperties>
</file>