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2" w:rsidRPr="007468E3" w:rsidRDefault="00153B92" w:rsidP="00153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153B92" w:rsidRPr="000D462D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в </w:t>
      </w:r>
      <w:r w:rsidRPr="000D462D">
        <w:rPr>
          <w:rFonts w:ascii="PT Astra Serif" w:hAnsi="PT Astra Serif" w:cs="Times New Roman"/>
          <w:b/>
          <w:sz w:val="28"/>
          <w:szCs w:val="28"/>
        </w:rPr>
        <w:t xml:space="preserve">муниципальном образовательном учреждении «Средняя общеобразовательная школа </w:t>
      </w:r>
      <w:r w:rsidR="00142C30" w:rsidRPr="000D462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71BE7">
        <w:rPr>
          <w:rFonts w:ascii="PT Astra Serif" w:hAnsi="PT Astra Serif" w:cs="Times New Roman"/>
          <w:b/>
          <w:sz w:val="28"/>
          <w:szCs w:val="28"/>
        </w:rPr>
        <w:t xml:space="preserve">п. </w:t>
      </w:r>
      <w:proofErr w:type="spellStart"/>
      <w:r w:rsidR="00271BE7">
        <w:rPr>
          <w:rFonts w:ascii="PT Astra Serif" w:hAnsi="PT Astra Serif" w:cs="Times New Roman"/>
          <w:b/>
          <w:sz w:val="28"/>
          <w:szCs w:val="28"/>
        </w:rPr>
        <w:t>Соцземледельский</w:t>
      </w:r>
      <w:proofErr w:type="spellEnd"/>
      <w:r w:rsidR="00271BE7">
        <w:rPr>
          <w:rFonts w:ascii="PT Astra Serif" w:hAnsi="PT Astra Serif" w:cs="Times New Roman"/>
          <w:b/>
          <w:sz w:val="28"/>
          <w:szCs w:val="28"/>
        </w:rPr>
        <w:t xml:space="preserve"> Балашовского муниципального района </w:t>
      </w:r>
      <w:r w:rsidRPr="000D462D">
        <w:rPr>
          <w:rFonts w:ascii="PT Astra Serif" w:hAnsi="PT Astra Serif" w:cs="Times New Roman"/>
          <w:b/>
          <w:sz w:val="28"/>
          <w:szCs w:val="28"/>
        </w:rPr>
        <w:t>Саратовской области»</w:t>
      </w:r>
      <w:r w:rsidR="00E8763A" w:rsidRPr="000D462D">
        <w:rPr>
          <w:rFonts w:ascii="PT Astra Serif" w:hAnsi="PT Astra Serif" w:cs="Times New Roman"/>
          <w:b/>
          <w:sz w:val="28"/>
          <w:szCs w:val="28"/>
        </w:rPr>
        <w:t>.</w:t>
      </w:r>
    </w:p>
    <w:p w:rsidR="00153B92" w:rsidRPr="000D462D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53B92" w:rsidRPr="000D462D" w:rsidRDefault="00153B92" w:rsidP="00153B9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proofErr w:type="gramStart"/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0D462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на 202</w:t>
      </w:r>
      <w:r w:rsidR="00E8763A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3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Саратовской области от 28.05.2018 №111-п,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B90FA5" w:rsidRPr="000D462D" w:rsidRDefault="00153B92" w:rsidP="005F47FE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hAnsi="PT Astra Serif" w:cs="Times New Roman"/>
          <w:sz w:val="28"/>
          <w:szCs w:val="28"/>
        </w:rPr>
        <w:t>предупреждение и выявление нарушений законодательства и иных нормативных правовых актов РФ о контрактной системе в сфере закупок.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</w:p>
    <w:p w:rsidR="005F47FE" w:rsidRPr="000D462D" w:rsidRDefault="00C6016B" w:rsidP="005F47FE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C6016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Тема контрольного мероприятия:</w:t>
      </w:r>
      <w:r w:rsidRPr="00C6016B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Соблюдение требований действующего 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 по ч. 8 ст. 99 Закона 44-ФЗ.</w:t>
      </w:r>
    </w:p>
    <w:p w:rsidR="00153B92" w:rsidRPr="000D462D" w:rsidRDefault="00B90FA5" w:rsidP="00153B9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приказ комитета по финансам администрации Балашовского муниципального района от </w:t>
      </w:r>
      <w:r w:rsidR="00C6016B">
        <w:rPr>
          <w:rFonts w:ascii="PT Astra Serif" w:hAnsi="PT Astra Serif" w:cs="Times New Roman"/>
          <w:sz w:val="28"/>
          <w:szCs w:val="28"/>
        </w:rPr>
        <w:t>31</w:t>
      </w:r>
      <w:r w:rsidR="00153B92" w:rsidRPr="000D462D">
        <w:rPr>
          <w:rFonts w:ascii="PT Astra Serif" w:hAnsi="PT Astra Serif" w:cs="Times New Roman"/>
          <w:sz w:val="28"/>
          <w:szCs w:val="28"/>
        </w:rPr>
        <w:t>.</w:t>
      </w:r>
      <w:r w:rsidR="00C6016B">
        <w:rPr>
          <w:rFonts w:ascii="PT Astra Serif" w:hAnsi="PT Astra Serif" w:cs="Times New Roman"/>
          <w:sz w:val="28"/>
          <w:szCs w:val="28"/>
        </w:rPr>
        <w:t>01</w:t>
      </w:r>
      <w:r w:rsidR="00153B92" w:rsidRPr="000D462D">
        <w:rPr>
          <w:rFonts w:ascii="PT Astra Serif" w:hAnsi="PT Astra Serif" w:cs="Times New Roman"/>
          <w:sz w:val="28"/>
          <w:szCs w:val="28"/>
        </w:rPr>
        <w:t>.202</w:t>
      </w:r>
      <w:r w:rsidR="00C6016B">
        <w:rPr>
          <w:rFonts w:ascii="PT Astra Serif" w:hAnsi="PT Astra Serif" w:cs="Times New Roman"/>
          <w:sz w:val="28"/>
          <w:szCs w:val="28"/>
        </w:rPr>
        <w:t>3</w:t>
      </w:r>
      <w:r w:rsidR="005F47FE" w:rsidRPr="000D462D">
        <w:rPr>
          <w:rFonts w:ascii="PT Astra Serif" w:hAnsi="PT Astra Serif" w:cs="Times New Roman"/>
          <w:sz w:val="28"/>
          <w:szCs w:val="28"/>
        </w:rPr>
        <w:t>2</w:t>
      </w:r>
      <w:r w:rsidR="00153B92" w:rsidRPr="000D462D">
        <w:rPr>
          <w:rFonts w:ascii="PT Astra Serif" w:hAnsi="PT Astra Serif" w:cs="Times New Roman"/>
          <w:sz w:val="28"/>
          <w:szCs w:val="28"/>
        </w:rPr>
        <w:t>г. №</w:t>
      </w:r>
      <w:r w:rsidR="00C6016B">
        <w:rPr>
          <w:rFonts w:ascii="PT Astra Serif" w:hAnsi="PT Astra Serif" w:cs="Times New Roman"/>
          <w:sz w:val="28"/>
          <w:szCs w:val="28"/>
        </w:rPr>
        <w:t>8</w:t>
      </w:r>
      <w:r w:rsidR="00153B92" w:rsidRPr="000D462D">
        <w:rPr>
          <w:rFonts w:ascii="PT Astra Serif" w:hAnsi="PT Astra Serif" w:cs="Times New Roman"/>
          <w:sz w:val="28"/>
          <w:szCs w:val="28"/>
        </w:rPr>
        <w:t>-н «О проведении плановой проверки МОУ СОШ</w:t>
      </w:r>
      <w:r w:rsidR="005F47FE" w:rsidRPr="000D462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C6016B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="00C6016B">
        <w:rPr>
          <w:rFonts w:ascii="PT Astra Serif" w:hAnsi="PT Astra Serif" w:cs="Times New Roman"/>
          <w:sz w:val="28"/>
          <w:szCs w:val="28"/>
        </w:rPr>
        <w:t>.</w:t>
      </w:r>
      <w:r w:rsidR="00C6016B" w:rsidRPr="00C6016B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C6016B" w:rsidRPr="00C6016B">
        <w:rPr>
          <w:rFonts w:ascii="PT Astra Serif" w:hAnsi="PT Astra Serif" w:cs="Times New Roman"/>
          <w:sz w:val="28"/>
          <w:szCs w:val="28"/>
        </w:rPr>
        <w:t>оцземледельский</w:t>
      </w:r>
      <w:proofErr w:type="spellEnd"/>
      <w:r w:rsidR="00C6016B" w:rsidRPr="00C6016B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="00C6016B">
        <w:rPr>
          <w:rFonts w:ascii="PT Astra Serif" w:hAnsi="PT Astra Serif" w:cs="Times New Roman"/>
          <w:sz w:val="28"/>
          <w:szCs w:val="28"/>
        </w:rPr>
        <w:t>»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.</w:t>
      </w:r>
    </w:p>
    <w:p w:rsidR="00153B92" w:rsidRPr="000D462D" w:rsidRDefault="00153B92" w:rsidP="00153B92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90FA5" w:rsidRPr="000D462D" w:rsidRDefault="00B90FA5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hAnsi="PT Astra Serif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="00C11A8B" w:rsidRPr="00C11A8B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="00C11A8B" w:rsidRPr="00C11A8B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="00C11A8B" w:rsidRPr="00C11A8B">
        <w:rPr>
          <w:rFonts w:ascii="PT Astra Serif" w:hAnsi="PT Astra Serif" w:cs="Times New Roman"/>
          <w:sz w:val="28"/>
          <w:szCs w:val="28"/>
        </w:rPr>
        <w:t>оцземледельский</w:t>
      </w:r>
      <w:proofErr w:type="spellEnd"/>
      <w:r w:rsidR="00C11A8B" w:rsidRPr="00C11A8B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="005F47FE" w:rsidRPr="000D462D">
        <w:rPr>
          <w:rFonts w:ascii="PT Astra Serif" w:hAnsi="PT Astra Serif" w:cs="Times New Roman"/>
          <w:sz w:val="28"/>
          <w:szCs w:val="28"/>
        </w:rPr>
        <w:t xml:space="preserve">» </w:t>
      </w:r>
      <w:r w:rsidR="00153B92" w:rsidRPr="000D462D">
        <w:rPr>
          <w:rFonts w:ascii="PT Astra Serif" w:hAnsi="PT Astra Serif" w:cs="Times New Roman"/>
          <w:sz w:val="28"/>
          <w:szCs w:val="28"/>
        </w:rPr>
        <w:t>- (далее по тексту Учреждение)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, ИНН </w:t>
      </w:r>
      <w:r w:rsidR="005F47FE"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>644001</w:t>
      </w:r>
      <w:r w:rsidR="00C11A8B">
        <w:rPr>
          <w:rFonts w:ascii="PT Astra Serif" w:hAnsi="PT Astra Serif" w:cs="Times New Roman"/>
          <w:color w:val="000000" w:themeColor="text1"/>
          <w:sz w:val="28"/>
          <w:szCs w:val="28"/>
        </w:rPr>
        <w:t>3611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B90FA5" w:rsidRPr="000D462D" w:rsidRDefault="00B90FA5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3B92" w:rsidRPr="000D462D" w:rsidRDefault="00B90FA5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1626F" w:rsidRPr="005162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412355, Саратовская область, Балашовский район, п. </w:t>
      </w:r>
      <w:proofErr w:type="spellStart"/>
      <w:r w:rsidR="0051626F" w:rsidRPr="0051626F">
        <w:rPr>
          <w:rFonts w:ascii="PT Astra Serif" w:hAnsi="PT Astra Serif" w:cs="Times New Roman"/>
          <w:color w:val="000000" w:themeColor="text1"/>
          <w:sz w:val="28"/>
          <w:szCs w:val="28"/>
        </w:rPr>
        <w:t>Соцземледельский</w:t>
      </w:r>
      <w:proofErr w:type="spellEnd"/>
      <w:r w:rsidR="0051626F" w:rsidRPr="0051626F">
        <w:rPr>
          <w:rFonts w:ascii="PT Astra Serif" w:hAnsi="PT Astra Serif" w:cs="Times New Roman"/>
          <w:color w:val="000000" w:themeColor="text1"/>
          <w:sz w:val="28"/>
          <w:szCs w:val="28"/>
        </w:rPr>
        <w:t>, ул. Кооперативная д. 2/1</w:t>
      </w:r>
      <w:r w:rsidR="0051626F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90FA5" w:rsidRPr="000D462D" w:rsidRDefault="00153B92" w:rsidP="00B90FA5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.</w:t>
      </w:r>
    </w:p>
    <w:p w:rsidR="00B90FA5" w:rsidRPr="000D462D" w:rsidRDefault="00B90FA5" w:rsidP="00B90FA5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Срок проведения проверки: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с </w:t>
      </w:r>
      <w:r w:rsidR="004C244E">
        <w:rPr>
          <w:rFonts w:ascii="PT Astra Serif" w:hAnsi="PT Astra Serif" w:cs="Times New Roman"/>
          <w:sz w:val="28"/>
          <w:szCs w:val="28"/>
        </w:rPr>
        <w:t>03</w:t>
      </w:r>
      <w:r w:rsidR="00153B92" w:rsidRPr="000D462D">
        <w:rPr>
          <w:rFonts w:ascii="PT Astra Serif" w:hAnsi="PT Astra Serif" w:cs="Times New Roman"/>
          <w:sz w:val="28"/>
          <w:szCs w:val="28"/>
        </w:rPr>
        <w:t>.0</w:t>
      </w:r>
      <w:r w:rsidR="004C244E">
        <w:rPr>
          <w:rFonts w:ascii="PT Astra Serif" w:hAnsi="PT Astra Serif" w:cs="Times New Roman"/>
          <w:sz w:val="28"/>
          <w:szCs w:val="28"/>
        </w:rPr>
        <w:t>4</w:t>
      </w:r>
      <w:r w:rsidR="00153B92" w:rsidRPr="000D462D">
        <w:rPr>
          <w:rFonts w:ascii="PT Astra Serif" w:hAnsi="PT Astra Serif" w:cs="Times New Roman"/>
          <w:sz w:val="28"/>
          <w:szCs w:val="28"/>
        </w:rPr>
        <w:t>.20</w:t>
      </w:r>
      <w:r w:rsidR="00B05BCC" w:rsidRPr="000D462D">
        <w:rPr>
          <w:rFonts w:ascii="PT Astra Serif" w:hAnsi="PT Astra Serif" w:cs="Times New Roman"/>
          <w:sz w:val="28"/>
          <w:szCs w:val="28"/>
        </w:rPr>
        <w:t>23</w:t>
      </w:r>
      <w:r w:rsidR="00153B92" w:rsidRPr="000D462D">
        <w:rPr>
          <w:rFonts w:ascii="PT Astra Serif" w:hAnsi="PT Astra Serif" w:cs="Times New Roman"/>
          <w:sz w:val="28"/>
          <w:szCs w:val="28"/>
        </w:rPr>
        <w:t xml:space="preserve">г. по </w:t>
      </w:r>
      <w:r w:rsidR="00B05BCC" w:rsidRPr="000D462D">
        <w:rPr>
          <w:rFonts w:ascii="PT Astra Serif" w:hAnsi="PT Astra Serif" w:cs="Times New Roman"/>
          <w:sz w:val="28"/>
          <w:szCs w:val="28"/>
        </w:rPr>
        <w:t>28</w:t>
      </w:r>
      <w:r w:rsidR="00153B92" w:rsidRPr="000D462D">
        <w:rPr>
          <w:rFonts w:ascii="PT Astra Serif" w:hAnsi="PT Astra Serif" w:cs="Times New Roman"/>
          <w:sz w:val="28"/>
          <w:szCs w:val="28"/>
        </w:rPr>
        <w:t>.0</w:t>
      </w:r>
      <w:r w:rsidR="004C244E">
        <w:rPr>
          <w:rFonts w:ascii="PT Astra Serif" w:hAnsi="PT Astra Serif" w:cs="Times New Roman"/>
          <w:sz w:val="28"/>
          <w:szCs w:val="28"/>
        </w:rPr>
        <w:t>4</w:t>
      </w:r>
      <w:r w:rsidR="00153B92" w:rsidRPr="000D462D">
        <w:rPr>
          <w:rFonts w:ascii="PT Astra Serif" w:hAnsi="PT Astra Serif" w:cs="Times New Roman"/>
          <w:sz w:val="28"/>
          <w:szCs w:val="28"/>
        </w:rPr>
        <w:t>.202</w:t>
      </w:r>
      <w:r w:rsidR="00B05BCC" w:rsidRPr="000D462D">
        <w:rPr>
          <w:rFonts w:ascii="PT Astra Serif" w:hAnsi="PT Astra Serif" w:cs="Times New Roman"/>
          <w:sz w:val="28"/>
          <w:szCs w:val="28"/>
        </w:rPr>
        <w:t>3</w:t>
      </w:r>
      <w:r w:rsidR="00153B92" w:rsidRPr="000D462D">
        <w:rPr>
          <w:rFonts w:ascii="PT Astra Serif" w:hAnsi="PT Astra Serif" w:cs="Times New Roman"/>
          <w:sz w:val="28"/>
          <w:szCs w:val="28"/>
        </w:rPr>
        <w:t>г.</w:t>
      </w:r>
    </w:p>
    <w:p w:rsidR="00153B92" w:rsidRPr="000D462D" w:rsidRDefault="00B90FA5" w:rsidP="00B90FA5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2C38ED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hAnsi="PT Astra Serif" w:cs="Times New Roman"/>
          <w:sz w:val="28"/>
          <w:szCs w:val="28"/>
        </w:rPr>
        <w:t>с 01.01.20</w:t>
      </w:r>
      <w:r w:rsidR="00B05BCC" w:rsidRPr="000D462D">
        <w:rPr>
          <w:rFonts w:ascii="PT Astra Serif" w:hAnsi="PT Astra Serif" w:cs="Times New Roman"/>
          <w:sz w:val="28"/>
          <w:szCs w:val="28"/>
        </w:rPr>
        <w:t>22</w:t>
      </w:r>
      <w:r w:rsidR="00153B92" w:rsidRPr="000D462D">
        <w:rPr>
          <w:rFonts w:ascii="PT Astra Serif" w:hAnsi="PT Astra Serif" w:cs="Times New Roman"/>
          <w:sz w:val="28"/>
          <w:szCs w:val="28"/>
        </w:rPr>
        <w:t>г. по 3</w:t>
      </w:r>
      <w:r w:rsidR="00B05BCC" w:rsidRPr="000D462D">
        <w:rPr>
          <w:rFonts w:ascii="PT Astra Serif" w:hAnsi="PT Astra Serif" w:cs="Times New Roman"/>
          <w:sz w:val="28"/>
          <w:szCs w:val="28"/>
        </w:rPr>
        <w:t>1</w:t>
      </w:r>
      <w:r w:rsidR="00153B92" w:rsidRPr="000D462D">
        <w:rPr>
          <w:rFonts w:ascii="PT Astra Serif" w:hAnsi="PT Astra Serif" w:cs="Times New Roman"/>
          <w:sz w:val="28"/>
          <w:szCs w:val="28"/>
        </w:rPr>
        <w:t>.0</w:t>
      </w:r>
      <w:r w:rsidR="004C244E">
        <w:rPr>
          <w:rFonts w:ascii="PT Astra Serif" w:hAnsi="PT Astra Serif" w:cs="Times New Roman"/>
          <w:sz w:val="28"/>
          <w:szCs w:val="28"/>
        </w:rPr>
        <w:t>3</w:t>
      </w:r>
      <w:r w:rsidR="00153B92" w:rsidRPr="000D462D">
        <w:rPr>
          <w:rFonts w:ascii="PT Astra Serif" w:hAnsi="PT Astra Serif" w:cs="Times New Roman"/>
          <w:sz w:val="28"/>
          <w:szCs w:val="28"/>
        </w:rPr>
        <w:t>.20</w:t>
      </w:r>
      <w:r w:rsidR="00B05BCC" w:rsidRPr="000D462D">
        <w:rPr>
          <w:rFonts w:ascii="PT Astra Serif" w:hAnsi="PT Astra Serif" w:cs="Times New Roman"/>
          <w:sz w:val="28"/>
          <w:szCs w:val="28"/>
        </w:rPr>
        <w:t>23</w:t>
      </w:r>
      <w:r w:rsidR="00153B92" w:rsidRPr="000D462D">
        <w:rPr>
          <w:rFonts w:ascii="PT Astra Serif" w:hAnsi="PT Astra Serif" w:cs="Times New Roman"/>
          <w:sz w:val="28"/>
          <w:szCs w:val="28"/>
        </w:rPr>
        <w:t>г.</w:t>
      </w:r>
    </w:p>
    <w:p w:rsidR="00153B92" w:rsidRPr="000D462D" w:rsidRDefault="00153B92" w:rsidP="00153B92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153B92" w:rsidRPr="000D462D" w:rsidRDefault="00153B92" w:rsidP="00153B92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5F7491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B05BCC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5F7491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.0</w:t>
      </w:r>
      <w:r w:rsidR="005F7491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B05BCC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="0028265A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53B92" w:rsidRPr="00DD0CB5" w:rsidRDefault="00DD0CB5" w:rsidP="00153B92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1.</w:t>
      </w:r>
      <w:r>
        <w:rPr>
          <w:rFonts w:ascii="PT Astra Serif" w:hAnsi="PT Astra Serif" w:cs="Times New Roman"/>
          <w:b/>
          <w:sz w:val="28"/>
          <w:szCs w:val="28"/>
        </w:rPr>
        <w:tab/>
      </w:r>
      <w:r w:rsidR="00153B92" w:rsidRPr="00DD0CB5">
        <w:rPr>
          <w:rFonts w:ascii="PT Astra Serif" w:hAnsi="PT Astra Serif" w:cs="Times New Roman"/>
          <w:b/>
          <w:sz w:val="28"/>
          <w:szCs w:val="28"/>
        </w:rPr>
        <w:t>М</w:t>
      </w:r>
      <w:r w:rsidR="00886CCC" w:rsidRPr="00DD0CB5">
        <w:rPr>
          <w:rFonts w:ascii="PT Astra Serif" w:hAnsi="PT Astra Serif" w:cs="Times New Roman"/>
          <w:b/>
          <w:sz w:val="28"/>
          <w:szCs w:val="28"/>
        </w:rPr>
        <w:t>ОУ СОШ</w:t>
      </w:r>
      <w:r w:rsidR="00153B92" w:rsidRPr="00DD0CB5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1132A3" w:rsidRPr="00DD0CB5">
        <w:rPr>
          <w:rFonts w:ascii="PT Astra Serif" w:hAnsi="PT Astra Serif" w:cs="Times New Roman"/>
          <w:b/>
          <w:sz w:val="28"/>
          <w:szCs w:val="28"/>
        </w:rPr>
        <w:t>п</w:t>
      </w:r>
      <w:proofErr w:type="gramStart"/>
      <w:r w:rsidR="001132A3" w:rsidRPr="00DD0CB5">
        <w:rPr>
          <w:rFonts w:ascii="PT Astra Serif" w:hAnsi="PT Astra Serif" w:cs="Times New Roman"/>
          <w:b/>
          <w:sz w:val="28"/>
          <w:szCs w:val="28"/>
        </w:rPr>
        <w:t>.С</w:t>
      </w:r>
      <w:proofErr w:type="gramEnd"/>
      <w:r w:rsidR="001132A3" w:rsidRPr="00DD0CB5">
        <w:rPr>
          <w:rFonts w:ascii="PT Astra Serif" w:hAnsi="PT Astra Serif" w:cs="Times New Roman"/>
          <w:b/>
          <w:sz w:val="28"/>
          <w:szCs w:val="28"/>
        </w:rPr>
        <w:t>оцземледельский</w:t>
      </w:r>
      <w:proofErr w:type="spellEnd"/>
      <w:r w:rsidR="001132A3" w:rsidRPr="00DD0CB5">
        <w:rPr>
          <w:rFonts w:ascii="PT Astra Serif" w:hAnsi="PT Astra Serif" w:cs="Times New Roman"/>
          <w:b/>
          <w:sz w:val="28"/>
          <w:szCs w:val="28"/>
        </w:rPr>
        <w:t xml:space="preserve"> Балашовского муниципального района Саратовской области </w:t>
      </w:r>
      <w:r w:rsidR="00153B92" w:rsidRPr="00DD0CB5">
        <w:rPr>
          <w:rFonts w:ascii="PT Astra Serif" w:hAnsi="PT Astra Serif" w:cs="Times New Roman"/>
          <w:b/>
          <w:sz w:val="28"/>
          <w:szCs w:val="28"/>
        </w:rPr>
        <w:t>в проверяемом периоде допускались нарушения законодательства РФ и иных нормативно правовых актов о контрактной системе в сфере закупок:</w:t>
      </w:r>
    </w:p>
    <w:p w:rsidR="00580C83" w:rsidRPr="00580C83" w:rsidRDefault="00580C83" w:rsidP="00580C83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80C83">
        <w:rPr>
          <w:rFonts w:ascii="PT Astra Serif" w:hAnsi="PT Astra Serif" w:cs="Times New Roman"/>
          <w:sz w:val="28"/>
          <w:szCs w:val="28"/>
        </w:rPr>
        <w:t>1)</w:t>
      </w:r>
      <w:r w:rsidRPr="00580C83">
        <w:rPr>
          <w:rFonts w:ascii="PT Astra Serif" w:hAnsi="PT Astra Serif" w:cs="Times New Roman"/>
          <w:sz w:val="28"/>
          <w:szCs w:val="28"/>
        </w:rPr>
        <w:tab/>
        <w:t xml:space="preserve">В нарушение п.4 ч.1 ст. 93 ФЗ-44, объем закупок МОУ СОШ </w:t>
      </w:r>
      <w:proofErr w:type="spellStart"/>
      <w:r w:rsidRPr="00580C83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Pr="00580C83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580C83">
        <w:rPr>
          <w:rFonts w:ascii="PT Astra Serif" w:hAnsi="PT Astra Serif" w:cs="Times New Roman"/>
          <w:sz w:val="28"/>
          <w:szCs w:val="28"/>
        </w:rPr>
        <w:t>оцземледельский</w:t>
      </w:r>
      <w:proofErr w:type="spellEnd"/>
      <w:r w:rsidRPr="00580C83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 Саратовской области, предусмотренный план - графиком на 2022 год и плановый период 2023 и 2024 годов по п. 4 ч. 1 ст.93 44-ФЗ составил 2 706,1 тыс. рублей, при совокупном объеме закупок – 3 265,5 тыс. рублей, что превышает допустимый объем закупок, осуществленных на основании п.4 ч.1 ст.93 44-ФЗ (превышает 2 миллиона рублей и десять процентов совокупного годового объема закупок на 72,9 %).</w:t>
      </w:r>
    </w:p>
    <w:p w:rsidR="00580C83" w:rsidRPr="00580C83" w:rsidRDefault="00580C83" w:rsidP="00580C83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80C83">
        <w:rPr>
          <w:rFonts w:ascii="PT Astra Serif" w:hAnsi="PT Astra Serif" w:cs="Times New Roman"/>
          <w:sz w:val="28"/>
          <w:szCs w:val="28"/>
        </w:rPr>
        <w:t xml:space="preserve">В нарушение п.4 ч.1 ст. 93 ФЗ-44, Учреждением заключен контракт № 46-5-18210/23/495 от 30.12.2022г. ООО "Газпром </w:t>
      </w:r>
      <w:proofErr w:type="spellStart"/>
      <w:r w:rsidRPr="00580C83">
        <w:rPr>
          <w:rFonts w:ascii="PT Astra Serif" w:hAnsi="PT Astra Serif" w:cs="Times New Roman"/>
          <w:sz w:val="28"/>
          <w:szCs w:val="28"/>
        </w:rPr>
        <w:t>Межрегионгаз</w:t>
      </w:r>
      <w:proofErr w:type="spellEnd"/>
      <w:r w:rsidRPr="00580C83">
        <w:rPr>
          <w:rFonts w:ascii="PT Astra Serif" w:hAnsi="PT Astra Serif" w:cs="Times New Roman"/>
          <w:sz w:val="28"/>
          <w:szCs w:val="28"/>
        </w:rPr>
        <w:t xml:space="preserve"> Саратов" на сумму 610 268,04 рублей. </w:t>
      </w:r>
    </w:p>
    <w:p w:rsidR="00580C83" w:rsidRPr="00580C83" w:rsidRDefault="00580C83" w:rsidP="00580C83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80C83">
        <w:rPr>
          <w:rFonts w:ascii="PT Astra Serif" w:hAnsi="PT Astra Serif" w:cs="Times New Roman"/>
          <w:sz w:val="28"/>
          <w:szCs w:val="28"/>
        </w:rPr>
        <w:t>2)</w:t>
      </w:r>
      <w:r w:rsidRPr="00580C83">
        <w:rPr>
          <w:rFonts w:ascii="PT Astra Serif" w:hAnsi="PT Astra Serif" w:cs="Times New Roman"/>
          <w:sz w:val="28"/>
          <w:szCs w:val="28"/>
        </w:rPr>
        <w:tab/>
        <w:t>В нарушение требований части 1 статьи 16 Федерального закона № 44-ФЗ и пункта 2 статьи 72 Бюджетного кодекса РФ в плане – графике на 2021г. и плановый период 2022 и 2023 годов №202103603000419001, плане-графике на 2022г. и плановый период 2023 и 2024 годов №202203603000419001 отсутствует финансовое обеспечение на соответствующий плановый период, что влечет наложение административного штрафа на должностных лиц в размере</w:t>
      </w:r>
      <w:proofErr w:type="gramEnd"/>
      <w:r w:rsidRPr="00580C83">
        <w:rPr>
          <w:rFonts w:ascii="PT Astra Serif" w:hAnsi="PT Astra Serif" w:cs="Times New Roman"/>
          <w:sz w:val="28"/>
          <w:szCs w:val="28"/>
        </w:rPr>
        <w:t xml:space="preserve"> пятидесяти тысяч рублей (часть 3 статья 7.30 КоАП РФ), были заключены контракты.</w:t>
      </w:r>
    </w:p>
    <w:p w:rsidR="00B76AB0" w:rsidRDefault="00580C83" w:rsidP="00580C83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80C83">
        <w:rPr>
          <w:rFonts w:ascii="PT Astra Serif" w:hAnsi="PT Astra Serif" w:cs="Times New Roman"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В соответствии с датой заключения контрактов и срока поставки товаров (выполнения работ, оказания услуг) объем финансового обеспечения закупок должен быть предусмотрен планом-графиком на финансовый год и плановый период. </w:t>
      </w:r>
    </w:p>
    <w:p w:rsidR="00580C83" w:rsidRPr="00580C83" w:rsidRDefault="00580C83" w:rsidP="00580C83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80C83">
        <w:rPr>
          <w:rFonts w:ascii="PT Astra Serif" w:hAnsi="PT Astra Serif" w:cs="Times New Roman"/>
          <w:sz w:val="28"/>
          <w:szCs w:val="28"/>
        </w:rPr>
        <w:t>3)</w:t>
      </w:r>
      <w:r w:rsidRPr="00580C83">
        <w:rPr>
          <w:rFonts w:ascii="PT Astra Serif" w:hAnsi="PT Astra Serif" w:cs="Times New Roman"/>
          <w:sz w:val="28"/>
          <w:szCs w:val="28"/>
        </w:rPr>
        <w:tab/>
        <w:t xml:space="preserve"> 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контракта.</w:t>
      </w:r>
    </w:p>
    <w:p w:rsidR="00580C83" w:rsidRPr="00580C83" w:rsidRDefault="00580C83" w:rsidP="00580C83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80C83">
        <w:rPr>
          <w:rFonts w:ascii="PT Astra Serif" w:hAnsi="PT Astra Serif" w:cs="Times New Roman"/>
          <w:sz w:val="28"/>
          <w:szCs w:val="28"/>
        </w:rPr>
        <w:t>4)</w:t>
      </w:r>
      <w:r w:rsidRPr="00580C83">
        <w:rPr>
          <w:rFonts w:ascii="PT Astra Serif" w:hAnsi="PT Astra Serif" w:cs="Times New Roman"/>
          <w:sz w:val="28"/>
          <w:szCs w:val="28"/>
        </w:rPr>
        <w:tab/>
        <w:t>В нарушение части 1 статьи 23 Федерального Закона №44ФЗ в контрактах (договорах) не указан или указан неверно Идентификационный код закупки (ИКЗ).</w:t>
      </w:r>
    </w:p>
    <w:p w:rsidR="00580C83" w:rsidRPr="00580C83" w:rsidRDefault="00580C83" w:rsidP="00580C83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80C83">
        <w:rPr>
          <w:rFonts w:ascii="PT Astra Serif" w:hAnsi="PT Astra Serif" w:cs="Times New Roman"/>
          <w:sz w:val="28"/>
          <w:szCs w:val="28"/>
        </w:rPr>
        <w:t>5)</w:t>
      </w:r>
      <w:r w:rsidRPr="00580C83">
        <w:rPr>
          <w:rFonts w:ascii="PT Astra Serif" w:hAnsi="PT Astra Serif" w:cs="Times New Roman"/>
          <w:sz w:val="28"/>
          <w:szCs w:val="28"/>
        </w:rPr>
        <w:tab/>
        <w:t>В нарушение ч.2, ч.3 ст. 103 Федерального закона №44-ФЗ, в проверяемом периоде Учреждением на официальном сайте Единой информационной системы (ЕИС) не размещена или несвоевременно размещена информация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</w:t>
      </w:r>
      <w:proofErr w:type="gramEnd"/>
      <w:r w:rsidRPr="00580C83">
        <w:rPr>
          <w:rFonts w:ascii="PT Astra Serif" w:hAnsi="PT Astra Serif" w:cs="Times New Roman"/>
          <w:sz w:val="28"/>
          <w:szCs w:val="28"/>
        </w:rPr>
        <w:t xml:space="preserve"> контракта),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580C83" w:rsidRPr="00580C83" w:rsidRDefault="00580C83" w:rsidP="00580C83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80C83">
        <w:rPr>
          <w:rFonts w:ascii="PT Astra Serif" w:hAnsi="PT Astra Serif" w:cs="Times New Roman"/>
          <w:sz w:val="28"/>
          <w:szCs w:val="28"/>
        </w:rPr>
        <w:lastRenderedPageBreak/>
        <w:t>6)</w:t>
      </w:r>
      <w:r w:rsidRPr="00580C83">
        <w:rPr>
          <w:rFonts w:ascii="PT Astra Serif" w:hAnsi="PT Astra Serif" w:cs="Times New Roman"/>
          <w:sz w:val="28"/>
          <w:szCs w:val="28"/>
        </w:rPr>
        <w:tab/>
        <w:t xml:space="preserve">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экспертиза результатов приемки товаров, работ и услуг не проводилась. </w:t>
      </w:r>
    </w:p>
    <w:p w:rsidR="00580C83" w:rsidRDefault="00580C83" w:rsidP="00580C83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80C83">
        <w:rPr>
          <w:rFonts w:ascii="PT Astra Serif" w:hAnsi="PT Astra Serif" w:cs="Times New Roman"/>
          <w:sz w:val="28"/>
          <w:szCs w:val="28"/>
        </w:rPr>
        <w:t xml:space="preserve">7) </w:t>
      </w:r>
      <w:r w:rsidRPr="00580C83">
        <w:rPr>
          <w:rFonts w:ascii="PT Astra Serif" w:hAnsi="PT Astra Serif" w:cs="Times New Roman"/>
          <w:sz w:val="28"/>
          <w:szCs w:val="28"/>
        </w:rPr>
        <w:tab/>
        <w:t xml:space="preserve">В нарушение </w:t>
      </w:r>
      <w:proofErr w:type="spellStart"/>
      <w:r w:rsidRPr="00580C83">
        <w:rPr>
          <w:rFonts w:ascii="PT Astra Serif" w:hAnsi="PT Astra Serif" w:cs="Times New Roman"/>
          <w:sz w:val="28"/>
          <w:szCs w:val="28"/>
        </w:rPr>
        <w:t>пп</w:t>
      </w:r>
      <w:proofErr w:type="spellEnd"/>
      <w:r w:rsidRPr="00580C83">
        <w:rPr>
          <w:rFonts w:ascii="PT Astra Serif" w:hAnsi="PT Astra Serif" w:cs="Times New Roman"/>
          <w:sz w:val="28"/>
          <w:szCs w:val="28"/>
        </w:rPr>
        <w:t>. 2, 3 ч. 1 ст. 3 Федерального закона № 44-ФЗ, договора распространяют свое действие на правоотношения, возникшие до заключения самого контракта.</w:t>
      </w:r>
    </w:p>
    <w:p w:rsidR="00013991" w:rsidRPr="000D462D" w:rsidRDefault="00DD0CB5" w:rsidP="00580C83">
      <w:pPr>
        <w:suppressAutoHyphens/>
        <w:spacing w:after="0"/>
        <w:ind w:firstLine="708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2. </w:t>
      </w:r>
      <w:r w:rsidR="00737D4E" w:rsidRPr="00737D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, что Учреждению необходимо</w:t>
      </w:r>
      <w:r w:rsidR="00737D4E" w:rsidRPr="00737D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:</w:t>
      </w:r>
    </w:p>
    <w:p w:rsidR="00E77D03" w:rsidRPr="00E77D03" w:rsidRDefault="00013991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tab/>
      </w:r>
      <w:r w:rsidR="00E77D03" w:rsidRPr="00E77D03">
        <w:rPr>
          <w:rFonts w:ascii="PT Astra Serif" w:hAnsi="PT Astra Serif" w:cs="Times New Roman"/>
          <w:sz w:val="28"/>
          <w:szCs w:val="28"/>
        </w:rPr>
        <w:t>1)</w:t>
      </w:r>
      <w:r w:rsidR="00E77D03" w:rsidRPr="00E77D03">
        <w:rPr>
          <w:rFonts w:ascii="PT Astra Serif" w:hAnsi="PT Astra Serif" w:cs="Times New Roman"/>
          <w:sz w:val="28"/>
          <w:szCs w:val="28"/>
        </w:rPr>
        <w:tab/>
        <w:t>Проанализировать выявленные проверкой нарушения законодательства РФ и иных нормативно правовых актов о контрактной системе, бюджетного учета и принять дополнительные меры по недопущению их в дальнейшей работе.</w:t>
      </w:r>
    </w:p>
    <w:p w:rsidR="00E77D03" w:rsidRP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ab/>
        <w:t>2)</w:t>
      </w:r>
      <w:r w:rsidRPr="00E77D03">
        <w:rPr>
          <w:rFonts w:ascii="PT Astra Serif" w:hAnsi="PT Astra Serif" w:cs="Times New Roman"/>
          <w:sz w:val="28"/>
          <w:szCs w:val="28"/>
        </w:rPr>
        <w:tab/>
        <w:t>При заключении договора (контракта) указывать условие, что цена контракта является твердой и определяется на весь срок исполнения контракта, согласно части 2 статьи 34 Федерального закона №44-ФЗ.</w:t>
      </w:r>
    </w:p>
    <w:p w:rsidR="00E77D03" w:rsidRP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ab/>
        <w:t>3)</w:t>
      </w:r>
      <w:r w:rsidRPr="00E77D03">
        <w:rPr>
          <w:rFonts w:ascii="PT Astra Serif" w:hAnsi="PT Astra Serif" w:cs="Times New Roman"/>
          <w:sz w:val="28"/>
          <w:szCs w:val="28"/>
        </w:rPr>
        <w:tab/>
        <w:t>Указывать в контрактах соответствующий Идентификационный код закупки (ИКЗ) согласно части 1 статьи 23 Федерального Закона №44-ФЗ.</w:t>
      </w:r>
    </w:p>
    <w:p w:rsidR="00E77D03" w:rsidRP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ab/>
        <w:t>4)</w:t>
      </w:r>
      <w:r w:rsidRPr="00E77D03">
        <w:rPr>
          <w:rFonts w:ascii="PT Astra Serif" w:hAnsi="PT Astra Serif" w:cs="Times New Roman"/>
          <w:sz w:val="28"/>
          <w:szCs w:val="28"/>
        </w:rPr>
        <w:tab/>
        <w:t>Своевременно размещать информацию об исполнении контракта (отдельного этапа исполнения контракта), в том числе информацию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контракта), о начислении неустоек (штрафов, пеней) в связи с ненадлежащим исполнением обязательств.</w:t>
      </w:r>
    </w:p>
    <w:p w:rsidR="00E77D03" w:rsidRP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ab/>
        <w:t xml:space="preserve">5) Заключать контракты, распространяющие свое действие на правоотношения, возникшие с момента подписания контракта в соответствии с </w:t>
      </w:r>
      <w:proofErr w:type="spellStart"/>
      <w:r w:rsidRPr="00E77D03">
        <w:rPr>
          <w:rFonts w:ascii="PT Astra Serif" w:hAnsi="PT Astra Serif" w:cs="Times New Roman"/>
          <w:sz w:val="28"/>
          <w:szCs w:val="28"/>
        </w:rPr>
        <w:t>пп</w:t>
      </w:r>
      <w:proofErr w:type="spellEnd"/>
      <w:r w:rsidRPr="00E77D03">
        <w:rPr>
          <w:rFonts w:ascii="PT Astra Serif" w:hAnsi="PT Astra Serif" w:cs="Times New Roman"/>
          <w:sz w:val="28"/>
          <w:szCs w:val="28"/>
        </w:rPr>
        <w:t>. 2,3 ч. 1 ст. 3 Федерального закона № 44-ФЗ.</w:t>
      </w:r>
    </w:p>
    <w:p w:rsidR="00E77D03" w:rsidRP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ab/>
        <w:t>6)  Проводить экспертизу результатов приемки товаров, работ и услуг.</w:t>
      </w:r>
    </w:p>
    <w:p w:rsidR="00E77D03" w:rsidRP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ab/>
        <w:t>7) При планировании предусматривать финансовое обеспечение закупок на плановый период для заключения контрактов со сроком оказания услуг (выполнения работ, поставки товаров) в следующем финансовом году.</w:t>
      </w:r>
    </w:p>
    <w:p w:rsidR="00E77D03" w:rsidRP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ab/>
        <w:t>8) Не превышать допустимый объем закупок у единственного поставщика в соответствии с ч.1 ст. 93 Федерального закона №44-ФЗ.</w:t>
      </w:r>
    </w:p>
    <w:p w:rsidR="00E77D03" w:rsidRP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E77D03">
        <w:rPr>
          <w:rFonts w:ascii="PT Astra Serif" w:hAnsi="PT Astra Serif" w:cs="Times New Roman"/>
          <w:sz w:val="28"/>
          <w:szCs w:val="28"/>
        </w:rPr>
        <w:t>9)</w:t>
      </w:r>
      <w:r w:rsidRPr="00E77D03">
        <w:rPr>
          <w:rFonts w:ascii="PT Astra Serif" w:hAnsi="PT Astra Serif" w:cs="Times New Roman"/>
          <w:sz w:val="28"/>
          <w:szCs w:val="28"/>
        </w:rPr>
        <w:tab/>
        <w:t xml:space="preserve">В целях совершенствования методологии определения начальной (максимальной) цены контракта и цены контракта, заключаемого с единственным поставщиком, а также расширения возможности участия в закупке товаров, работ, услуг для обеспечения государственных и муниципальных нужд рекомендовано осуществлять закупки, предусмотренные пунктами 4, 5 и 28 части 1 статьи 93 Закона о контрактной системе с использованием единого </w:t>
      </w:r>
      <w:proofErr w:type="spellStart"/>
      <w:r w:rsidRPr="00E77D03">
        <w:rPr>
          <w:rFonts w:ascii="PT Astra Serif" w:hAnsi="PT Astra Serif" w:cs="Times New Roman"/>
          <w:sz w:val="28"/>
          <w:szCs w:val="28"/>
        </w:rPr>
        <w:t>агрегатора</w:t>
      </w:r>
      <w:proofErr w:type="spellEnd"/>
      <w:r w:rsidRPr="00E77D03">
        <w:rPr>
          <w:rFonts w:ascii="PT Astra Serif" w:hAnsi="PT Astra Serif" w:cs="Times New Roman"/>
          <w:sz w:val="28"/>
          <w:szCs w:val="28"/>
        </w:rPr>
        <w:t xml:space="preserve"> торговли (Распоряжение Правительства РФ от 28.04.2018</w:t>
      </w:r>
      <w:proofErr w:type="gramEnd"/>
      <w:r w:rsidRPr="00E77D03">
        <w:rPr>
          <w:rFonts w:ascii="PT Astra Serif" w:hAnsi="PT Astra Serif" w:cs="Times New Roman"/>
          <w:sz w:val="28"/>
          <w:szCs w:val="28"/>
        </w:rPr>
        <w:t xml:space="preserve"> № </w:t>
      </w:r>
      <w:proofErr w:type="gramStart"/>
      <w:r w:rsidRPr="00E77D03">
        <w:rPr>
          <w:rFonts w:ascii="PT Astra Serif" w:hAnsi="PT Astra Serif" w:cs="Times New Roman"/>
          <w:sz w:val="28"/>
          <w:szCs w:val="28"/>
        </w:rPr>
        <w:t>824-р с изменениями).</w:t>
      </w:r>
      <w:proofErr w:type="gramEnd"/>
    </w:p>
    <w:p w:rsidR="00E77D03" w:rsidRP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E77D03">
        <w:rPr>
          <w:rFonts w:ascii="PT Astra Serif" w:hAnsi="PT Astra Serif" w:cs="Times New Roman"/>
          <w:sz w:val="28"/>
          <w:szCs w:val="28"/>
        </w:rPr>
        <w:t>10)</w:t>
      </w:r>
      <w:r w:rsidRPr="00E77D03">
        <w:rPr>
          <w:rFonts w:ascii="PT Astra Serif" w:hAnsi="PT Astra Serif" w:cs="Times New Roman"/>
          <w:sz w:val="28"/>
          <w:szCs w:val="28"/>
        </w:rPr>
        <w:tab/>
        <w:t xml:space="preserve"> Согласно п.2.8 «Методических рекомендаций  по реализации дополнительных профессиональных программ повышения квалификации в сфере закупок» Министерства экономического развития Российской Федерации от 12 </w:t>
      </w:r>
      <w:r w:rsidRPr="00E77D03">
        <w:rPr>
          <w:rFonts w:ascii="PT Astra Serif" w:hAnsi="PT Astra Serif" w:cs="Times New Roman"/>
          <w:sz w:val="28"/>
          <w:szCs w:val="28"/>
        </w:rPr>
        <w:lastRenderedPageBreak/>
        <w:t>марта 2015 года N 5594-ЕЕ/Д28и и Министерства образования и науки Российской Федерации от 12 марта 2015 года N АК-553/06,  ответственным лицам в сфере закупок пройти переобучение.</w:t>
      </w:r>
      <w:proofErr w:type="gramEnd"/>
    </w:p>
    <w:p w:rsidR="00E77D03" w:rsidRPr="00DD0CB5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DD0CB5" w:rsidRPr="00DD0CB5">
        <w:rPr>
          <w:rFonts w:ascii="PT Astra Serif" w:hAnsi="PT Astra Serif" w:cs="Times New Roman"/>
          <w:b/>
          <w:sz w:val="28"/>
          <w:szCs w:val="28"/>
        </w:rPr>
        <w:t>3</w:t>
      </w:r>
      <w:r w:rsidRPr="00DD0CB5">
        <w:rPr>
          <w:rFonts w:ascii="PT Astra Serif" w:hAnsi="PT Astra Serif" w:cs="Times New Roman"/>
          <w:b/>
          <w:sz w:val="28"/>
          <w:szCs w:val="28"/>
        </w:rPr>
        <w:t xml:space="preserve">. Направить настоящий акт проверки директору МОУ СОШ </w:t>
      </w:r>
      <w:proofErr w:type="spellStart"/>
      <w:r w:rsidRPr="00DD0CB5">
        <w:rPr>
          <w:rFonts w:ascii="PT Astra Serif" w:hAnsi="PT Astra Serif" w:cs="Times New Roman"/>
          <w:b/>
          <w:sz w:val="28"/>
          <w:szCs w:val="28"/>
        </w:rPr>
        <w:t>п</w:t>
      </w:r>
      <w:proofErr w:type="gramStart"/>
      <w:r w:rsidRPr="00DD0CB5">
        <w:rPr>
          <w:rFonts w:ascii="PT Astra Serif" w:hAnsi="PT Astra Serif" w:cs="Times New Roman"/>
          <w:b/>
          <w:sz w:val="28"/>
          <w:szCs w:val="28"/>
        </w:rPr>
        <w:t>.С</w:t>
      </w:r>
      <w:proofErr w:type="gramEnd"/>
      <w:r w:rsidRPr="00DD0CB5">
        <w:rPr>
          <w:rFonts w:ascii="PT Astra Serif" w:hAnsi="PT Astra Serif" w:cs="Times New Roman"/>
          <w:b/>
          <w:sz w:val="28"/>
          <w:szCs w:val="28"/>
        </w:rPr>
        <w:t>оцземледельский</w:t>
      </w:r>
      <w:proofErr w:type="spellEnd"/>
      <w:r w:rsidRPr="00DD0CB5">
        <w:rPr>
          <w:rFonts w:ascii="PT Astra Serif" w:hAnsi="PT Astra Serif" w:cs="Times New Roman"/>
          <w:b/>
          <w:sz w:val="28"/>
          <w:szCs w:val="28"/>
        </w:rPr>
        <w:t xml:space="preserve"> Балашовского муниципального района Саратовской области Глуховой Елене Александровне.</w:t>
      </w:r>
    </w:p>
    <w:p w:rsidR="00DD0CB5" w:rsidRPr="00DD0CB5" w:rsidRDefault="00DD0CB5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0CB5">
        <w:rPr>
          <w:rFonts w:ascii="PT Astra Serif" w:hAnsi="PT Astra Serif" w:cs="Times New Roman"/>
          <w:b/>
          <w:sz w:val="28"/>
          <w:szCs w:val="28"/>
        </w:rPr>
        <w:tab/>
        <w:t xml:space="preserve"> 4. Выдать представление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:rsidR="00E77D03" w:rsidRPr="00DD0CB5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0CB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D0CB5">
        <w:rPr>
          <w:rFonts w:ascii="PT Astra Serif" w:hAnsi="PT Astra Serif" w:cs="Times New Roman"/>
          <w:b/>
          <w:sz w:val="28"/>
          <w:szCs w:val="28"/>
        </w:rPr>
        <w:tab/>
      </w:r>
      <w:r w:rsidR="00DD0CB5" w:rsidRPr="00DD0CB5">
        <w:rPr>
          <w:rFonts w:ascii="PT Astra Serif" w:hAnsi="PT Astra Serif" w:cs="Times New Roman"/>
          <w:b/>
          <w:sz w:val="28"/>
          <w:szCs w:val="28"/>
        </w:rPr>
        <w:t>5.</w:t>
      </w:r>
      <w:r w:rsidR="00DD0CB5" w:rsidRPr="00DD0CB5">
        <w:rPr>
          <w:rFonts w:ascii="PT Astra Serif" w:hAnsi="PT Astra Serif" w:cs="Times New Roman"/>
          <w:b/>
          <w:sz w:val="28"/>
          <w:szCs w:val="28"/>
        </w:rPr>
        <w:tab/>
        <w:t xml:space="preserve">   </w:t>
      </w:r>
      <w:r w:rsidRPr="00DD0CB5">
        <w:rPr>
          <w:rFonts w:ascii="PT Astra Serif" w:hAnsi="PT Astra Serif" w:cs="Times New Roman"/>
          <w:b/>
          <w:sz w:val="28"/>
          <w:szCs w:val="28"/>
        </w:rPr>
        <w:t xml:space="preserve">Контрольному органу </w:t>
      </w:r>
      <w:proofErr w:type="gramStart"/>
      <w:r w:rsidRPr="00DD0CB5">
        <w:rPr>
          <w:rFonts w:ascii="PT Astra Serif" w:hAnsi="PT Astra Serif" w:cs="Times New Roman"/>
          <w:b/>
          <w:sz w:val="28"/>
          <w:szCs w:val="28"/>
        </w:rPr>
        <w:t>разместить результат</w:t>
      </w:r>
      <w:proofErr w:type="gramEnd"/>
      <w:r w:rsidRPr="00DD0CB5">
        <w:rPr>
          <w:rFonts w:ascii="PT Astra Serif" w:hAnsi="PT Astra Serif" w:cs="Times New Roman"/>
          <w:b/>
          <w:sz w:val="28"/>
          <w:szCs w:val="28"/>
        </w:rPr>
        <w:t xml:space="preserve"> проверки на официальном сайте www.zakupki.gov.ru.</w:t>
      </w:r>
    </w:p>
    <w:p w:rsidR="00E77D03" w:rsidRDefault="00E77D0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</w:r>
    </w:p>
    <w:p w:rsidR="002B0963" w:rsidRDefault="002B096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B0963" w:rsidRDefault="002B096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B0963" w:rsidRPr="00E77D03" w:rsidRDefault="002B096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Заместитель главы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0D462D">
        <w:rPr>
          <w:rFonts w:ascii="PT Astra Serif" w:hAnsi="PT Astra Serif" w:cs="Times New Roman"/>
          <w:b/>
          <w:sz w:val="28"/>
          <w:szCs w:val="28"/>
        </w:rPr>
        <w:t>по</w:t>
      </w:r>
      <w:proofErr w:type="gramEnd"/>
      <w:r w:rsidRPr="000D462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экономике, председатель </w:t>
      </w:r>
    </w:p>
    <w:p w:rsidR="00B062DA" w:rsidRPr="000D462D" w:rsidRDefault="00737D4E" w:rsidP="00013991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комитета по финансам </w:t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И. П. Юрлова</w:t>
      </w:r>
    </w:p>
    <w:sectPr w:rsidR="00B062DA" w:rsidRPr="000D462D" w:rsidSect="000D462D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2D" w:rsidRDefault="000D462D">
      <w:pPr>
        <w:spacing w:after="0" w:line="240" w:lineRule="auto"/>
      </w:pPr>
      <w:r>
        <w:separator/>
      </w:r>
    </w:p>
  </w:endnote>
  <w:endnote w:type="continuationSeparator" w:id="0">
    <w:p w:rsidR="000D462D" w:rsidRDefault="000D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0D462D" w:rsidRDefault="002B0963">
        <w:pPr>
          <w:pStyle w:val="a5"/>
          <w:jc w:val="center"/>
        </w:pPr>
      </w:p>
    </w:sdtContent>
  </w:sdt>
  <w:p w:rsidR="000D462D" w:rsidRDefault="000D46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2D" w:rsidRDefault="000D462D">
      <w:pPr>
        <w:spacing w:after="0" w:line="240" w:lineRule="auto"/>
      </w:pPr>
      <w:r>
        <w:separator/>
      </w:r>
    </w:p>
  </w:footnote>
  <w:footnote w:type="continuationSeparator" w:id="0">
    <w:p w:rsidR="000D462D" w:rsidRDefault="000D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2D" w:rsidRDefault="000D46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D462D"/>
    <w:rsid w:val="001132A3"/>
    <w:rsid w:val="00142C30"/>
    <w:rsid w:val="00153B92"/>
    <w:rsid w:val="00271BE7"/>
    <w:rsid w:val="0028265A"/>
    <w:rsid w:val="002B0963"/>
    <w:rsid w:val="002C38ED"/>
    <w:rsid w:val="003C18BD"/>
    <w:rsid w:val="004C244E"/>
    <w:rsid w:val="0051626F"/>
    <w:rsid w:val="00580C83"/>
    <w:rsid w:val="005F47FE"/>
    <w:rsid w:val="005F7491"/>
    <w:rsid w:val="00646508"/>
    <w:rsid w:val="006A4737"/>
    <w:rsid w:val="00737D4E"/>
    <w:rsid w:val="00886CCC"/>
    <w:rsid w:val="008B1DAA"/>
    <w:rsid w:val="009B3DEA"/>
    <w:rsid w:val="00AC73E4"/>
    <w:rsid w:val="00B05BCC"/>
    <w:rsid w:val="00B062DA"/>
    <w:rsid w:val="00B76AB0"/>
    <w:rsid w:val="00B90FA5"/>
    <w:rsid w:val="00C11A8B"/>
    <w:rsid w:val="00C6016B"/>
    <w:rsid w:val="00CA725A"/>
    <w:rsid w:val="00DD0CB5"/>
    <w:rsid w:val="00DE739C"/>
    <w:rsid w:val="00E77D03"/>
    <w:rsid w:val="00E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37</cp:revision>
  <cp:lastPrinted>2020-06-16T05:58:00Z</cp:lastPrinted>
  <dcterms:created xsi:type="dcterms:W3CDTF">2020-06-16T05:44:00Z</dcterms:created>
  <dcterms:modified xsi:type="dcterms:W3CDTF">2023-05-02T12:33:00Z</dcterms:modified>
</cp:coreProperties>
</file>