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F8B9" w14:textId="77777777" w:rsidR="002B02F9" w:rsidRPr="009158AD" w:rsidRDefault="002B02F9" w:rsidP="00DA6C19">
      <w:pPr>
        <w:spacing w:line="276" w:lineRule="auto"/>
        <w:jc w:val="center"/>
        <w:rPr>
          <w:b/>
          <w:bCs/>
        </w:rPr>
      </w:pPr>
    </w:p>
    <w:p w14:paraId="59D17C97" w14:textId="77777777" w:rsidR="002B02F9" w:rsidRPr="001E3439" w:rsidRDefault="002B02F9" w:rsidP="00DA6C19">
      <w:pPr>
        <w:spacing w:line="276" w:lineRule="auto"/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14:paraId="54A58D36" w14:textId="7E89CADF" w:rsidR="001E3439" w:rsidRPr="001E3439" w:rsidRDefault="004B3908" w:rsidP="00DA6C19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муниципального учреждения «Культурно-досуговый центр Балашовского муниципального района»</w:t>
      </w:r>
    </w:p>
    <w:p w14:paraId="6E274115" w14:textId="77777777" w:rsidR="007B6DF4" w:rsidRPr="009158AD" w:rsidRDefault="007B6DF4" w:rsidP="00DA6C19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2F8B51E" w14:textId="77777777" w:rsidR="002B02F9" w:rsidRPr="009158AD" w:rsidRDefault="002B02F9" w:rsidP="00DA6C19">
      <w:pPr>
        <w:spacing w:line="276" w:lineRule="auto"/>
        <w:ind w:firstLine="567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="00CE1761">
        <w:rPr>
          <w:sz w:val="28"/>
          <w:szCs w:val="28"/>
        </w:rPr>
        <w:t>на</w:t>
      </w:r>
      <w:r w:rsidRPr="009158AD">
        <w:rPr>
          <w:sz w:val="28"/>
          <w:szCs w:val="28"/>
        </w:rPr>
        <w:t xml:space="preserve"> </w:t>
      </w:r>
      <w:r w:rsidR="004E659A">
        <w:rPr>
          <w:sz w:val="28"/>
          <w:szCs w:val="28"/>
        </w:rPr>
        <w:t xml:space="preserve"> </w:t>
      </w:r>
      <w:r w:rsidR="00B6518E">
        <w:rPr>
          <w:sz w:val="28"/>
          <w:szCs w:val="28"/>
        </w:rPr>
        <w:t xml:space="preserve"> 2021</w:t>
      </w:r>
      <w:r w:rsidR="00CE1761">
        <w:rPr>
          <w:sz w:val="28"/>
          <w:szCs w:val="28"/>
        </w:rPr>
        <w:t xml:space="preserve"> год</w:t>
      </w:r>
      <w:r w:rsidRPr="009158AD">
        <w:rPr>
          <w:sz w:val="28"/>
          <w:szCs w:val="28"/>
        </w:rPr>
        <w:t xml:space="preserve">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14:paraId="05BEC1D2" w14:textId="77777777" w:rsidR="00DA621B" w:rsidRDefault="002B02F9" w:rsidP="00DA6C19">
      <w:pPr>
        <w:pStyle w:val="a9"/>
        <w:spacing w:before="120"/>
        <w:ind w:firstLine="567"/>
        <w:jc w:val="both"/>
        <w:rPr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</w:t>
      </w:r>
      <w:r w:rsidR="00DA621B" w:rsidRPr="00DA621B">
        <w:rPr>
          <w:sz w:val="28"/>
          <w:szCs w:val="28"/>
        </w:rPr>
        <w:t>предупреждение и выявление нарушений законодательства и иных нормативных правовых актов РФ о контрактной системе в сфере закупок.</w:t>
      </w:r>
    </w:p>
    <w:p w14:paraId="46373B45" w14:textId="77777777" w:rsidR="004B3908" w:rsidRDefault="002B02F9" w:rsidP="00DA6C19">
      <w:pPr>
        <w:pStyle w:val="a9"/>
        <w:spacing w:before="120"/>
        <w:ind w:firstLine="567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A621B" w:rsidRPr="00DA621B">
        <w:rPr>
          <w:sz w:val="28"/>
          <w:szCs w:val="28"/>
        </w:rPr>
        <w:t>Приказ комитета по финансам администрации Балашовского муниципал</w:t>
      </w:r>
      <w:r w:rsidR="00C86BC9">
        <w:rPr>
          <w:sz w:val="28"/>
          <w:szCs w:val="28"/>
        </w:rPr>
        <w:t xml:space="preserve">ьного района от </w:t>
      </w:r>
      <w:r w:rsidR="004B3908" w:rsidRPr="00077B6C">
        <w:rPr>
          <w:sz w:val="28"/>
          <w:szCs w:val="28"/>
        </w:rPr>
        <w:t xml:space="preserve">30.09.2021г. </w:t>
      </w:r>
      <w:r w:rsidR="004B3908" w:rsidRPr="00077B6C">
        <w:rPr>
          <w:color w:val="000000" w:themeColor="text1"/>
          <w:sz w:val="28"/>
          <w:szCs w:val="28"/>
        </w:rPr>
        <w:t xml:space="preserve">№53-н </w:t>
      </w:r>
      <w:r w:rsidR="004B3908" w:rsidRPr="00077B6C">
        <w:rPr>
          <w:sz w:val="28"/>
          <w:szCs w:val="28"/>
        </w:rPr>
        <w:t>«О проведении плановой проверки МУ «</w:t>
      </w:r>
      <w:r w:rsidR="004B3908" w:rsidRPr="00077B6C">
        <w:rPr>
          <w:sz w:val="28"/>
          <w:szCs w:val="28"/>
          <w:lang w:eastAsia="ru-RU"/>
        </w:rPr>
        <w:t>Культурно-досуговый центр Балашовского муниципального района</w:t>
      </w:r>
      <w:r w:rsidR="004B3908" w:rsidRPr="00077B6C">
        <w:rPr>
          <w:sz w:val="28"/>
          <w:szCs w:val="28"/>
        </w:rPr>
        <w:t>».</w:t>
      </w:r>
    </w:p>
    <w:p w14:paraId="2343FC87" w14:textId="456BACB0" w:rsidR="002B02F9" w:rsidRPr="009158AD" w:rsidRDefault="002B02F9" w:rsidP="00DA6C19">
      <w:pPr>
        <w:pStyle w:val="a9"/>
        <w:spacing w:before="120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</w:t>
      </w:r>
      <w:r w:rsidRPr="004B3908">
        <w:rPr>
          <w:bCs/>
          <w:color w:val="000000"/>
          <w:sz w:val="28"/>
          <w:szCs w:val="28"/>
        </w:rPr>
        <w:t>:</w:t>
      </w:r>
      <w:r w:rsidRPr="004B3908">
        <w:rPr>
          <w:sz w:val="28"/>
          <w:szCs w:val="28"/>
        </w:rPr>
        <w:t xml:space="preserve"> </w:t>
      </w:r>
      <w:r w:rsidR="004B3908">
        <w:rPr>
          <w:rFonts w:eastAsiaTheme="minorHAnsi"/>
          <w:color w:val="auto"/>
          <w:sz w:val="28"/>
          <w:szCs w:val="28"/>
          <w:lang w:eastAsia="en-US"/>
        </w:rPr>
        <w:t>муниципальное</w:t>
      </w:r>
      <w:r w:rsidR="004B3908" w:rsidRPr="004B390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4B3908">
        <w:rPr>
          <w:rFonts w:eastAsiaTheme="minorHAnsi"/>
          <w:color w:val="auto"/>
          <w:sz w:val="28"/>
          <w:szCs w:val="28"/>
          <w:lang w:eastAsia="en-US"/>
        </w:rPr>
        <w:t>учреждение</w:t>
      </w:r>
      <w:r w:rsidR="004B3908" w:rsidRPr="004B3908">
        <w:rPr>
          <w:rFonts w:eastAsiaTheme="minorHAnsi"/>
          <w:color w:val="auto"/>
          <w:sz w:val="28"/>
          <w:szCs w:val="28"/>
          <w:lang w:eastAsia="en-US"/>
        </w:rPr>
        <w:t xml:space="preserve"> «Культурно-досуговый центр Балашовского муниципального района»</w:t>
      </w:r>
      <w:r w:rsidR="004B390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1E3439" w:rsidRPr="004B3908">
        <w:rPr>
          <w:rFonts w:eastAsiaTheme="minorHAnsi"/>
          <w:color w:val="auto"/>
          <w:sz w:val="28"/>
          <w:szCs w:val="28"/>
          <w:lang w:eastAsia="en-US"/>
        </w:rPr>
        <w:t>-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 (далее по тексту </w:t>
      </w:r>
      <w:r w:rsidR="004B3908">
        <w:rPr>
          <w:rFonts w:eastAsiaTheme="minorHAnsi"/>
          <w:color w:val="auto"/>
          <w:sz w:val="28"/>
          <w:szCs w:val="28"/>
          <w:lang w:eastAsia="en-US"/>
        </w:rPr>
        <w:t>Учреждение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Pr="009158AD">
        <w:rPr>
          <w:color w:val="000000"/>
          <w:sz w:val="28"/>
          <w:szCs w:val="28"/>
        </w:rPr>
        <w:t xml:space="preserve">, </w:t>
      </w:r>
      <w:r w:rsidR="00DB5812" w:rsidRPr="00DB5812">
        <w:rPr>
          <w:color w:val="000000"/>
          <w:sz w:val="28"/>
          <w:szCs w:val="28"/>
        </w:rPr>
        <w:t xml:space="preserve">ИНН </w:t>
      </w:r>
      <w:r w:rsidR="00C86BC9" w:rsidRPr="00E93DB2">
        <w:rPr>
          <w:rStyle w:val="copytarget"/>
          <w:sz w:val="28"/>
          <w:szCs w:val="28"/>
        </w:rPr>
        <w:t>644</w:t>
      </w:r>
      <w:r w:rsidR="004B3908">
        <w:rPr>
          <w:rStyle w:val="copytarget"/>
          <w:sz w:val="28"/>
          <w:szCs w:val="28"/>
        </w:rPr>
        <w:t>0037531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14:paraId="5A92930E" w14:textId="77777777" w:rsidR="004B3908" w:rsidRDefault="002B02F9" w:rsidP="00DA6C19">
      <w:pPr>
        <w:pStyle w:val="a9"/>
        <w:spacing w:before="12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4B3908" w:rsidRPr="00077B6C">
        <w:rPr>
          <w:color w:val="000000" w:themeColor="text1"/>
          <w:sz w:val="28"/>
          <w:szCs w:val="28"/>
          <w:shd w:val="clear" w:color="auto" w:fill="FFFFFF"/>
        </w:rPr>
        <w:t>412315, Саратовская область, город Балашов, улица Ленина, д. 51.</w:t>
      </w:r>
    </w:p>
    <w:p w14:paraId="40BAFC43" w14:textId="44207905" w:rsidR="002B02F9" w:rsidRPr="009158AD" w:rsidRDefault="002B02F9" w:rsidP="00DA6C19">
      <w:pPr>
        <w:pStyle w:val="a9"/>
        <w:spacing w:before="120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14:paraId="2D66A928" w14:textId="5FDABEE5" w:rsidR="00C86BC9" w:rsidRDefault="002B02F9" w:rsidP="00DA6C19">
      <w:pPr>
        <w:spacing w:line="276" w:lineRule="auto"/>
        <w:ind w:firstLine="360"/>
        <w:jc w:val="both"/>
        <w:rPr>
          <w:sz w:val="28"/>
          <w:lang w:eastAsia="ru-RU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F96035">
        <w:rPr>
          <w:sz w:val="28"/>
          <w:szCs w:val="28"/>
        </w:rPr>
        <w:t xml:space="preserve">с </w:t>
      </w:r>
      <w:r w:rsidR="004B3908">
        <w:rPr>
          <w:sz w:val="28"/>
          <w:lang w:eastAsia="ru-RU"/>
        </w:rPr>
        <w:t>01.12</w:t>
      </w:r>
      <w:r w:rsidR="00C86BC9">
        <w:rPr>
          <w:sz w:val="28"/>
          <w:lang w:eastAsia="ru-RU"/>
        </w:rPr>
        <w:t>.2021</w:t>
      </w:r>
      <w:r w:rsidR="00C86BC9" w:rsidRPr="00105DDF">
        <w:rPr>
          <w:sz w:val="28"/>
          <w:lang w:eastAsia="ru-RU"/>
        </w:rPr>
        <w:t xml:space="preserve">г. по </w:t>
      </w:r>
      <w:r w:rsidR="004B3908">
        <w:rPr>
          <w:sz w:val="28"/>
          <w:lang w:eastAsia="ru-RU"/>
        </w:rPr>
        <w:t>30</w:t>
      </w:r>
      <w:r w:rsidR="00C86BC9">
        <w:rPr>
          <w:sz w:val="28"/>
          <w:lang w:eastAsia="ru-RU"/>
        </w:rPr>
        <w:t>.1</w:t>
      </w:r>
      <w:r w:rsidR="004B3908">
        <w:rPr>
          <w:sz w:val="28"/>
          <w:lang w:eastAsia="ru-RU"/>
        </w:rPr>
        <w:t>2</w:t>
      </w:r>
      <w:r w:rsidR="00C86BC9" w:rsidRPr="00105DDF">
        <w:rPr>
          <w:sz w:val="28"/>
          <w:lang w:eastAsia="ru-RU"/>
        </w:rPr>
        <w:t>.</w:t>
      </w:r>
      <w:r w:rsidR="00C86BC9">
        <w:rPr>
          <w:sz w:val="28"/>
          <w:lang w:eastAsia="ru-RU"/>
        </w:rPr>
        <w:t>2021</w:t>
      </w:r>
      <w:r w:rsidR="00C86BC9" w:rsidRPr="00105DDF">
        <w:rPr>
          <w:sz w:val="28"/>
          <w:lang w:eastAsia="ru-RU"/>
        </w:rPr>
        <w:t>г.</w:t>
      </w:r>
    </w:p>
    <w:p w14:paraId="3AC24144" w14:textId="073A671A" w:rsidR="00D73087" w:rsidRPr="009158AD" w:rsidRDefault="002B02F9" w:rsidP="00DA6C19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B6518E">
        <w:rPr>
          <w:sz w:val="28"/>
          <w:szCs w:val="28"/>
        </w:rPr>
        <w:t xml:space="preserve">с </w:t>
      </w:r>
      <w:r w:rsidR="00C86BC9">
        <w:rPr>
          <w:sz w:val="28"/>
          <w:szCs w:val="28"/>
        </w:rPr>
        <w:t>01.01.2020г. по 30</w:t>
      </w:r>
      <w:r w:rsidR="004B3908">
        <w:rPr>
          <w:sz w:val="28"/>
          <w:szCs w:val="28"/>
        </w:rPr>
        <w:t>.11</w:t>
      </w:r>
      <w:r w:rsidR="00F81011" w:rsidRPr="00F81011">
        <w:rPr>
          <w:sz w:val="28"/>
          <w:szCs w:val="28"/>
        </w:rPr>
        <w:t>.2021г</w:t>
      </w:r>
      <w:r w:rsidR="00D73087" w:rsidRPr="00D73087">
        <w:rPr>
          <w:sz w:val="28"/>
          <w:szCs w:val="28"/>
        </w:rPr>
        <w:t>.</w:t>
      </w:r>
    </w:p>
    <w:p w14:paraId="494EA691" w14:textId="77777777" w:rsidR="002B02F9" w:rsidRPr="009158AD" w:rsidRDefault="002B02F9" w:rsidP="00DA6C19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6958F2D9" w14:textId="7832227F" w:rsidR="002B02F9" w:rsidRPr="00690193" w:rsidRDefault="002B02F9" w:rsidP="00DA6C19">
      <w:pPr>
        <w:widowControl w:val="0"/>
        <w:spacing w:before="120" w:line="276" w:lineRule="auto"/>
        <w:ind w:firstLine="567"/>
        <w:jc w:val="both"/>
        <w:rPr>
          <w:rFonts w:eastAsia="Calibri"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составлен акт проверки № </w:t>
      </w:r>
      <w:r w:rsidR="004B3908">
        <w:rPr>
          <w:rFonts w:eastAsia="Calibri"/>
          <w:iCs/>
          <w:color w:val="000000"/>
          <w:sz w:val="28"/>
          <w:szCs w:val="28"/>
          <w:lang w:eastAsia="ru-RU"/>
        </w:rPr>
        <w:t>16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 от </w:t>
      </w:r>
      <w:r w:rsidR="004B3908">
        <w:rPr>
          <w:rFonts w:eastAsia="Calibri"/>
          <w:iCs/>
          <w:color w:val="000000"/>
          <w:sz w:val="28"/>
          <w:szCs w:val="28"/>
          <w:lang w:eastAsia="ru-RU"/>
        </w:rPr>
        <w:t>1</w:t>
      </w:r>
      <w:r w:rsidR="00C86BC9">
        <w:rPr>
          <w:rFonts w:eastAsia="Calibri"/>
          <w:iCs/>
          <w:color w:val="000000"/>
          <w:sz w:val="28"/>
          <w:szCs w:val="28"/>
          <w:lang w:eastAsia="ru-RU"/>
        </w:rPr>
        <w:t>9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  <w:r w:rsidR="004B3908">
        <w:rPr>
          <w:rFonts w:eastAsia="Calibri"/>
          <w:iCs/>
          <w:color w:val="000000"/>
          <w:sz w:val="28"/>
          <w:szCs w:val="28"/>
          <w:lang w:eastAsia="ru-RU"/>
        </w:rPr>
        <w:t>0</w:t>
      </w:r>
      <w:r w:rsidR="00C86BC9">
        <w:rPr>
          <w:rFonts w:eastAsia="Calibri"/>
          <w:iCs/>
          <w:color w:val="000000"/>
          <w:sz w:val="28"/>
          <w:szCs w:val="28"/>
          <w:lang w:eastAsia="ru-RU"/>
        </w:rPr>
        <w:t>1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.20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2</w:t>
      </w:r>
      <w:r w:rsidR="004B3908">
        <w:rPr>
          <w:rFonts w:eastAsia="Calibri"/>
          <w:iCs/>
          <w:color w:val="000000"/>
          <w:sz w:val="28"/>
          <w:szCs w:val="28"/>
          <w:lang w:eastAsia="ru-RU"/>
        </w:rPr>
        <w:t>2</w:t>
      </w:r>
      <w:r w:rsidR="00B42160" w:rsidRPr="00690193">
        <w:rPr>
          <w:rFonts w:eastAsia="Calibri"/>
          <w:iCs/>
          <w:color w:val="000000"/>
          <w:sz w:val="28"/>
          <w:szCs w:val="28"/>
          <w:lang w:eastAsia="ru-RU"/>
        </w:rPr>
        <w:t>г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</w:p>
    <w:p w14:paraId="1469576F" w14:textId="424D7E55" w:rsidR="003716CF" w:rsidRPr="009158AD" w:rsidRDefault="004B3908" w:rsidP="004B3908">
      <w:pPr>
        <w:spacing w:line="29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Учреждением</w:t>
      </w:r>
      <w:r w:rsidRPr="00077B6C">
        <w:rPr>
          <w:sz w:val="28"/>
          <w:szCs w:val="28"/>
        </w:rPr>
        <w:t xml:space="preserve"> в проверяемом периоде допускались нарушения законодательства РФ и иных нормативно - правовых актов о конт</w:t>
      </w:r>
      <w:r>
        <w:rPr>
          <w:sz w:val="28"/>
          <w:szCs w:val="28"/>
        </w:rPr>
        <w:t>рактной системе в сфере закупок</w:t>
      </w:r>
      <w:r w:rsidR="002B02F9" w:rsidRPr="009158AD">
        <w:rPr>
          <w:sz w:val="28"/>
          <w:szCs w:val="28"/>
        </w:rPr>
        <w:t>, а именно</w:t>
      </w:r>
      <w:r w:rsidR="003716CF" w:rsidRPr="009158AD">
        <w:rPr>
          <w:sz w:val="28"/>
          <w:szCs w:val="28"/>
        </w:rPr>
        <w:t>:</w:t>
      </w:r>
    </w:p>
    <w:p w14:paraId="6FCB0CF7" w14:textId="77777777" w:rsidR="004B3908" w:rsidRPr="000E50D5" w:rsidRDefault="00C86BC9" w:rsidP="004B3908">
      <w:pPr>
        <w:spacing w:line="29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B3908" w:rsidRPr="000E50D5">
        <w:rPr>
          <w:sz w:val="28"/>
          <w:szCs w:val="28"/>
        </w:rPr>
        <w:t xml:space="preserve">1) В </w:t>
      </w:r>
      <w:r w:rsidR="004B3908">
        <w:rPr>
          <w:sz w:val="28"/>
          <w:szCs w:val="28"/>
        </w:rPr>
        <w:t>нарушение</w:t>
      </w:r>
      <w:r w:rsidR="004B3908" w:rsidRPr="000E50D5">
        <w:rPr>
          <w:sz w:val="28"/>
          <w:szCs w:val="28"/>
        </w:rPr>
        <w:t xml:space="preserve"> пункта 12 Положения к Постановлению правительства РФ №1279 от 30.09.2019г. выявлено нарушение сроков утверждения и размещения на официальном сайте плана-графика на 2021 год</w:t>
      </w:r>
      <w:r w:rsidR="004B3908">
        <w:rPr>
          <w:sz w:val="28"/>
          <w:szCs w:val="28"/>
        </w:rPr>
        <w:t>.</w:t>
      </w:r>
      <w:r w:rsidR="004B3908" w:rsidRPr="000E50D5">
        <w:rPr>
          <w:sz w:val="28"/>
          <w:szCs w:val="28"/>
        </w:rPr>
        <w:t xml:space="preserve"> </w:t>
      </w:r>
    </w:p>
    <w:p w14:paraId="5BBD4568" w14:textId="77777777" w:rsidR="004B3908" w:rsidRPr="00077B6C" w:rsidRDefault="004B3908" w:rsidP="004B3908">
      <w:pPr>
        <w:spacing w:line="29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7B6C">
        <w:rPr>
          <w:sz w:val="28"/>
          <w:szCs w:val="28"/>
        </w:rPr>
        <w:t>) 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контракта.</w:t>
      </w:r>
    </w:p>
    <w:p w14:paraId="071C935B" w14:textId="77777777" w:rsidR="004B3908" w:rsidRPr="00077B6C" w:rsidRDefault="004B3908" w:rsidP="004B3908">
      <w:pPr>
        <w:spacing w:line="29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77B6C">
        <w:rPr>
          <w:color w:val="000000" w:themeColor="text1"/>
          <w:sz w:val="28"/>
          <w:szCs w:val="28"/>
        </w:rPr>
        <w:t>)</w:t>
      </w:r>
      <w:r w:rsidRPr="00077B6C">
        <w:rPr>
          <w:sz w:val="28"/>
          <w:szCs w:val="28"/>
        </w:rPr>
        <w:t xml:space="preserve"> В нарушение части 1 статьи 23 Федерального закона №44-ФЗ в контрактах (договорах) не указан идентификационный код закупки (ИКЗ).</w:t>
      </w:r>
    </w:p>
    <w:p w14:paraId="6E4DC519" w14:textId="77777777" w:rsidR="004B3908" w:rsidRDefault="004B3908" w:rsidP="004B3908">
      <w:pPr>
        <w:spacing w:line="29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077B6C">
        <w:rPr>
          <w:sz w:val="28"/>
          <w:szCs w:val="28"/>
        </w:rPr>
        <w:t xml:space="preserve">) В нарушение п. 5 ст. 34 Федерального закона №44-ФЗ, заказчиком нарушены сроки исполнения </w:t>
      </w:r>
      <w:r w:rsidRPr="00077B6C">
        <w:rPr>
          <w:color w:val="000000"/>
          <w:sz w:val="28"/>
          <w:szCs w:val="28"/>
          <w:shd w:val="clear" w:color="auto" w:fill="FFFFFF"/>
        </w:rPr>
        <w:t>обязательств, предусмотренных контрактом, а именно оплата по актам о приемке выполненных работ (или отдельного этапа) была произведены с нарушением сроков, указанных контрактах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88F5561" w14:textId="77777777" w:rsidR="004B3908" w:rsidRPr="00284D9D" w:rsidRDefault="004B3908" w:rsidP="004B3908">
      <w:pPr>
        <w:spacing w:line="29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В нарушение</w:t>
      </w:r>
      <w:r w:rsidRPr="00077B6C">
        <w:rPr>
          <w:sz w:val="28"/>
          <w:szCs w:val="28"/>
        </w:rPr>
        <w:t xml:space="preserve"> </w:t>
      </w:r>
      <w:r w:rsidRPr="00C42A5A">
        <w:rPr>
          <w:sz w:val="28"/>
          <w:szCs w:val="28"/>
        </w:rPr>
        <w:t>части 6 статьи 38 от 05.04.2013 № 44-ФЗ</w:t>
      </w:r>
      <w:r w:rsidRPr="00077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77B6C">
        <w:rPr>
          <w:sz w:val="28"/>
          <w:szCs w:val="28"/>
        </w:rPr>
        <w:t xml:space="preserve">п.2.8 «Методических рекомендаций  по реализации дополнительных профессиональных программ повышения квалификации в сфере закупок» Министерства экономического развития Российской Федерации от 12 марта 2015 года N 5594-ЕЕ/Д28и и Министерства образования и науки Российской Федерации от 12 марта 2015 года N АК-553/06,  </w:t>
      </w:r>
      <w:r>
        <w:rPr>
          <w:sz w:val="28"/>
          <w:szCs w:val="28"/>
        </w:rPr>
        <w:t xml:space="preserve">с момента последнего </w:t>
      </w:r>
      <w:r w:rsidRPr="00284D9D">
        <w:rPr>
          <w:sz w:val="28"/>
          <w:szCs w:val="28"/>
        </w:rPr>
        <w:t>обучения контрактного управляющего прошло</w:t>
      </w:r>
      <w:proofErr w:type="gramEnd"/>
      <w:r w:rsidRPr="00284D9D">
        <w:rPr>
          <w:sz w:val="28"/>
          <w:szCs w:val="28"/>
        </w:rPr>
        <w:t xml:space="preserve"> более трех лет.</w:t>
      </w:r>
    </w:p>
    <w:p w14:paraId="42A3C7C2" w14:textId="6DCB4978" w:rsidR="00AD0AA6" w:rsidRDefault="004B3908" w:rsidP="004B39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6) </w:t>
      </w:r>
      <w:r w:rsidRPr="000E50D5">
        <w:rPr>
          <w:bCs/>
          <w:color w:val="000000"/>
          <w:sz w:val="28"/>
          <w:szCs w:val="28"/>
          <w:lang w:eastAsia="ru-RU"/>
        </w:rPr>
        <w:t xml:space="preserve">В платежных поручениях </w:t>
      </w:r>
      <w:r>
        <w:rPr>
          <w:bCs/>
          <w:color w:val="000000"/>
          <w:sz w:val="28"/>
          <w:szCs w:val="28"/>
          <w:lang w:eastAsia="ru-RU"/>
        </w:rPr>
        <w:t>некорректное заполнение поля «назначение платежа», а именно</w:t>
      </w:r>
      <w:r w:rsidRPr="000E50D5">
        <w:rPr>
          <w:bCs/>
          <w:color w:val="000000"/>
          <w:sz w:val="28"/>
          <w:szCs w:val="28"/>
          <w:lang w:eastAsia="ru-RU"/>
        </w:rPr>
        <w:t xml:space="preserve"> указана неверн</w:t>
      </w:r>
      <w:r>
        <w:rPr>
          <w:bCs/>
          <w:color w:val="000000"/>
          <w:sz w:val="28"/>
          <w:szCs w:val="28"/>
          <w:lang w:eastAsia="ru-RU"/>
        </w:rPr>
        <w:t>ая</w:t>
      </w:r>
      <w:r w:rsidRPr="000E50D5">
        <w:rPr>
          <w:bCs/>
          <w:color w:val="000000"/>
          <w:sz w:val="28"/>
          <w:szCs w:val="28"/>
          <w:lang w:eastAsia="ru-RU"/>
        </w:rPr>
        <w:t xml:space="preserve"> дата контракта</w:t>
      </w:r>
      <w:r>
        <w:rPr>
          <w:bCs/>
          <w:color w:val="000000"/>
          <w:sz w:val="28"/>
          <w:szCs w:val="28"/>
          <w:lang w:eastAsia="ru-RU"/>
        </w:rPr>
        <w:t>.</w:t>
      </w:r>
    </w:p>
    <w:p w14:paraId="4BCB92D0" w14:textId="20333DE9" w:rsidR="002B02F9" w:rsidRPr="009158AD" w:rsidRDefault="002B02F9" w:rsidP="00DA6C19">
      <w:pPr>
        <w:spacing w:line="276" w:lineRule="auto"/>
        <w:ind w:firstLine="708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14:paraId="1F71A53B" w14:textId="47707E84" w:rsidR="004B3908" w:rsidRPr="00077B6C" w:rsidRDefault="00734D98" w:rsidP="004B3908">
      <w:pPr>
        <w:spacing w:line="290" w:lineRule="auto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="004B3908">
        <w:rPr>
          <w:sz w:val="28"/>
          <w:szCs w:val="28"/>
        </w:rPr>
        <w:t xml:space="preserve">    </w:t>
      </w:r>
      <w:r w:rsidR="004B3908" w:rsidRPr="00077B6C">
        <w:rPr>
          <w:sz w:val="28"/>
          <w:szCs w:val="28"/>
        </w:rPr>
        <w:t xml:space="preserve"> 1</w:t>
      </w:r>
      <w:r w:rsidR="004B3908">
        <w:rPr>
          <w:sz w:val="28"/>
          <w:szCs w:val="28"/>
        </w:rPr>
        <w:t>.</w:t>
      </w:r>
      <w:r w:rsidR="004B3908" w:rsidRPr="00077B6C">
        <w:rPr>
          <w:sz w:val="28"/>
          <w:szCs w:val="28"/>
        </w:rPr>
        <w:t xml:space="preserve"> Проанализировать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работе.</w:t>
      </w:r>
    </w:p>
    <w:p w14:paraId="65DC831A" w14:textId="683FD2CE" w:rsidR="004B3908" w:rsidRPr="00077B6C" w:rsidRDefault="004B3908" w:rsidP="004B3908">
      <w:pPr>
        <w:tabs>
          <w:tab w:val="left" w:pos="426"/>
          <w:tab w:val="left" w:pos="709"/>
        </w:tabs>
        <w:spacing w:line="290" w:lineRule="auto"/>
        <w:jc w:val="both"/>
        <w:rPr>
          <w:sz w:val="28"/>
          <w:szCs w:val="28"/>
        </w:rPr>
      </w:pPr>
      <w:r w:rsidRPr="00077B6C">
        <w:rPr>
          <w:sz w:val="28"/>
          <w:szCs w:val="28"/>
        </w:rPr>
        <w:t xml:space="preserve">            </w:t>
      </w:r>
      <w:r w:rsidR="00813529">
        <w:rPr>
          <w:sz w:val="28"/>
          <w:szCs w:val="28"/>
        </w:rPr>
        <w:t xml:space="preserve"> </w:t>
      </w:r>
      <w:bookmarkStart w:id="0" w:name="_GoBack"/>
      <w:bookmarkEnd w:id="0"/>
      <w:r w:rsidRPr="00077B6C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077B6C">
        <w:rPr>
          <w:sz w:val="28"/>
          <w:szCs w:val="28"/>
        </w:rPr>
        <w:t xml:space="preserve"> Указывать в контрактах (договорах) идентификационный код закупки (ИКЗ) в соответствии части 1 статьи 23 Федерального закона  №44-ФЗ.</w:t>
      </w:r>
    </w:p>
    <w:p w14:paraId="579E5EE6" w14:textId="124B0CE2" w:rsidR="004B3908" w:rsidRPr="00077B6C" w:rsidRDefault="004B3908" w:rsidP="004B3908">
      <w:pPr>
        <w:spacing w:line="290" w:lineRule="auto"/>
        <w:jc w:val="both"/>
        <w:rPr>
          <w:sz w:val="28"/>
          <w:szCs w:val="28"/>
        </w:rPr>
      </w:pPr>
      <w:r w:rsidRPr="00077B6C">
        <w:rPr>
          <w:i/>
          <w:sz w:val="28"/>
          <w:szCs w:val="28"/>
        </w:rPr>
        <w:t xml:space="preserve">              </w:t>
      </w:r>
      <w:r w:rsidRPr="00077B6C">
        <w:rPr>
          <w:sz w:val="28"/>
          <w:szCs w:val="28"/>
        </w:rPr>
        <w:t>3</w:t>
      </w:r>
      <w:r w:rsidR="00813529">
        <w:rPr>
          <w:sz w:val="28"/>
          <w:szCs w:val="28"/>
        </w:rPr>
        <w:t>.</w:t>
      </w:r>
      <w:r w:rsidRPr="00077B6C">
        <w:rPr>
          <w:sz w:val="28"/>
          <w:szCs w:val="28"/>
        </w:rPr>
        <w:t xml:space="preserve"> При заключении договора (контракта) указывать условие, что цена контракта является твердой и определяется на весь срок исполнения контракта.</w:t>
      </w:r>
    </w:p>
    <w:p w14:paraId="71AB9151" w14:textId="75736D95" w:rsidR="004B3908" w:rsidRDefault="00813529" w:rsidP="004B3908">
      <w:pPr>
        <w:spacing w:line="29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4.</w:t>
      </w:r>
      <w:r w:rsidR="004B3908" w:rsidRPr="00077B6C">
        <w:rPr>
          <w:sz w:val="28"/>
          <w:szCs w:val="28"/>
        </w:rPr>
        <w:t xml:space="preserve"> Не допускать нарушения сроков исполнения </w:t>
      </w:r>
      <w:r w:rsidR="004B3908">
        <w:rPr>
          <w:color w:val="000000"/>
          <w:sz w:val="28"/>
          <w:szCs w:val="28"/>
          <w:shd w:val="clear" w:color="auto" w:fill="FFFFFF"/>
        </w:rPr>
        <w:t xml:space="preserve">обязательств по контрактам. </w:t>
      </w:r>
    </w:p>
    <w:p w14:paraId="5DF2C29D" w14:textId="0D1DBB77" w:rsidR="004B3908" w:rsidRDefault="00813529" w:rsidP="004B3908">
      <w:pPr>
        <w:spacing w:line="29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5.</w:t>
      </w:r>
      <w:r w:rsidR="004B390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B3908" w:rsidRPr="00006A85">
        <w:rPr>
          <w:sz w:val="28"/>
          <w:szCs w:val="28"/>
        </w:rPr>
        <w:t xml:space="preserve">В соответствии с п.2.8 «Методических рекомендаций  по реализации дополнительных профессиональных программ повышения квалификации в сфере закупок» Министерства экономического развития Российской Федерации от 12 марта 2015 года N 5594-ЕЕ/Д28и и Министерства образования и науки Российской Федерации от 12 марта 2015 года N АК-553/06 контрактного </w:t>
      </w:r>
      <w:r>
        <w:rPr>
          <w:sz w:val="28"/>
          <w:szCs w:val="28"/>
        </w:rPr>
        <w:t xml:space="preserve">управляющего </w:t>
      </w:r>
      <w:r w:rsidR="004B3908" w:rsidRPr="00077B6C">
        <w:rPr>
          <w:color w:val="000000" w:themeColor="text1"/>
          <w:sz w:val="28"/>
          <w:szCs w:val="28"/>
        </w:rPr>
        <w:t>МУ «КДЦ БМР»</w:t>
      </w:r>
      <w:r w:rsidR="004B3908" w:rsidRPr="00006A85">
        <w:rPr>
          <w:sz w:val="28"/>
          <w:szCs w:val="28"/>
        </w:rPr>
        <w:t xml:space="preserve"> направить на прохождение обучения.</w:t>
      </w:r>
      <w:proofErr w:type="gramEnd"/>
    </w:p>
    <w:p w14:paraId="4520FA58" w14:textId="2B26883C" w:rsidR="004B3908" w:rsidRPr="00284D9D" w:rsidRDefault="004B3908" w:rsidP="004B3908">
      <w:pPr>
        <w:spacing w:line="290" w:lineRule="auto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  <w:r w:rsidR="00813529">
        <w:rPr>
          <w:bCs/>
          <w:color w:val="000000"/>
          <w:sz w:val="28"/>
          <w:szCs w:val="28"/>
          <w:lang w:eastAsia="ru-RU"/>
        </w:rPr>
        <w:t>6.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0E50D5">
        <w:rPr>
          <w:bCs/>
          <w:color w:val="000000"/>
          <w:sz w:val="28"/>
          <w:szCs w:val="28"/>
          <w:lang w:eastAsia="ru-RU"/>
        </w:rPr>
        <w:t xml:space="preserve">В платежных поручениях </w:t>
      </w:r>
      <w:r>
        <w:rPr>
          <w:bCs/>
          <w:color w:val="000000"/>
          <w:sz w:val="28"/>
          <w:szCs w:val="28"/>
          <w:lang w:eastAsia="ru-RU"/>
        </w:rPr>
        <w:t>корректно заполнять поле «назначение платежа», а именно</w:t>
      </w:r>
      <w:r w:rsidRPr="000E50D5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указывать</w:t>
      </w:r>
      <w:r w:rsidRPr="000E50D5">
        <w:rPr>
          <w:bCs/>
          <w:color w:val="000000"/>
          <w:sz w:val="28"/>
          <w:szCs w:val="28"/>
          <w:lang w:eastAsia="ru-RU"/>
        </w:rPr>
        <w:t xml:space="preserve"> верн</w:t>
      </w:r>
      <w:r>
        <w:rPr>
          <w:bCs/>
          <w:color w:val="000000"/>
          <w:sz w:val="28"/>
          <w:szCs w:val="28"/>
          <w:lang w:eastAsia="ru-RU"/>
        </w:rPr>
        <w:t>ую дату</w:t>
      </w:r>
      <w:r w:rsidRPr="000E50D5">
        <w:rPr>
          <w:bCs/>
          <w:color w:val="000000"/>
          <w:sz w:val="28"/>
          <w:szCs w:val="28"/>
          <w:lang w:eastAsia="ru-RU"/>
        </w:rPr>
        <w:t xml:space="preserve"> контракта</w:t>
      </w:r>
      <w:r>
        <w:rPr>
          <w:bCs/>
          <w:color w:val="000000"/>
          <w:sz w:val="28"/>
          <w:szCs w:val="28"/>
          <w:lang w:eastAsia="ru-RU"/>
        </w:rPr>
        <w:t>.</w:t>
      </w:r>
    </w:p>
    <w:p w14:paraId="4059071D" w14:textId="77777777" w:rsidR="00813529" w:rsidRDefault="00C86BC9" w:rsidP="00813529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10.</w:t>
      </w:r>
      <w:r w:rsidRPr="00E93DB2">
        <w:rPr>
          <w:sz w:val="28"/>
          <w:szCs w:val="28"/>
        </w:rPr>
        <w:t xml:space="preserve"> </w:t>
      </w:r>
      <w:r w:rsidR="00813529" w:rsidRPr="00077B6C">
        <w:rPr>
          <w:sz w:val="28"/>
          <w:szCs w:val="28"/>
        </w:rPr>
        <w:t xml:space="preserve">Направить настоящий акт проверки директору  МУ «Культурно-досуговый центр Балашовского муниципального района» </w:t>
      </w:r>
      <w:r w:rsidR="00813529" w:rsidRPr="00077B6C">
        <w:rPr>
          <w:color w:val="000000" w:themeColor="text1"/>
          <w:sz w:val="28"/>
          <w:szCs w:val="28"/>
        </w:rPr>
        <w:t xml:space="preserve"> </w:t>
      </w:r>
      <w:proofErr w:type="spellStart"/>
      <w:r w:rsidR="00813529" w:rsidRPr="00077B6C">
        <w:rPr>
          <w:color w:val="000000" w:themeColor="text1"/>
          <w:sz w:val="28"/>
          <w:szCs w:val="28"/>
        </w:rPr>
        <w:t>Живодеровой</w:t>
      </w:r>
      <w:proofErr w:type="spellEnd"/>
      <w:r w:rsidR="00813529" w:rsidRPr="00077B6C">
        <w:rPr>
          <w:color w:val="000000" w:themeColor="text1"/>
          <w:sz w:val="28"/>
          <w:szCs w:val="28"/>
        </w:rPr>
        <w:t xml:space="preserve"> Евгении Викторовне.</w:t>
      </w:r>
    </w:p>
    <w:p w14:paraId="29B3B7CB" w14:textId="3272B416" w:rsidR="00C86BC9" w:rsidRPr="00E93DB2" w:rsidRDefault="00C86BC9" w:rsidP="0081352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Pr="00E93DB2">
        <w:rPr>
          <w:sz w:val="28"/>
          <w:szCs w:val="28"/>
        </w:rPr>
        <w:t xml:space="preserve">. Контрольному органу </w:t>
      </w:r>
      <w:proofErr w:type="gramStart"/>
      <w:r w:rsidRPr="00E93DB2">
        <w:rPr>
          <w:sz w:val="28"/>
          <w:szCs w:val="28"/>
        </w:rPr>
        <w:t>разместить результат</w:t>
      </w:r>
      <w:proofErr w:type="gramEnd"/>
      <w:r w:rsidRPr="00E93DB2">
        <w:rPr>
          <w:sz w:val="28"/>
          <w:szCs w:val="28"/>
        </w:rPr>
        <w:t xml:space="preserve"> проверки на официальном сайте </w:t>
      </w:r>
      <w:hyperlink r:id="rId7" w:history="1">
        <w:r w:rsidRPr="00E93DB2">
          <w:rPr>
            <w:rStyle w:val="aa"/>
            <w:sz w:val="28"/>
            <w:szCs w:val="28"/>
          </w:rPr>
          <w:t>www.zakupki.gov.ru</w:t>
        </w:r>
      </w:hyperlink>
      <w:r w:rsidRPr="00E93DB2">
        <w:rPr>
          <w:sz w:val="28"/>
          <w:szCs w:val="28"/>
        </w:rPr>
        <w:t>.</w:t>
      </w:r>
    </w:p>
    <w:p w14:paraId="3A2A2C00" w14:textId="77777777" w:rsidR="00AC54E3" w:rsidRDefault="00AC54E3" w:rsidP="00DA6C19">
      <w:pPr>
        <w:spacing w:line="276" w:lineRule="auto"/>
        <w:rPr>
          <w:b/>
          <w:sz w:val="28"/>
          <w:szCs w:val="28"/>
        </w:rPr>
      </w:pPr>
    </w:p>
    <w:p w14:paraId="70DB6EC4" w14:textId="77777777" w:rsidR="0080398E" w:rsidRDefault="0080398E" w:rsidP="00DA6C1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14:paraId="2D354A51" w14:textId="77777777" w:rsidR="0080398E" w:rsidRDefault="0080398E" w:rsidP="00DA6C1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Балашовского</w:t>
      </w:r>
    </w:p>
    <w:p w14:paraId="7070DBAA" w14:textId="77777777" w:rsidR="0080398E" w:rsidRDefault="0080398E" w:rsidP="00DA6C1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по </w:t>
      </w:r>
    </w:p>
    <w:p w14:paraId="34A80B95" w14:textId="77777777" w:rsidR="0080398E" w:rsidRDefault="0080398E" w:rsidP="00DA6C1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экономике, председатель </w:t>
      </w:r>
    </w:p>
    <w:p w14:paraId="2DD132AA" w14:textId="77777777" w:rsidR="002B02F9" w:rsidRPr="00A7749E" w:rsidRDefault="0080398E" w:rsidP="00DA6C1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финансам</w:t>
      </w:r>
      <w:r w:rsidR="002B02F9" w:rsidRPr="00A7749E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14:paraId="4D916DF0" w14:textId="77777777" w:rsidR="002B02F9" w:rsidRPr="00A7749E" w:rsidRDefault="002B02F9" w:rsidP="00DA6C19">
      <w:pPr>
        <w:pStyle w:val="parametervalue"/>
        <w:tabs>
          <w:tab w:val="left" w:pos="993"/>
        </w:tabs>
        <w:spacing w:before="0" w:after="0" w:line="276" w:lineRule="auto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sectPr w:rsidR="002B02F9" w:rsidRPr="00A7749E" w:rsidSect="00FB7B34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D0324" w14:textId="77777777" w:rsidR="0074275E" w:rsidRDefault="0074275E">
      <w:r>
        <w:separator/>
      </w:r>
    </w:p>
  </w:endnote>
  <w:endnote w:type="continuationSeparator" w:id="0">
    <w:p w14:paraId="6B479C38" w14:textId="77777777" w:rsidR="0074275E" w:rsidRDefault="0074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14:paraId="3434E4F7" w14:textId="77777777" w:rsidR="00FB7B34" w:rsidRDefault="0074275E">
        <w:pPr>
          <w:pStyle w:val="a7"/>
          <w:jc w:val="center"/>
        </w:pPr>
      </w:p>
    </w:sdtContent>
  </w:sdt>
  <w:p w14:paraId="6C409C83" w14:textId="77777777" w:rsidR="00FB7B34" w:rsidRDefault="007427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40757" w14:textId="77777777" w:rsidR="0074275E" w:rsidRDefault="0074275E">
      <w:r>
        <w:separator/>
      </w:r>
    </w:p>
  </w:footnote>
  <w:footnote w:type="continuationSeparator" w:id="0">
    <w:p w14:paraId="05CF4811" w14:textId="77777777" w:rsidR="0074275E" w:rsidRDefault="0074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536AD" w14:textId="77777777" w:rsidR="00FB7B34" w:rsidRDefault="007427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21D6B"/>
    <w:rsid w:val="0003177E"/>
    <w:rsid w:val="000673A4"/>
    <w:rsid w:val="0009283A"/>
    <w:rsid w:val="00180825"/>
    <w:rsid w:val="001B6D80"/>
    <w:rsid w:val="001D66AD"/>
    <w:rsid w:val="001E207B"/>
    <w:rsid w:val="001E3439"/>
    <w:rsid w:val="002263F7"/>
    <w:rsid w:val="00271E25"/>
    <w:rsid w:val="00274DBC"/>
    <w:rsid w:val="002A7B98"/>
    <w:rsid w:val="002B02F9"/>
    <w:rsid w:val="002D6D24"/>
    <w:rsid w:val="002E4285"/>
    <w:rsid w:val="002E5BC5"/>
    <w:rsid w:val="002F0282"/>
    <w:rsid w:val="002F7A50"/>
    <w:rsid w:val="00307432"/>
    <w:rsid w:val="003716CF"/>
    <w:rsid w:val="003A7A86"/>
    <w:rsid w:val="003B3D3C"/>
    <w:rsid w:val="003C18BD"/>
    <w:rsid w:val="0049329A"/>
    <w:rsid w:val="004A69F4"/>
    <w:rsid w:val="004B3908"/>
    <w:rsid w:val="004D60BB"/>
    <w:rsid w:val="004E659A"/>
    <w:rsid w:val="00572143"/>
    <w:rsid w:val="005F7C98"/>
    <w:rsid w:val="0062539C"/>
    <w:rsid w:val="00637838"/>
    <w:rsid w:val="0064066E"/>
    <w:rsid w:val="00653E1D"/>
    <w:rsid w:val="006719DA"/>
    <w:rsid w:val="00690193"/>
    <w:rsid w:val="00720058"/>
    <w:rsid w:val="00725DD5"/>
    <w:rsid w:val="007331AB"/>
    <w:rsid w:val="00734D98"/>
    <w:rsid w:val="0074275E"/>
    <w:rsid w:val="007A0988"/>
    <w:rsid w:val="007B2EEC"/>
    <w:rsid w:val="007B6DF4"/>
    <w:rsid w:val="0080398E"/>
    <w:rsid w:val="00813529"/>
    <w:rsid w:val="00815560"/>
    <w:rsid w:val="0083415F"/>
    <w:rsid w:val="00855084"/>
    <w:rsid w:val="008E0554"/>
    <w:rsid w:val="009158AD"/>
    <w:rsid w:val="0095622D"/>
    <w:rsid w:val="009D1E22"/>
    <w:rsid w:val="00A01851"/>
    <w:rsid w:val="00A11E27"/>
    <w:rsid w:val="00A36D62"/>
    <w:rsid w:val="00A4773C"/>
    <w:rsid w:val="00A7749E"/>
    <w:rsid w:val="00AC54E3"/>
    <w:rsid w:val="00AD0AA6"/>
    <w:rsid w:val="00B062DA"/>
    <w:rsid w:val="00B2782D"/>
    <w:rsid w:val="00B42160"/>
    <w:rsid w:val="00B6518E"/>
    <w:rsid w:val="00B8709F"/>
    <w:rsid w:val="00BB70E6"/>
    <w:rsid w:val="00C71CCC"/>
    <w:rsid w:val="00C80950"/>
    <w:rsid w:val="00C86BC9"/>
    <w:rsid w:val="00CD1B40"/>
    <w:rsid w:val="00CD48EC"/>
    <w:rsid w:val="00CE1761"/>
    <w:rsid w:val="00D6064C"/>
    <w:rsid w:val="00D73087"/>
    <w:rsid w:val="00D77656"/>
    <w:rsid w:val="00D90481"/>
    <w:rsid w:val="00DA621B"/>
    <w:rsid w:val="00DA6C19"/>
    <w:rsid w:val="00DB5812"/>
    <w:rsid w:val="00DF5618"/>
    <w:rsid w:val="00E23607"/>
    <w:rsid w:val="00E713D1"/>
    <w:rsid w:val="00E8366E"/>
    <w:rsid w:val="00EB7E4F"/>
    <w:rsid w:val="00ED1378"/>
    <w:rsid w:val="00ED5348"/>
    <w:rsid w:val="00F04AC8"/>
    <w:rsid w:val="00F81011"/>
    <w:rsid w:val="00F96035"/>
    <w:rsid w:val="00FB06AB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0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copytarget">
    <w:name w:val="copy_target"/>
    <w:basedOn w:val="a0"/>
    <w:rsid w:val="00C86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copytarget">
    <w:name w:val="copy_target"/>
    <w:basedOn w:val="a0"/>
    <w:rsid w:val="00C8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cp:lastPrinted>2022-01-19T06:32:00Z</cp:lastPrinted>
  <dcterms:created xsi:type="dcterms:W3CDTF">2022-01-19T06:18:00Z</dcterms:created>
  <dcterms:modified xsi:type="dcterms:W3CDTF">2022-01-19T07:18:00Z</dcterms:modified>
</cp:coreProperties>
</file>