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E3" w:rsidRPr="007468E3" w:rsidRDefault="007468E3" w:rsidP="007468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7468E3" w:rsidRPr="007468E3" w:rsidRDefault="007468E3" w:rsidP="007468E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8E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Отчет о результатах проведения плановой проверки </w:t>
      </w:r>
      <w:r w:rsidRPr="007468E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468E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муниципальном дошкольном образовательном учреждении «Детский сад «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Лучик</w:t>
      </w:r>
      <w:r w:rsidRPr="007468E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» города Балашова Саратовской области»</w:t>
      </w:r>
    </w:p>
    <w:p w:rsidR="007468E3" w:rsidRPr="007468E3" w:rsidRDefault="007468E3" w:rsidP="007468E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8E3" w:rsidRPr="007468E3" w:rsidRDefault="007468E3" w:rsidP="007468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proofErr w:type="gramStart"/>
      <w:r w:rsidRPr="007468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соответствии с планом контрольных проверок комитета по финансам</w:t>
      </w: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администрации Балашовского муниципального района</w:t>
      </w:r>
      <w:r w:rsidRPr="007468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на </w:t>
      </w:r>
      <w:r w:rsidR="00CD42D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2020</w:t>
      </w: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года и Порядком осуществления органом внутреннего муниципального финансового контроля Балашовского муниципального района контроля за соблюдением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 утвержденным постановлением администрации Балашовского муниципального района</w:t>
      </w:r>
      <w:proofErr w:type="gramEnd"/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Саратовской области от 28.05.2018 №111-п,</w:t>
      </w:r>
      <w:r w:rsidRPr="007468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проведена плановая камеральная проверка соблюдения заказчиком требований законодательства Российской Федерации и иных нормативных правовых актов о контрактной системе в сфере закупок товаров, работ, услуг. </w:t>
      </w:r>
    </w:p>
    <w:p w:rsidR="007468E3" w:rsidRPr="007468E3" w:rsidRDefault="007468E3" w:rsidP="007468E3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68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Цель проверки:</w:t>
      </w: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Pr="007468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7468E3" w:rsidRPr="007468E3" w:rsidRDefault="007468E3" w:rsidP="007468E3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468E3" w:rsidRPr="007468E3" w:rsidRDefault="007468E3" w:rsidP="007468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6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Приказ о проведении плановой проверки:</w:t>
      </w:r>
      <w:r w:rsidRPr="007468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приказ комитета по финансам администрации Балашовского муниципального района от </w:t>
      </w:r>
      <w:r w:rsidR="00A45B1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10.01.2020</w:t>
      </w: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 №</w:t>
      </w:r>
      <w:r w:rsidR="00A45B1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3</w:t>
      </w: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-н  «О проведении плановой проверки МДОУ д/с «</w:t>
      </w:r>
      <w:r w:rsidR="00A45B1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Лучик</w:t>
      </w: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» г. Балашова».</w:t>
      </w:r>
    </w:p>
    <w:p w:rsidR="007468E3" w:rsidRPr="007468E3" w:rsidRDefault="007468E3" w:rsidP="007468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8E3" w:rsidRPr="007468E3" w:rsidRDefault="007468E3" w:rsidP="007468E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Субъект проверки:</w:t>
      </w: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A45B12" w:rsidRPr="00CF569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«</w:t>
      </w:r>
      <w:r w:rsidR="00A45B12">
        <w:rPr>
          <w:rFonts w:ascii="Times New Roman" w:hAnsi="Times New Roman" w:cs="Times New Roman"/>
          <w:sz w:val="28"/>
          <w:szCs w:val="28"/>
        </w:rPr>
        <w:t>Лучик</w:t>
      </w:r>
      <w:r w:rsidR="00A45B12" w:rsidRPr="00CF569D">
        <w:rPr>
          <w:rFonts w:ascii="Times New Roman" w:hAnsi="Times New Roman" w:cs="Times New Roman"/>
          <w:sz w:val="28"/>
          <w:szCs w:val="28"/>
        </w:rPr>
        <w:t>» города Балашова Саратовской области» - (далее по тексту Учреждение)</w:t>
      </w:r>
      <w:r w:rsidRPr="007468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ИНН </w:t>
      </w:r>
      <w:r w:rsidR="00A45B12">
        <w:rPr>
          <w:rFonts w:ascii="Times New Roman" w:hAnsi="Times New Roman" w:cs="Times New Roman"/>
          <w:sz w:val="28"/>
          <w:szCs w:val="28"/>
        </w:rPr>
        <w:t>6440019388</w:t>
      </w:r>
      <w:r w:rsidRPr="00746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7468E3" w:rsidRPr="007468E3" w:rsidRDefault="007468E3" w:rsidP="007468E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8E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Юридический/Фактический адрес:</w:t>
      </w: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A45B12">
        <w:rPr>
          <w:rFonts w:ascii="Times New Roman" w:hAnsi="Times New Roman" w:cs="Times New Roman"/>
          <w:sz w:val="28"/>
          <w:szCs w:val="28"/>
        </w:rPr>
        <w:t>412302</w:t>
      </w:r>
      <w:r w:rsidRPr="007468E3">
        <w:rPr>
          <w:rFonts w:ascii="Times New Roman" w:hAnsi="Times New Roman" w:cs="Times New Roman"/>
          <w:sz w:val="28"/>
          <w:szCs w:val="28"/>
        </w:rPr>
        <w:t xml:space="preserve">, </w:t>
      </w:r>
      <w:r w:rsidR="00A45B12" w:rsidRPr="00C6362E">
        <w:rPr>
          <w:rFonts w:ascii="Times New Roman" w:hAnsi="Times New Roman" w:cs="Times New Roman"/>
          <w:sz w:val="28"/>
          <w:szCs w:val="28"/>
        </w:rPr>
        <w:t xml:space="preserve">Саратовская область, город Балашов, </w:t>
      </w:r>
      <w:r w:rsidR="00A45B12">
        <w:rPr>
          <w:rFonts w:ascii="Times New Roman" w:hAnsi="Times New Roman" w:cs="Times New Roman"/>
          <w:sz w:val="28"/>
          <w:szCs w:val="28"/>
        </w:rPr>
        <w:t>пер. Вокзальный, дом № 8</w:t>
      </w:r>
      <w:r w:rsidRPr="007468E3">
        <w:rPr>
          <w:rFonts w:ascii="Times New Roman" w:hAnsi="Times New Roman" w:cs="Times New Roman"/>
          <w:sz w:val="28"/>
          <w:szCs w:val="28"/>
        </w:rPr>
        <w:t>.</w:t>
      </w:r>
    </w:p>
    <w:p w:rsidR="007468E3" w:rsidRPr="007468E3" w:rsidRDefault="007468E3" w:rsidP="007468E3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Проверка проводилась с предварительным уведомлением проверяемого субъекта</w:t>
      </w:r>
      <w:r w:rsidRPr="007468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7468E3" w:rsidRPr="007468E3" w:rsidRDefault="007468E3" w:rsidP="007468E3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468E3" w:rsidRPr="007468E3" w:rsidRDefault="007468E3" w:rsidP="007468E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6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Срок проведения проверки:</w:t>
      </w:r>
      <w:r w:rsidRPr="007468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  02.</w:t>
      </w:r>
      <w:r w:rsidR="00A45B1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03</w:t>
      </w: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.20</w:t>
      </w:r>
      <w:r w:rsidR="00A45B1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20</w:t>
      </w: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 по 31.</w:t>
      </w:r>
      <w:r w:rsidR="00A45B1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03</w:t>
      </w: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.20</w:t>
      </w:r>
      <w:r w:rsidR="00A45B1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20</w:t>
      </w: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</w:t>
      </w:r>
    </w:p>
    <w:p w:rsidR="007468E3" w:rsidRPr="007468E3" w:rsidRDefault="007468E3" w:rsidP="007468E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7468E3" w:rsidRPr="007468E3" w:rsidRDefault="007468E3" w:rsidP="007468E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46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Проверяемый период:</w:t>
      </w:r>
      <w:r w:rsidRPr="007468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 01.01.201</w:t>
      </w:r>
      <w:r w:rsidR="00A45B1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9</w:t>
      </w: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г. по </w:t>
      </w:r>
      <w:r w:rsidR="00A45B1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29</w:t>
      </w: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</w:t>
      </w:r>
      <w:r w:rsidR="00A45B1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02.2020</w:t>
      </w: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</w:t>
      </w:r>
    </w:p>
    <w:p w:rsidR="007468E3" w:rsidRPr="007468E3" w:rsidRDefault="007468E3" w:rsidP="007468E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468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Правовым основанием проведения проверки является 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 № 44-ФЗ).</w:t>
      </w:r>
    </w:p>
    <w:p w:rsidR="007468E3" w:rsidRPr="007468E3" w:rsidRDefault="007468E3" w:rsidP="007468E3">
      <w:pPr>
        <w:widowControl w:val="0"/>
        <w:suppressAutoHyphens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468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итогам проведения плановой проверки </w:t>
      </w:r>
      <w:r w:rsidRPr="007468E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составлен </w:t>
      </w:r>
      <w:r w:rsidRPr="007468E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акт проверки №</w:t>
      </w:r>
      <w:r w:rsidR="00A45B1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3</w:t>
      </w:r>
      <w:r w:rsidRPr="007468E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A45B1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16.03.2020</w:t>
      </w:r>
      <w:r w:rsidRPr="007468E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г</w:t>
      </w:r>
      <w:r w:rsidRPr="007468E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.  </w:t>
      </w:r>
    </w:p>
    <w:p w:rsidR="007468E3" w:rsidRPr="007468E3" w:rsidRDefault="007468E3" w:rsidP="007468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8E3">
        <w:rPr>
          <w:rFonts w:ascii="Times New Roman" w:hAnsi="Times New Roman" w:cs="Times New Roman"/>
          <w:sz w:val="28"/>
          <w:szCs w:val="28"/>
        </w:rPr>
        <w:t>Муниципальным дошкольным образовательным учреждением «Детский сад «</w:t>
      </w:r>
      <w:r w:rsidR="00A45B12">
        <w:rPr>
          <w:rFonts w:ascii="Times New Roman" w:hAnsi="Times New Roman" w:cs="Times New Roman"/>
          <w:sz w:val="28"/>
          <w:szCs w:val="28"/>
        </w:rPr>
        <w:t>Лучик</w:t>
      </w:r>
      <w:r w:rsidRPr="007468E3">
        <w:rPr>
          <w:rFonts w:ascii="Times New Roman" w:hAnsi="Times New Roman" w:cs="Times New Roman"/>
          <w:sz w:val="28"/>
          <w:szCs w:val="28"/>
        </w:rPr>
        <w:t>» города Балашова Саратовской области» в проверяемом периоде допускались нарушения законодательства РФ и иных нормативно правовых актов о контрактной системе в сфере закупок:</w:t>
      </w:r>
    </w:p>
    <w:p w:rsidR="007468E3" w:rsidRPr="007468E3" w:rsidRDefault="007468E3" w:rsidP="007468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5B12" w:rsidRDefault="00A45B12" w:rsidP="00A45B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A5A">
        <w:rPr>
          <w:rFonts w:ascii="Times New Roman" w:hAnsi="Times New Roman" w:cs="Times New Roman"/>
          <w:sz w:val="28"/>
          <w:szCs w:val="28"/>
        </w:rPr>
        <w:t>1. В нарушение части 6 статьи 38 от 05.04.2013 № 44-ФЗ,  квалификация контрактно</w:t>
      </w:r>
      <w:r>
        <w:rPr>
          <w:rFonts w:ascii="Times New Roman" w:hAnsi="Times New Roman" w:cs="Times New Roman"/>
          <w:sz w:val="28"/>
          <w:szCs w:val="28"/>
        </w:rPr>
        <w:t xml:space="preserve">го управляющего, ответственного </w:t>
      </w:r>
      <w:r w:rsidRPr="00C42A5A">
        <w:rPr>
          <w:rFonts w:ascii="Times New Roman" w:hAnsi="Times New Roman" w:cs="Times New Roman"/>
          <w:sz w:val="28"/>
          <w:szCs w:val="28"/>
        </w:rPr>
        <w:t>за осуществление закупок в проверяемом периоде не соответствовала требованию о наличии высшего образования или дополнительного профессионального образования в сфере закупок.</w:t>
      </w:r>
    </w:p>
    <w:p w:rsidR="00A45B12" w:rsidRPr="00C42A5A" w:rsidRDefault="00A45B12" w:rsidP="00A45B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2A5A">
        <w:rPr>
          <w:rFonts w:ascii="Times New Roman" w:hAnsi="Times New Roman" w:cs="Times New Roman"/>
          <w:sz w:val="28"/>
          <w:szCs w:val="28"/>
        </w:rPr>
        <w:t>В нарушение части 2 статьи 38 от 05.04.2013 № 44-ФЗ,  обязанности контрактного управляющего, ответственного за осуществление закупок с 02.09.2019г. по 09.01.2020г. возложены не на кого не были.</w:t>
      </w:r>
    </w:p>
    <w:p w:rsidR="00A45B12" w:rsidRDefault="00A45B12" w:rsidP="00A45B1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A5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42A5A">
        <w:rPr>
          <w:rFonts w:ascii="Times New Roman" w:hAnsi="Times New Roman" w:cs="Times New Roman"/>
          <w:sz w:val="28"/>
          <w:szCs w:val="28"/>
        </w:rPr>
        <w:t>В нарушение статьи 103 ФЗ № 44-ФЗ «О контрактной системе в сфере закупок товаров, работ, услуг для обеспечения государственных и муниципальных нужд»  МДОУ д/с «Лучик» в проверяемом периоде на официальном сайте Единой информационной системы (ЕИС) в сфере закупок не размещены документы подт</w:t>
      </w:r>
      <w:r>
        <w:rPr>
          <w:rFonts w:ascii="Times New Roman" w:hAnsi="Times New Roman" w:cs="Times New Roman"/>
          <w:sz w:val="28"/>
          <w:szCs w:val="28"/>
        </w:rPr>
        <w:t>верждающие исполнение контракта</w:t>
      </w:r>
      <w:r w:rsidRPr="00C42A5A">
        <w:rPr>
          <w:rFonts w:ascii="Times New Roman" w:hAnsi="Times New Roman" w:cs="Times New Roman"/>
          <w:sz w:val="28"/>
          <w:szCs w:val="28"/>
        </w:rPr>
        <w:t xml:space="preserve"> (документы о поставке товара, выполненной работы</w:t>
      </w:r>
      <w:r>
        <w:rPr>
          <w:rFonts w:ascii="Times New Roman" w:hAnsi="Times New Roman" w:cs="Times New Roman"/>
          <w:sz w:val="28"/>
          <w:szCs w:val="28"/>
        </w:rPr>
        <w:t>, соглашение о расторжении</w:t>
      </w:r>
      <w:r w:rsidRPr="00C42A5A">
        <w:rPr>
          <w:rFonts w:ascii="Times New Roman" w:hAnsi="Times New Roman" w:cs="Times New Roman"/>
          <w:sz w:val="28"/>
          <w:szCs w:val="28"/>
        </w:rPr>
        <w:t>), что  согласно части 3 статьи 7.30</w:t>
      </w:r>
      <w:r w:rsidRPr="00C42A5A">
        <w:rPr>
          <w:rStyle w:val="hl"/>
          <w:rFonts w:ascii="Times New Roman" w:hAnsi="Times New Roman" w:cs="Times New Roman"/>
          <w:color w:val="333333"/>
          <w:kern w:val="36"/>
          <w:sz w:val="28"/>
          <w:szCs w:val="28"/>
        </w:rPr>
        <w:t>КоАП</w:t>
      </w:r>
      <w:proofErr w:type="gramEnd"/>
      <w:r w:rsidRPr="00C42A5A">
        <w:rPr>
          <w:rStyle w:val="hl"/>
          <w:rFonts w:ascii="Times New Roman" w:hAnsi="Times New Roman" w:cs="Times New Roman"/>
          <w:color w:val="333333"/>
          <w:kern w:val="36"/>
          <w:sz w:val="28"/>
          <w:szCs w:val="28"/>
        </w:rPr>
        <w:t xml:space="preserve"> РФ</w:t>
      </w:r>
      <w:r w:rsidRPr="00C42A5A">
        <w:rPr>
          <w:rFonts w:ascii="Times New Roman" w:hAnsi="Times New Roman" w:cs="Times New Roman"/>
          <w:sz w:val="28"/>
          <w:szCs w:val="28"/>
        </w:rPr>
        <w:t xml:space="preserve"> влечет наложение административного штрафа на должностных лиц в размере пятидесяти тысяч рублей; на юридических лиц - пятисот тысяч рублей.</w:t>
      </w:r>
    </w:p>
    <w:p w:rsidR="00A45B12" w:rsidRPr="00C42A5A" w:rsidRDefault="00A45B12" w:rsidP="00A45B1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A5A">
        <w:rPr>
          <w:rFonts w:ascii="Times New Roman" w:hAnsi="Times New Roman" w:cs="Times New Roman"/>
          <w:sz w:val="28"/>
          <w:szCs w:val="28"/>
        </w:rPr>
        <w:t xml:space="preserve">4. </w:t>
      </w:r>
      <w:r w:rsidRPr="00C42A5A">
        <w:rPr>
          <w:rFonts w:ascii="Times New Roman" w:hAnsi="Times New Roman" w:cs="Times New Roman"/>
          <w:color w:val="000000" w:themeColor="text1"/>
          <w:sz w:val="28"/>
          <w:szCs w:val="28"/>
        </w:rPr>
        <w:t>В нарушение статьи 73 Бюджетного кодекса РФ выявлено:</w:t>
      </w:r>
    </w:p>
    <w:p w:rsidR="00A45B12" w:rsidRPr="00C42A5A" w:rsidRDefault="00A45B12" w:rsidP="00A45B1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2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реестре закупок на 2019г. </w:t>
      </w:r>
      <w:proofErr w:type="gramStart"/>
      <w:r w:rsidRPr="00C42A5A">
        <w:rPr>
          <w:rFonts w:ascii="Times New Roman" w:hAnsi="Times New Roman" w:cs="Times New Roman"/>
          <w:color w:val="000000" w:themeColor="text1"/>
          <w:sz w:val="28"/>
          <w:szCs w:val="28"/>
        </w:rPr>
        <w:t>не верно</w:t>
      </w:r>
      <w:proofErr w:type="gramEnd"/>
      <w:r w:rsidRPr="00C42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отражены номера контрактов, сроки поставки товаров, работ, услуг, а так же не включены часть контрактов;</w:t>
      </w:r>
    </w:p>
    <w:p w:rsidR="00A45B12" w:rsidRPr="006D0814" w:rsidRDefault="00A45B12" w:rsidP="00A45B1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закупок на 2020</w:t>
      </w:r>
      <w:r w:rsidRPr="006D0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gramStart"/>
      <w:r w:rsidRPr="006D0814">
        <w:rPr>
          <w:rFonts w:ascii="Times New Roman" w:hAnsi="Times New Roman" w:cs="Times New Roman"/>
          <w:color w:val="000000" w:themeColor="text1"/>
          <w:sz w:val="28"/>
          <w:szCs w:val="28"/>
        </w:rPr>
        <w:t>не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ерно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отражены номера контрактов</w:t>
      </w:r>
      <w:r w:rsidRPr="006D08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5B12" w:rsidRPr="00502B71" w:rsidRDefault="00A45B12" w:rsidP="00A45B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02B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02B71">
        <w:rPr>
          <w:rFonts w:ascii="Times New Roman" w:hAnsi="Times New Roman" w:cs="Times New Roman"/>
          <w:sz w:val="28"/>
          <w:szCs w:val="28"/>
        </w:rPr>
        <w:t xml:space="preserve"> В ходе проверки устано</w:t>
      </w:r>
      <w:r>
        <w:rPr>
          <w:rFonts w:ascii="Times New Roman" w:hAnsi="Times New Roman" w:cs="Times New Roman"/>
          <w:sz w:val="28"/>
          <w:szCs w:val="28"/>
        </w:rPr>
        <w:t>влено нарушение части первой статьи</w:t>
      </w:r>
      <w:r w:rsidRPr="00502B71">
        <w:rPr>
          <w:rFonts w:ascii="Times New Roman" w:hAnsi="Times New Roman" w:cs="Times New Roman"/>
          <w:sz w:val="28"/>
          <w:szCs w:val="28"/>
        </w:rPr>
        <w:t xml:space="preserve"> 23 Федерального Закона №44-ФЗ в контрактах (договорах) не указан Идентификационный код закупки (ИКЗ).</w:t>
      </w:r>
    </w:p>
    <w:p w:rsidR="00A45B12" w:rsidRPr="00502B71" w:rsidRDefault="00A45B12" w:rsidP="00A45B12">
      <w:pPr>
        <w:pStyle w:val="Style2"/>
        <w:widowControl/>
        <w:tabs>
          <w:tab w:val="left" w:pos="709"/>
          <w:tab w:val="left" w:pos="1349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502B71">
        <w:rPr>
          <w:sz w:val="28"/>
          <w:szCs w:val="28"/>
        </w:rPr>
        <w:t xml:space="preserve">. </w:t>
      </w:r>
      <w:proofErr w:type="gramStart"/>
      <w:r w:rsidRPr="00502B71">
        <w:rPr>
          <w:sz w:val="28"/>
          <w:szCs w:val="28"/>
        </w:rPr>
        <w:t>В ходе выборочной проверки заключенных муниципальных контрактов и договоров установлен</w:t>
      </w:r>
      <w:r>
        <w:rPr>
          <w:sz w:val="28"/>
          <w:szCs w:val="28"/>
        </w:rPr>
        <w:t>о, что при заключении контракта (договора), оформленного</w:t>
      </w:r>
      <w:r w:rsidRPr="00502B71">
        <w:rPr>
          <w:sz w:val="28"/>
          <w:szCs w:val="28"/>
        </w:rPr>
        <w:t xml:space="preserve"> в соответствии с частью 1 статьи 93 Федерального закона №44-ФЗ с единственным поставщиком, в нарушение части 2 статьи 34 Федерального закона </w:t>
      </w:r>
      <w:r>
        <w:rPr>
          <w:sz w:val="28"/>
          <w:szCs w:val="28"/>
        </w:rPr>
        <w:t>№44-ФЗ, при заключении договора (контракта</w:t>
      </w:r>
      <w:r w:rsidRPr="00502B71">
        <w:rPr>
          <w:sz w:val="28"/>
          <w:szCs w:val="28"/>
        </w:rPr>
        <w:t>) не указывается условие, что цена контракта является твердой и определяется на весь срок исполнения контракта</w:t>
      </w:r>
      <w:r>
        <w:rPr>
          <w:sz w:val="28"/>
          <w:szCs w:val="28"/>
        </w:rPr>
        <w:t>.</w:t>
      </w:r>
      <w:proofErr w:type="gramEnd"/>
    </w:p>
    <w:p w:rsidR="00A45B12" w:rsidRPr="00502B71" w:rsidRDefault="00A45B12" w:rsidP="00A45B1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814">
        <w:rPr>
          <w:rFonts w:ascii="Times New Roman" w:hAnsi="Times New Roman" w:cs="Times New Roman"/>
          <w:sz w:val="28"/>
          <w:szCs w:val="28"/>
        </w:rPr>
        <w:t>7</w:t>
      </w:r>
      <w:r w:rsidRPr="00502B71">
        <w:rPr>
          <w:sz w:val="28"/>
          <w:szCs w:val="28"/>
        </w:rPr>
        <w:t xml:space="preserve">. </w:t>
      </w:r>
      <w:r w:rsidRPr="00C42A5A">
        <w:rPr>
          <w:rFonts w:ascii="Times New Roman" w:hAnsi="Times New Roman" w:cs="Times New Roman"/>
          <w:sz w:val="28"/>
          <w:szCs w:val="28"/>
        </w:rPr>
        <w:t>В нарушение части 3 статьи 94 Федерального закона №44-ФЗ «О контрактной системе в сфере закупок товаров, работ и услуг» установлено, что в проверяемом периоде 2019 года экспертиза результатов приемки товаров, работ и услуг не проводилась. Отсутствуют приказы, определяющие порядок приемки товаров, выполненных работ, оказанных услуг, а также проведение внутренней оценки представленных поставщик</w:t>
      </w:r>
      <w:r>
        <w:rPr>
          <w:rFonts w:ascii="Times New Roman" w:hAnsi="Times New Roman" w:cs="Times New Roman"/>
          <w:sz w:val="28"/>
          <w:szCs w:val="28"/>
        </w:rPr>
        <w:t xml:space="preserve">ом (подрядчиком, исполнителем) </w:t>
      </w:r>
      <w:r w:rsidRPr="00C42A5A">
        <w:rPr>
          <w:rFonts w:ascii="Times New Roman" w:hAnsi="Times New Roman" w:cs="Times New Roman"/>
          <w:sz w:val="28"/>
          <w:szCs w:val="28"/>
        </w:rPr>
        <w:t>результатов поставки товаров (работ, услуг). Ответственность за приемку товаров, работ и услуг на кого-либо из должностных лиц не возложена. Записи о проведении внутренней экспертизы на документах, свидетельствующих о поступлении товара, отсутствуют.</w:t>
      </w:r>
      <w:r w:rsidRPr="00C42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68E3" w:rsidRPr="007468E3" w:rsidRDefault="007468E3" w:rsidP="007468E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68E3" w:rsidRPr="007468E3" w:rsidRDefault="007468E3" w:rsidP="007468E3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46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lastRenderedPageBreak/>
        <w:t>На основании результатов проверки принято решение:</w:t>
      </w:r>
    </w:p>
    <w:p w:rsidR="007468E3" w:rsidRPr="007468E3" w:rsidRDefault="007468E3" w:rsidP="007468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8E3">
        <w:rPr>
          <w:rFonts w:ascii="Times New Roman" w:hAnsi="Times New Roman" w:cs="Times New Roman"/>
          <w:sz w:val="28"/>
          <w:szCs w:val="28"/>
        </w:rPr>
        <w:t>1. Направить настоящий акт проверки руководителю МДОУ д/с «</w:t>
      </w:r>
      <w:r w:rsidR="00285395">
        <w:rPr>
          <w:rFonts w:ascii="Times New Roman" w:hAnsi="Times New Roman" w:cs="Times New Roman"/>
          <w:sz w:val="28"/>
          <w:szCs w:val="28"/>
        </w:rPr>
        <w:t>Лучик</w:t>
      </w:r>
      <w:r w:rsidRPr="007468E3">
        <w:rPr>
          <w:rFonts w:ascii="Times New Roman" w:hAnsi="Times New Roman" w:cs="Times New Roman"/>
          <w:sz w:val="28"/>
          <w:szCs w:val="28"/>
        </w:rPr>
        <w:t>».</w:t>
      </w:r>
    </w:p>
    <w:p w:rsidR="007468E3" w:rsidRPr="007468E3" w:rsidRDefault="00285395" w:rsidP="007468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7468E3" w:rsidRPr="007468E3">
        <w:rPr>
          <w:rFonts w:ascii="Times New Roman" w:hAnsi="Times New Roman" w:cs="Times New Roman"/>
          <w:sz w:val="28"/>
          <w:szCs w:val="28"/>
        </w:rPr>
        <w:t xml:space="preserve">. Контрольному органу </w:t>
      </w:r>
      <w:proofErr w:type="gramStart"/>
      <w:r w:rsidR="007468E3" w:rsidRPr="007468E3">
        <w:rPr>
          <w:rFonts w:ascii="Times New Roman" w:hAnsi="Times New Roman" w:cs="Times New Roman"/>
          <w:sz w:val="28"/>
          <w:szCs w:val="28"/>
        </w:rPr>
        <w:t>разместить результат</w:t>
      </w:r>
      <w:proofErr w:type="gramEnd"/>
      <w:r w:rsidR="007468E3" w:rsidRPr="007468E3">
        <w:rPr>
          <w:rFonts w:ascii="Times New Roman" w:hAnsi="Times New Roman" w:cs="Times New Roman"/>
          <w:sz w:val="28"/>
          <w:szCs w:val="28"/>
        </w:rPr>
        <w:t xml:space="preserve"> проверки на официальном сайте </w:t>
      </w:r>
      <w:r w:rsidR="007468E3" w:rsidRPr="007468E3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7468E3" w:rsidRPr="007468E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468E3" w:rsidRPr="007468E3">
        <w:rPr>
          <w:u w:val="single"/>
        </w:rPr>
        <w:t xml:space="preserve"> </w:t>
      </w:r>
      <w:r w:rsidR="007468E3" w:rsidRPr="007468E3">
        <w:rPr>
          <w:rFonts w:ascii="Times New Roman" w:hAnsi="Times New Roman" w:cs="Times New Roman"/>
          <w:sz w:val="28"/>
          <w:szCs w:val="28"/>
          <w:u w:val="single"/>
        </w:rPr>
        <w:t>zakupki.gov.ru.</w:t>
      </w:r>
    </w:p>
    <w:p w:rsidR="007468E3" w:rsidRPr="007468E3" w:rsidRDefault="007468E3" w:rsidP="007468E3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7468E3" w:rsidRPr="007468E3" w:rsidRDefault="007468E3" w:rsidP="007468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7468E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Председатель Комитета по финансам</w:t>
      </w:r>
    </w:p>
    <w:p w:rsidR="007468E3" w:rsidRPr="007468E3" w:rsidRDefault="007468E3" w:rsidP="007468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7468E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администрации Балашовского</w:t>
      </w:r>
      <w:r w:rsidRPr="00746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:rsidR="007468E3" w:rsidRPr="007468E3" w:rsidRDefault="007468E3" w:rsidP="007468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746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муниципального района                                                                          </w:t>
      </w:r>
      <w:r w:rsidRPr="00746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И.П. Юрлова</w:t>
      </w:r>
    </w:p>
    <w:p w:rsidR="007468E3" w:rsidRPr="007468E3" w:rsidRDefault="007468E3" w:rsidP="007468E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7468E3" w:rsidRPr="007468E3" w:rsidRDefault="007468E3" w:rsidP="007468E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7468E3" w:rsidRPr="007468E3" w:rsidRDefault="007468E3" w:rsidP="007468E3"/>
    <w:p w:rsidR="00B062DA" w:rsidRDefault="00B062DA"/>
    <w:sectPr w:rsidR="00B062DA" w:rsidSect="00FB7B34">
      <w:headerReference w:type="default" r:id="rId6"/>
      <w:footerReference w:type="default" r:id="rId7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FB7B34" w:rsidRDefault="00285395">
        <w:pPr>
          <w:pStyle w:val="a5"/>
          <w:jc w:val="center"/>
        </w:pPr>
      </w:p>
    </w:sdtContent>
  </w:sdt>
  <w:p w:rsidR="00FB7B34" w:rsidRDefault="00285395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34" w:rsidRDefault="002853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E0C8F"/>
    <w:multiLevelType w:val="hybridMultilevel"/>
    <w:tmpl w:val="DEE8EB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D097DB2"/>
    <w:multiLevelType w:val="hybridMultilevel"/>
    <w:tmpl w:val="AF2A7A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E3"/>
    <w:rsid w:val="000C4D8C"/>
    <w:rsid w:val="00285395"/>
    <w:rsid w:val="003C18BD"/>
    <w:rsid w:val="007468E3"/>
    <w:rsid w:val="00A45B12"/>
    <w:rsid w:val="00B062DA"/>
    <w:rsid w:val="00CD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6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68E3"/>
  </w:style>
  <w:style w:type="paragraph" w:styleId="a5">
    <w:name w:val="footer"/>
    <w:basedOn w:val="a"/>
    <w:link w:val="a6"/>
    <w:uiPriority w:val="99"/>
    <w:semiHidden/>
    <w:unhideWhenUsed/>
    <w:rsid w:val="00746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68E3"/>
  </w:style>
  <w:style w:type="paragraph" w:styleId="a7">
    <w:name w:val="List Paragraph"/>
    <w:basedOn w:val="a"/>
    <w:uiPriority w:val="34"/>
    <w:qFormat/>
    <w:rsid w:val="00A45B12"/>
    <w:pPr>
      <w:ind w:left="720"/>
      <w:contextualSpacing/>
    </w:pPr>
  </w:style>
  <w:style w:type="paragraph" w:customStyle="1" w:styleId="Style2">
    <w:name w:val="Style2"/>
    <w:basedOn w:val="a"/>
    <w:uiPriority w:val="99"/>
    <w:rsid w:val="00A45B12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A45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6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68E3"/>
  </w:style>
  <w:style w:type="paragraph" w:styleId="a5">
    <w:name w:val="footer"/>
    <w:basedOn w:val="a"/>
    <w:link w:val="a6"/>
    <w:uiPriority w:val="99"/>
    <w:semiHidden/>
    <w:unhideWhenUsed/>
    <w:rsid w:val="00746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68E3"/>
  </w:style>
  <w:style w:type="paragraph" w:styleId="a7">
    <w:name w:val="List Paragraph"/>
    <w:basedOn w:val="a"/>
    <w:uiPriority w:val="34"/>
    <w:qFormat/>
    <w:rsid w:val="00A45B12"/>
    <w:pPr>
      <w:ind w:left="720"/>
      <w:contextualSpacing/>
    </w:pPr>
  </w:style>
  <w:style w:type="paragraph" w:customStyle="1" w:styleId="Style2">
    <w:name w:val="Style2"/>
    <w:basedOn w:val="a"/>
    <w:uiPriority w:val="99"/>
    <w:rsid w:val="00A45B12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A4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4</cp:revision>
  <dcterms:created xsi:type="dcterms:W3CDTF">2020-03-16T04:53:00Z</dcterms:created>
  <dcterms:modified xsi:type="dcterms:W3CDTF">2020-03-16T05:08:00Z</dcterms:modified>
</cp:coreProperties>
</file>