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9" w:rsidRPr="009158AD" w:rsidRDefault="002B02F9" w:rsidP="006719DA">
      <w:pPr>
        <w:jc w:val="center"/>
        <w:rPr>
          <w:b/>
          <w:bCs/>
        </w:rPr>
      </w:pPr>
    </w:p>
    <w:p w:rsidR="002B02F9" w:rsidRPr="001E3439" w:rsidRDefault="002B02F9" w:rsidP="006719DA">
      <w:pPr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:rsidR="001E3439" w:rsidRPr="001E3439" w:rsidRDefault="004A69F4" w:rsidP="00260867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E3439">
        <w:rPr>
          <w:rFonts w:eastAsiaTheme="minorHAnsi"/>
          <w:b/>
          <w:color w:val="auto"/>
          <w:sz w:val="28"/>
          <w:szCs w:val="28"/>
          <w:lang w:eastAsia="en-US"/>
        </w:rPr>
        <w:t xml:space="preserve">в </w:t>
      </w:r>
      <w:r w:rsidR="001E3439" w:rsidRPr="001E3439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="00260867" w:rsidRPr="00CF569D">
        <w:rPr>
          <w:b/>
          <w:sz w:val="28"/>
          <w:szCs w:val="28"/>
        </w:rPr>
        <w:t>муниципальном дошкольном образовательном учреждении «Детский сад комбинированного вида «</w:t>
      </w:r>
      <w:r w:rsidR="00AE7BB1">
        <w:rPr>
          <w:b/>
          <w:sz w:val="28"/>
          <w:szCs w:val="28"/>
        </w:rPr>
        <w:t>Космос</w:t>
      </w:r>
      <w:r w:rsidR="00260867" w:rsidRPr="00CF569D">
        <w:rPr>
          <w:b/>
          <w:sz w:val="28"/>
          <w:szCs w:val="28"/>
        </w:rPr>
        <w:t>»  города Балашова Саратовской области»</w:t>
      </w:r>
      <w:r w:rsidR="001E3439" w:rsidRPr="001E3439">
        <w:rPr>
          <w:rFonts w:eastAsiaTheme="minorHAnsi"/>
          <w:b/>
          <w:color w:val="auto"/>
          <w:sz w:val="28"/>
          <w:szCs w:val="28"/>
          <w:lang w:eastAsia="en-US"/>
        </w:rPr>
        <w:t>.</w:t>
      </w:r>
    </w:p>
    <w:p w:rsidR="007B6DF4" w:rsidRPr="009158AD" w:rsidRDefault="007B6DF4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2B02F9" w:rsidRPr="009158AD" w:rsidRDefault="002B02F9" w:rsidP="006719DA">
      <w:pPr>
        <w:ind w:firstLine="567"/>
        <w:jc w:val="both"/>
        <w:rPr>
          <w:sz w:val="28"/>
          <w:szCs w:val="28"/>
        </w:rPr>
      </w:pPr>
      <w:proofErr w:type="gramStart"/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на </w:t>
      </w:r>
      <w:r w:rsidR="00AE7BB1">
        <w:rPr>
          <w:sz w:val="28"/>
          <w:szCs w:val="28"/>
        </w:rPr>
        <w:t>2</w:t>
      </w:r>
      <w:r w:rsidR="00FB6A5B">
        <w:rPr>
          <w:sz w:val="28"/>
          <w:szCs w:val="28"/>
        </w:rPr>
        <w:t xml:space="preserve"> полугодие</w:t>
      </w:r>
      <w:r w:rsidRPr="009158AD">
        <w:rPr>
          <w:sz w:val="28"/>
          <w:szCs w:val="28"/>
        </w:rPr>
        <w:t xml:space="preserve"> 201</w:t>
      </w:r>
      <w:r w:rsidR="00FB6A5B">
        <w:rPr>
          <w:sz w:val="28"/>
          <w:szCs w:val="28"/>
        </w:rPr>
        <w:t>9</w:t>
      </w:r>
      <w:r w:rsidRPr="009158AD">
        <w:rPr>
          <w:sz w:val="28"/>
          <w:szCs w:val="28"/>
        </w:rPr>
        <w:t xml:space="preserve"> года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>Балашовского</w:t>
      </w:r>
      <w:proofErr w:type="gramEnd"/>
      <w:r w:rsidR="00A01851" w:rsidRPr="009158AD">
        <w:rPr>
          <w:sz w:val="28"/>
          <w:szCs w:val="28"/>
        </w:rPr>
        <w:t xml:space="preserve"> </w:t>
      </w:r>
      <w:proofErr w:type="gramStart"/>
      <w:r w:rsidRPr="009158AD">
        <w:rPr>
          <w:sz w:val="28"/>
          <w:szCs w:val="28"/>
        </w:rPr>
        <w:t>муниципального</w:t>
      </w:r>
      <w:proofErr w:type="gramEnd"/>
      <w:r w:rsidRPr="009158AD">
        <w:rPr>
          <w:sz w:val="28"/>
          <w:szCs w:val="28"/>
        </w:rPr>
        <w:t xml:space="preserve">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:rsidR="00725DD5" w:rsidRPr="009158AD" w:rsidRDefault="00725DD5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</w:p>
    <w:p w:rsidR="00C80950" w:rsidRPr="009158AD" w:rsidRDefault="002B02F9" w:rsidP="00C80950">
      <w:pPr>
        <w:jc w:val="both"/>
        <w:rPr>
          <w:color w:val="auto"/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приказ </w:t>
      </w:r>
      <w:r w:rsidR="002F0282" w:rsidRPr="009158AD">
        <w:rPr>
          <w:sz w:val="28"/>
          <w:szCs w:val="28"/>
        </w:rPr>
        <w:t>комитета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2F0282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 </w:t>
      </w:r>
      <w:r w:rsidR="00FB6A5B">
        <w:rPr>
          <w:sz w:val="28"/>
          <w:szCs w:val="28"/>
        </w:rPr>
        <w:t>от 2</w:t>
      </w:r>
      <w:r w:rsidR="00AE7BB1">
        <w:rPr>
          <w:sz w:val="28"/>
          <w:szCs w:val="28"/>
        </w:rPr>
        <w:t>8.06</w:t>
      </w:r>
      <w:r w:rsidR="001E3439" w:rsidRPr="009E089A">
        <w:rPr>
          <w:sz w:val="28"/>
          <w:szCs w:val="28"/>
        </w:rPr>
        <w:t>.2019г. №</w:t>
      </w:r>
      <w:r w:rsidR="00AE7BB1">
        <w:rPr>
          <w:sz w:val="28"/>
          <w:szCs w:val="28"/>
        </w:rPr>
        <w:t>62</w:t>
      </w:r>
      <w:r w:rsidR="001E3439" w:rsidRPr="009E089A">
        <w:rPr>
          <w:sz w:val="28"/>
          <w:szCs w:val="28"/>
        </w:rPr>
        <w:t xml:space="preserve">-н </w:t>
      </w:r>
      <w:r w:rsidR="001E3439">
        <w:rPr>
          <w:sz w:val="28"/>
          <w:szCs w:val="28"/>
        </w:rPr>
        <w:t xml:space="preserve"> </w:t>
      </w:r>
      <w:r w:rsidR="00FB6A5B" w:rsidRPr="00CF569D">
        <w:rPr>
          <w:sz w:val="28"/>
          <w:szCs w:val="28"/>
        </w:rPr>
        <w:t>«О проведени</w:t>
      </w:r>
      <w:r w:rsidR="00AE7BB1">
        <w:rPr>
          <w:sz w:val="28"/>
          <w:szCs w:val="28"/>
        </w:rPr>
        <w:t>и плановой проверки МДОУ д/с «Космос</w:t>
      </w:r>
      <w:r w:rsidR="00FB6A5B" w:rsidRPr="00CF569D">
        <w:rPr>
          <w:sz w:val="28"/>
          <w:szCs w:val="28"/>
        </w:rPr>
        <w:t>» г. Балашова»</w:t>
      </w:r>
      <w:r w:rsidR="00FB6A5B">
        <w:rPr>
          <w:sz w:val="28"/>
          <w:szCs w:val="28"/>
        </w:rPr>
        <w:t>.</w:t>
      </w:r>
    </w:p>
    <w:p w:rsidR="00725DD5" w:rsidRPr="009158AD" w:rsidRDefault="00725DD5" w:rsidP="00C8095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B02F9" w:rsidRPr="009158AD" w:rsidRDefault="002B02F9" w:rsidP="001E3439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FB6A5B" w:rsidRPr="00CF569D">
        <w:rPr>
          <w:sz w:val="28"/>
          <w:szCs w:val="28"/>
        </w:rPr>
        <w:t>Муниципальное дошкольное образовательное учреждение «Детский сад комбинированного вида «</w:t>
      </w:r>
      <w:r w:rsidR="00AE7BB1">
        <w:rPr>
          <w:sz w:val="28"/>
          <w:szCs w:val="28"/>
        </w:rPr>
        <w:t>Космос</w:t>
      </w:r>
      <w:r w:rsidR="00FB6A5B" w:rsidRPr="00CF569D">
        <w:rPr>
          <w:sz w:val="28"/>
          <w:szCs w:val="28"/>
        </w:rPr>
        <w:t>» города Балашова Саратовской области»</w:t>
      </w:r>
      <w:r w:rsidR="00FB6A5B">
        <w:rPr>
          <w:sz w:val="28"/>
          <w:szCs w:val="28"/>
        </w:rPr>
        <w:t xml:space="preserve">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- (далее по тексту Учреждение)</w:t>
      </w:r>
      <w:r w:rsidRPr="009158AD">
        <w:rPr>
          <w:color w:val="000000"/>
          <w:sz w:val="28"/>
          <w:szCs w:val="28"/>
        </w:rPr>
        <w:t xml:space="preserve">, ИНН </w:t>
      </w:r>
      <w:r w:rsidR="00FB6A5B" w:rsidRPr="00CF569D">
        <w:rPr>
          <w:sz w:val="28"/>
          <w:szCs w:val="28"/>
        </w:rPr>
        <w:t>644001</w:t>
      </w:r>
      <w:r w:rsidR="00AE7BB1">
        <w:rPr>
          <w:sz w:val="28"/>
          <w:szCs w:val="28"/>
        </w:rPr>
        <w:t>1854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:rsidR="00FB6A5B" w:rsidRPr="00FB6A5B" w:rsidRDefault="002B02F9" w:rsidP="00FB6A5B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AE7BB1">
        <w:rPr>
          <w:rFonts w:eastAsiaTheme="minorHAnsi"/>
          <w:color w:val="auto"/>
          <w:sz w:val="28"/>
          <w:szCs w:val="28"/>
          <w:lang w:eastAsia="en-US"/>
        </w:rPr>
        <w:t>412310</w:t>
      </w:r>
      <w:r w:rsidR="00FB6A5B" w:rsidRPr="00FB6A5B">
        <w:rPr>
          <w:rFonts w:eastAsiaTheme="minorHAnsi"/>
          <w:color w:val="auto"/>
          <w:sz w:val="28"/>
          <w:szCs w:val="28"/>
          <w:lang w:eastAsia="en-US"/>
        </w:rPr>
        <w:t xml:space="preserve">, г. Балашов, ул. </w:t>
      </w:r>
      <w:r w:rsidR="00AE7BB1">
        <w:rPr>
          <w:rFonts w:eastAsiaTheme="minorHAnsi"/>
          <w:color w:val="auto"/>
          <w:sz w:val="28"/>
          <w:szCs w:val="28"/>
          <w:lang w:eastAsia="en-US"/>
        </w:rPr>
        <w:t>Титова, д. 11</w:t>
      </w:r>
      <w:r w:rsidR="00FB6A5B" w:rsidRPr="00FB6A5B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:rsidR="00725DD5" w:rsidRPr="009158AD" w:rsidRDefault="00725DD5" w:rsidP="006719DA">
      <w:pPr>
        <w:pStyle w:val="a9"/>
        <w:spacing w:before="120" w:line="240" w:lineRule="auto"/>
        <w:ind w:firstLine="567"/>
        <w:jc w:val="both"/>
        <w:rPr>
          <w:sz w:val="28"/>
          <w:szCs w:val="28"/>
        </w:rPr>
      </w:pPr>
    </w:p>
    <w:p w:rsidR="008E0554" w:rsidRPr="009158AD" w:rsidRDefault="002B02F9" w:rsidP="006719DA">
      <w:pPr>
        <w:ind w:firstLine="360"/>
        <w:jc w:val="both"/>
        <w:rPr>
          <w:color w:val="auto"/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1E3439" w:rsidRPr="009E089A">
        <w:rPr>
          <w:sz w:val="28"/>
          <w:szCs w:val="28"/>
        </w:rPr>
        <w:t>с 01.0</w:t>
      </w:r>
      <w:r w:rsidR="00AE7BB1">
        <w:rPr>
          <w:sz w:val="28"/>
          <w:szCs w:val="28"/>
        </w:rPr>
        <w:t>8</w:t>
      </w:r>
      <w:r w:rsidR="005470EB">
        <w:rPr>
          <w:sz w:val="28"/>
          <w:szCs w:val="28"/>
        </w:rPr>
        <w:t>.2019г. по 30</w:t>
      </w:r>
      <w:r w:rsidR="001E3439" w:rsidRPr="009E089A">
        <w:rPr>
          <w:sz w:val="28"/>
          <w:szCs w:val="28"/>
        </w:rPr>
        <w:t>.0</w:t>
      </w:r>
      <w:r w:rsidR="005470EB">
        <w:rPr>
          <w:sz w:val="28"/>
          <w:szCs w:val="28"/>
        </w:rPr>
        <w:t>8</w:t>
      </w:r>
      <w:r w:rsidR="001E3439" w:rsidRPr="009E089A">
        <w:rPr>
          <w:sz w:val="28"/>
          <w:szCs w:val="28"/>
        </w:rPr>
        <w:t>.2019г.</w:t>
      </w:r>
    </w:p>
    <w:p w:rsidR="00725DD5" w:rsidRPr="009158AD" w:rsidRDefault="00725DD5" w:rsidP="006719DA">
      <w:pPr>
        <w:ind w:firstLine="360"/>
        <w:jc w:val="both"/>
        <w:rPr>
          <w:sz w:val="28"/>
          <w:szCs w:val="28"/>
        </w:rPr>
      </w:pPr>
    </w:p>
    <w:p w:rsidR="00274DBC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AE7BB1">
        <w:rPr>
          <w:sz w:val="28"/>
          <w:szCs w:val="28"/>
        </w:rPr>
        <w:t>с 01</w:t>
      </w:r>
      <w:r w:rsidR="00885AA4">
        <w:rPr>
          <w:sz w:val="28"/>
          <w:szCs w:val="28"/>
        </w:rPr>
        <w:t>.01</w:t>
      </w:r>
      <w:r w:rsidR="00AE7BB1">
        <w:rPr>
          <w:sz w:val="28"/>
          <w:szCs w:val="28"/>
        </w:rPr>
        <w:t>.2018г. по 30</w:t>
      </w:r>
      <w:r w:rsidR="001E3439" w:rsidRPr="009E089A">
        <w:rPr>
          <w:sz w:val="28"/>
          <w:szCs w:val="28"/>
        </w:rPr>
        <w:t>.0</w:t>
      </w:r>
      <w:r w:rsidR="005470EB">
        <w:rPr>
          <w:sz w:val="28"/>
          <w:szCs w:val="28"/>
        </w:rPr>
        <w:t>7</w:t>
      </w:r>
      <w:r w:rsidR="001E3439" w:rsidRPr="009E089A">
        <w:rPr>
          <w:sz w:val="28"/>
          <w:szCs w:val="28"/>
        </w:rPr>
        <w:t>.2019г.</w:t>
      </w:r>
    </w:p>
    <w:p w:rsidR="002B02F9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2B02F9" w:rsidRPr="009158AD" w:rsidRDefault="002B02F9" w:rsidP="006719DA">
      <w:pPr>
        <w:widowControl w:val="0"/>
        <w:spacing w:before="120"/>
        <w:ind w:firstLine="567"/>
        <w:jc w:val="both"/>
        <w:rPr>
          <w:rFonts w:eastAsia="Calibri"/>
          <w:i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AE7BB1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10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FB6A5B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02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1E3439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AE7BB1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9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.201</w:t>
      </w:r>
      <w:r w:rsidR="001E3439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9</w:t>
      </w:r>
      <w:r w:rsidR="00B42160"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>.</w:t>
      </w:r>
    </w:p>
    <w:p w:rsidR="003716CF" w:rsidRPr="009158AD" w:rsidRDefault="00E84D43" w:rsidP="006719DA">
      <w:pPr>
        <w:pStyle w:val="parametervalue"/>
        <w:spacing w:before="12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дошкольным образовательным</w:t>
      </w:r>
      <w:r w:rsidRPr="00CF569D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CF569D">
        <w:rPr>
          <w:sz w:val="28"/>
          <w:szCs w:val="28"/>
        </w:rPr>
        <w:t xml:space="preserve"> «Детский сад комбинированного вида «</w:t>
      </w:r>
      <w:r w:rsidR="00AE7BB1">
        <w:rPr>
          <w:sz w:val="28"/>
          <w:szCs w:val="28"/>
        </w:rPr>
        <w:t>Космос</w:t>
      </w:r>
      <w:r w:rsidRPr="00CF569D">
        <w:rPr>
          <w:sz w:val="28"/>
          <w:szCs w:val="28"/>
        </w:rPr>
        <w:t xml:space="preserve">» города Балашова Саратовской области» </w:t>
      </w:r>
      <w:r w:rsidR="001E3439" w:rsidRPr="009E089A">
        <w:rPr>
          <w:sz w:val="28"/>
          <w:szCs w:val="28"/>
        </w:rPr>
        <w:t xml:space="preserve"> </w:t>
      </w:r>
      <w:r w:rsidR="002B02F9" w:rsidRPr="009158AD">
        <w:rPr>
          <w:sz w:val="28"/>
          <w:szCs w:val="28"/>
        </w:rPr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:rsidR="00AE7BB1" w:rsidRPr="00AE7BB1" w:rsidRDefault="005470EB" w:rsidP="00AE7BB1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1)</w:t>
      </w:r>
      <w:r w:rsidR="00AE7BB1" w:rsidRPr="00AE7BB1">
        <w:rPr>
          <w:rFonts w:eastAsiaTheme="minorHAnsi"/>
          <w:color w:val="auto"/>
          <w:sz w:val="28"/>
          <w:szCs w:val="28"/>
          <w:lang w:eastAsia="en-US"/>
        </w:rPr>
        <w:t>В нарушение статей 9,части 6 статьи  38 ФЗ от 05.04.2013 № 44-ФЗ,  квалификация контрактных управляющих, ответственных за осуществление закупок в проверя</w:t>
      </w:r>
      <w:r w:rsidR="008118E9">
        <w:rPr>
          <w:rFonts w:eastAsiaTheme="minorHAnsi"/>
          <w:color w:val="auto"/>
          <w:sz w:val="28"/>
          <w:szCs w:val="28"/>
          <w:lang w:eastAsia="en-US"/>
        </w:rPr>
        <w:t>емом периоде  не соответствует</w:t>
      </w:r>
      <w:r w:rsidR="00AE7BB1" w:rsidRPr="00AE7BB1">
        <w:rPr>
          <w:rFonts w:eastAsiaTheme="minorHAnsi"/>
          <w:color w:val="auto"/>
          <w:sz w:val="28"/>
          <w:szCs w:val="28"/>
          <w:lang w:eastAsia="en-US"/>
        </w:rPr>
        <w:t xml:space="preserve"> требованию о наличии высшего образования или дополнительного профессионального образования в сфере закупок.</w:t>
      </w:r>
    </w:p>
    <w:p w:rsidR="00AE7BB1" w:rsidRPr="00AE7BB1" w:rsidRDefault="00AE7BB1" w:rsidP="00AE7BB1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>2)</w:t>
      </w:r>
      <w:r w:rsidRPr="00AE7BB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ходе проверки  выявлено нарушение сроков размещения плана  ФХД на 2018 год  сайте </w:t>
      </w:r>
      <w:hyperlink r:id="rId7" w:history="1">
        <w:r w:rsidRPr="00AE7BB1">
          <w:rPr>
            <w:rFonts w:eastAsiaTheme="minorHAnsi"/>
            <w:color w:val="000000" w:themeColor="text1"/>
            <w:sz w:val="28"/>
            <w:szCs w:val="28"/>
            <w:lang w:eastAsia="en-US"/>
          </w:rPr>
          <w:t>http://bus.gov.ru</w:t>
        </w:r>
      </w:hyperlink>
      <w:r w:rsidRPr="00AE7BB1">
        <w:rPr>
          <w:rFonts w:eastAsiaTheme="minorHAnsi"/>
          <w:color w:val="000000" w:themeColor="text1"/>
          <w:sz w:val="28"/>
          <w:szCs w:val="28"/>
          <w:lang w:eastAsia="en-US"/>
        </w:rPr>
        <w:t>, что является нарушением п.15 приказом Минфина РФ от 21.07.2011г. №86н.</w:t>
      </w:r>
    </w:p>
    <w:p w:rsidR="00AE7BB1" w:rsidRPr="00AE7BB1" w:rsidRDefault="00AE7BB1" w:rsidP="00AE7BB1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>3) В нарушение статьи 73 Бюджетного кодекса РФ выявлено:</w:t>
      </w:r>
    </w:p>
    <w:p w:rsidR="00AE7BB1" w:rsidRPr="00AE7BB1" w:rsidRDefault="00AE7BB1" w:rsidP="00AE7BB1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 xml:space="preserve">а) </w:t>
      </w:r>
      <w:r w:rsidRPr="00AE7BB1">
        <w:rPr>
          <w:rFonts w:eastAsiaTheme="minorHAnsi"/>
          <w:color w:val="000000" w:themeColor="text1"/>
          <w:sz w:val="28"/>
          <w:szCs w:val="28"/>
          <w:lang w:eastAsia="en-US"/>
        </w:rPr>
        <w:t>В реестр закупок на 2018г. не включен контракт (договор) №</w:t>
      </w:r>
      <w:r w:rsidRPr="00AE7BB1">
        <w:rPr>
          <w:bCs/>
          <w:color w:val="000000" w:themeColor="text1"/>
          <w:sz w:val="28"/>
          <w:szCs w:val="28"/>
          <w:lang w:eastAsia="ru-RU"/>
        </w:rPr>
        <w:t>33/18/2/2108 от 17.11.2018г. ООО «Чистый город» на сумму 9085 рублей.</w:t>
      </w:r>
    </w:p>
    <w:p w:rsidR="00AE7BB1" w:rsidRPr="00AE7BB1" w:rsidRDefault="00AE7BB1" w:rsidP="00AE7BB1">
      <w:pPr>
        <w:suppressAutoHyphens w:val="0"/>
        <w:spacing w:line="276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E7BB1">
        <w:rPr>
          <w:rFonts w:eastAsiaTheme="minorHAnsi"/>
          <w:color w:val="000000" w:themeColor="text1"/>
          <w:sz w:val="28"/>
          <w:szCs w:val="28"/>
          <w:lang w:eastAsia="en-US"/>
        </w:rPr>
        <w:t>б) В реестре закупок на 2019г. не включены контракты:</w:t>
      </w:r>
    </w:p>
    <w:p w:rsidR="00AE7BB1" w:rsidRPr="00AE7BB1" w:rsidRDefault="00AE7BB1" w:rsidP="00AE7BB1">
      <w:pPr>
        <w:suppressAutoHyphens w:val="0"/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 xml:space="preserve">  №33/19/1 от 22.01.2019г. ООО «Чистый город» на сумму 16353 рублей;</w:t>
      </w:r>
    </w:p>
    <w:p w:rsidR="00AE7BB1" w:rsidRPr="00AE7BB1" w:rsidRDefault="00AE7BB1" w:rsidP="00AE7BB1">
      <w:pPr>
        <w:suppressAutoHyphens w:val="0"/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 xml:space="preserve">  № 219 от 11.02.2019г. ИП Попов А.А.  на сумму 125775,53 рублей;</w:t>
      </w:r>
    </w:p>
    <w:p w:rsidR="00AE7BB1" w:rsidRPr="00AE7BB1" w:rsidRDefault="00AE7BB1" w:rsidP="00AE7BB1">
      <w:pPr>
        <w:suppressAutoHyphens w:val="0"/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 xml:space="preserve">  № 217 от 28.01.2019г. ООО «Вид»  на сумму 45550 рублей;</w:t>
      </w:r>
    </w:p>
    <w:p w:rsidR="00AE7BB1" w:rsidRPr="00AE7BB1" w:rsidRDefault="00AE7BB1" w:rsidP="00AE7BB1">
      <w:pPr>
        <w:suppressAutoHyphens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E7BB1">
        <w:rPr>
          <w:rFonts w:eastAsiaTheme="minorHAnsi"/>
          <w:color w:val="000000" w:themeColor="text1"/>
          <w:sz w:val="28"/>
          <w:szCs w:val="28"/>
          <w:lang w:eastAsia="en-US"/>
        </w:rPr>
        <w:t>в) В реестре закупок на 2018г. неверно отражены номера контрактов, а также даты заключения контрактов.</w:t>
      </w:r>
    </w:p>
    <w:p w:rsidR="00AE7BB1" w:rsidRPr="00AE7BB1" w:rsidRDefault="00AE7BB1" w:rsidP="00AE7BB1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 xml:space="preserve">            </w:t>
      </w:r>
      <w:proofErr w:type="gramStart"/>
      <w:r w:rsidRPr="00AE7BB1">
        <w:rPr>
          <w:rFonts w:eastAsiaTheme="minorHAnsi"/>
          <w:color w:val="auto"/>
          <w:sz w:val="28"/>
          <w:szCs w:val="28"/>
          <w:lang w:eastAsia="en-US"/>
        </w:rPr>
        <w:t>4)</w:t>
      </w:r>
      <w:r w:rsidR="008118E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AE7BB1">
        <w:rPr>
          <w:rFonts w:eastAsiaTheme="minorHAnsi"/>
          <w:color w:val="auto"/>
          <w:sz w:val="28"/>
          <w:szCs w:val="28"/>
          <w:lang w:eastAsia="en-US"/>
        </w:rPr>
        <w:t>В результате проверки выявлено нарушение сроков утверждения и размещения на официальном сайте плана-графика на 2018 год, что является нарушением пункта 2, пункта 3 Требований к формированию, утверждению и ведению плана-графика закупок товаров, работ, услуг для обеспечения нужд субъекта РФ и муниципальных нужд, утвержденных постановлением Правительства РФ от 05.06.2015г. №554.</w:t>
      </w:r>
      <w:proofErr w:type="gramEnd"/>
    </w:p>
    <w:p w:rsidR="00AE7BB1" w:rsidRPr="00AE7BB1" w:rsidRDefault="00AE7BB1" w:rsidP="00AE7BB1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 xml:space="preserve">   5)</w:t>
      </w:r>
      <w:r w:rsidRPr="00AE7BB1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Pr="00AE7BB1">
        <w:rPr>
          <w:rFonts w:eastAsiaTheme="minorHAnsi"/>
          <w:color w:val="auto"/>
          <w:sz w:val="28"/>
          <w:szCs w:val="28"/>
          <w:lang w:eastAsia="en-US"/>
        </w:rPr>
        <w:t>В результате заключенные Учреждением контракты (договоры) по пункту 4 части 1 статьи 93 Федерального закона № 44-ФЗ превысили сумму запланированных закупок на 643,5 тыс. рублей, что является нарушением требований части 11 статьи 21 Федерального закона № 44-ФЗ и пункта 2 статьи 72 Бюджетного кодекса РФ.</w:t>
      </w:r>
    </w:p>
    <w:p w:rsidR="00AE7BB1" w:rsidRPr="00AE7BB1" w:rsidRDefault="00AE7BB1" w:rsidP="00AE7BB1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 xml:space="preserve">             </w:t>
      </w:r>
      <w:proofErr w:type="gramStart"/>
      <w:r w:rsidRPr="00AE7BB1">
        <w:rPr>
          <w:rFonts w:eastAsiaTheme="minorHAnsi"/>
          <w:color w:val="auto"/>
          <w:sz w:val="28"/>
          <w:szCs w:val="28"/>
          <w:lang w:eastAsia="en-US"/>
        </w:rPr>
        <w:t>6)</w:t>
      </w:r>
      <w:r w:rsidR="008118E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AE7BB1">
        <w:rPr>
          <w:rFonts w:eastAsiaTheme="minorHAnsi"/>
          <w:color w:val="auto"/>
          <w:sz w:val="28"/>
          <w:szCs w:val="28"/>
          <w:lang w:eastAsia="en-US"/>
        </w:rPr>
        <w:t>В ходе выборочной проверки заключенных муниципальных контрактов и договоров 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в нарушение части 2 статьи 34 Федерального закона 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контракта.</w:t>
      </w:r>
      <w:proofErr w:type="gramEnd"/>
    </w:p>
    <w:p w:rsidR="00AE7BB1" w:rsidRPr="00AE7BB1" w:rsidRDefault="00AE7BB1" w:rsidP="00AE7BB1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 xml:space="preserve">             7) В нарушение части 1 статьи 23 Федерального закона №44-ФЗ в контрактах (договорах) заключенных по п. 1,8, 4, 5, части 1 статьи 93 Федерального закона №44-ФЗ, не указан идентификационный код закупки (ИКЗ).</w:t>
      </w:r>
    </w:p>
    <w:p w:rsidR="00AE7BB1" w:rsidRPr="00AE7BB1" w:rsidRDefault="00AE7BB1" w:rsidP="00AE7BB1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E7BB1">
        <w:rPr>
          <w:rFonts w:eastAsiaTheme="minorHAnsi"/>
          <w:color w:val="auto"/>
          <w:sz w:val="28"/>
          <w:szCs w:val="28"/>
          <w:lang w:eastAsia="en-US"/>
        </w:rPr>
        <w:t xml:space="preserve">    8) В нарушение ч. 3 ст. 103. ФЗ № 44-ФЗ «О контрактной системе в сфере закупок товаров, работ, услуг для обеспечения государственных и муниципальных нужд»  МДОУ д/с «Космос» в проверяемом периоде на официальном сайте  не отображена информация об исполнении контрактов.</w:t>
      </w:r>
    </w:p>
    <w:p w:rsidR="00AE7BB1" w:rsidRPr="00AE7BB1" w:rsidRDefault="008118E9" w:rsidP="00AE7BB1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           </w:t>
      </w:r>
      <w:bookmarkStart w:id="0" w:name="_GoBack"/>
      <w:bookmarkEnd w:id="0"/>
      <w:r w:rsidR="00AE7BB1" w:rsidRPr="00AE7BB1">
        <w:rPr>
          <w:rFonts w:eastAsiaTheme="minorHAnsi"/>
          <w:color w:val="auto"/>
          <w:sz w:val="28"/>
          <w:szCs w:val="28"/>
          <w:lang w:eastAsia="en-US"/>
        </w:rPr>
        <w:t xml:space="preserve">9)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2018-2019 гг. экспертиза результатов приемки товаров, работ и услуг не проводилась. </w:t>
      </w:r>
    </w:p>
    <w:p w:rsidR="002B02F9" w:rsidRPr="009158AD" w:rsidRDefault="002B02F9" w:rsidP="006719DA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:rsidR="00E84D43" w:rsidRPr="00E84D43" w:rsidRDefault="00E84D43" w:rsidP="00E84D43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1. </w:t>
      </w:r>
      <w:r w:rsidRPr="00E84D43">
        <w:rPr>
          <w:rFonts w:eastAsiaTheme="minorHAnsi"/>
          <w:color w:val="auto"/>
          <w:sz w:val="28"/>
          <w:szCs w:val="28"/>
          <w:lang w:eastAsia="en-US"/>
        </w:rPr>
        <w:t>Направить настоящий акт проверки руководителю МДОУ д/с «</w:t>
      </w:r>
      <w:r w:rsidR="00B66DD7">
        <w:rPr>
          <w:rFonts w:eastAsiaTheme="minorHAnsi"/>
          <w:color w:val="auto"/>
          <w:sz w:val="28"/>
          <w:szCs w:val="28"/>
          <w:lang w:eastAsia="en-US"/>
        </w:rPr>
        <w:t>Космос</w:t>
      </w:r>
      <w:r w:rsidRPr="00E84D43">
        <w:rPr>
          <w:rFonts w:eastAsiaTheme="minorHAnsi"/>
          <w:color w:val="auto"/>
          <w:sz w:val="28"/>
          <w:szCs w:val="28"/>
          <w:lang w:eastAsia="en-US"/>
        </w:rPr>
        <w:t>».</w:t>
      </w:r>
    </w:p>
    <w:p w:rsidR="00D55B82" w:rsidRPr="001E3439" w:rsidRDefault="00E84D43" w:rsidP="00D55B82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Pr="00E84D43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55B82" w:rsidRPr="001E3439">
        <w:rPr>
          <w:rFonts w:eastAsiaTheme="minorHAnsi"/>
          <w:color w:val="auto"/>
          <w:sz w:val="28"/>
          <w:szCs w:val="28"/>
          <w:lang w:eastAsia="en-US"/>
        </w:rPr>
        <w:t>Выдать 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:rsidR="00E84D43" w:rsidRPr="00E84D43" w:rsidRDefault="00D55B82" w:rsidP="00D55B82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</w:t>
      </w:r>
      <w:r w:rsidR="00E84D43">
        <w:rPr>
          <w:rFonts w:eastAsiaTheme="minorHAnsi"/>
          <w:color w:val="auto"/>
          <w:sz w:val="28"/>
          <w:szCs w:val="28"/>
          <w:lang w:eastAsia="en-US"/>
        </w:rPr>
        <w:t>3</w:t>
      </w:r>
      <w:r w:rsidR="00E84D43" w:rsidRPr="00E84D43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</w:t>
      </w:r>
      <w:proofErr w:type="gramStart"/>
      <w:r w:rsidR="00E84D43" w:rsidRPr="00E84D43">
        <w:rPr>
          <w:rFonts w:eastAsiaTheme="minorHAnsi"/>
          <w:color w:val="auto"/>
          <w:sz w:val="28"/>
          <w:szCs w:val="28"/>
          <w:lang w:eastAsia="en-US"/>
        </w:rPr>
        <w:t>разместить результат</w:t>
      </w:r>
      <w:proofErr w:type="gramEnd"/>
      <w:r w:rsidR="00E84D43" w:rsidRPr="00E84D43">
        <w:rPr>
          <w:rFonts w:eastAsiaTheme="minorHAnsi"/>
          <w:color w:val="auto"/>
          <w:sz w:val="28"/>
          <w:szCs w:val="28"/>
          <w:lang w:eastAsia="en-US"/>
        </w:rPr>
        <w:t xml:space="preserve"> проверки на официальном сайте </w:t>
      </w:r>
      <w:r w:rsidR="00E84D43" w:rsidRPr="00E84D43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="00E84D43" w:rsidRPr="00E84D43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="00E84D43" w:rsidRPr="00E84D43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="00E84D43" w:rsidRPr="00E84D43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:rsidR="002B02F9" w:rsidRPr="00A7749E" w:rsidRDefault="002B02F9" w:rsidP="006719DA">
      <w:pPr>
        <w:spacing w:before="120"/>
        <w:rPr>
          <w:b/>
          <w:sz w:val="28"/>
          <w:szCs w:val="28"/>
        </w:rPr>
      </w:pPr>
    </w:p>
    <w:p w:rsidR="002B02F9" w:rsidRPr="00A7749E" w:rsidRDefault="003716CF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>Председатель Комитета по финансам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 xml:space="preserve">администрации </w:t>
      </w:r>
      <w:r w:rsidR="003716CF" w:rsidRPr="00A7749E">
        <w:rPr>
          <w:b/>
          <w:sz w:val="28"/>
          <w:szCs w:val="28"/>
        </w:rPr>
        <w:t>Балашовского</w:t>
      </w:r>
      <w:r w:rsidRPr="00A7749E">
        <w:rPr>
          <w:b/>
          <w:color w:val="000000"/>
          <w:sz w:val="28"/>
          <w:szCs w:val="28"/>
        </w:rPr>
        <w:t xml:space="preserve"> 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:rsidR="002B02F9" w:rsidRPr="00A7749E" w:rsidRDefault="002B02F9" w:rsidP="006719DA">
      <w:pPr>
        <w:pStyle w:val="parametervalue"/>
        <w:tabs>
          <w:tab w:val="left" w:pos="993"/>
        </w:tabs>
        <w:spacing w:before="0" w:after="0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:rsidR="00B062DA" w:rsidRPr="009158AD" w:rsidRDefault="00B062DA" w:rsidP="006719DA"/>
    <w:sectPr w:rsidR="00B062DA" w:rsidRPr="009158AD" w:rsidSect="00FB7B34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79" w:rsidRDefault="002F5779">
      <w:r>
        <w:separator/>
      </w:r>
    </w:p>
  </w:endnote>
  <w:endnote w:type="continuationSeparator" w:id="0">
    <w:p w:rsidR="002F5779" w:rsidRDefault="002F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8118E9">
        <w:pPr>
          <w:pStyle w:val="a7"/>
          <w:jc w:val="center"/>
        </w:pPr>
      </w:p>
    </w:sdtContent>
  </w:sdt>
  <w:p w:rsidR="00FB7B34" w:rsidRDefault="008118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79" w:rsidRDefault="002F5779">
      <w:r>
        <w:separator/>
      </w:r>
    </w:p>
  </w:footnote>
  <w:footnote w:type="continuationSeparator" w:id="0">
    <w:p w:rsidR="002F5779" w:rsidRDefault="002F5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8118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D6AD1"/>
    <w:rsid w:val="00180825"/>
    <w:rsid w:val="001D66AD"/>
    <w:rsid w:val="001E3439"/>
    <w:rsid w:val="002263F7"/>
    <w:rsid w:val="00260867"/>
    <w:rsid w:val="00271E25"/>
    <w:rsid w:val="00274DBC"/>
    <w:rsid w:val="002B02F9"/>
    <w:rsid w:val="002E5BC5"/>
    <w:rsid w:val="002F0282"/>
    <w:rsid w:val="002F5779"/>
    <w:rsid w:val="00307432"/>
    <w:rsid w:val="003716CF"/>
    <w:rsid w:val="003C18BD"/>
    <w:rsid w:val="004A69F4"/>
    <w:rsid w:val="004D60BB"/>
    <w:rsid w:val="005470EB"/>
    <w:rsid w:val="00637838"/>
    <w:rsid w:val="0064066E"/>
    <w:rsid w:val="00653E1D"/>
    <w:rsid w:val="006719DA"/>
    <w:rsid w:val="00720058"/>
    <w:rsid w:val="00725DD5"/>
    <w:rsid w:val="007A0988"/>
    <w:rsid w:val="007B2EEC"/>
    <w:rsid w:val="007B6DF4"/>
    <w:rsid w:val="008056A5"/>
    <w:rsid w:val="008118E9"/>
    <w:rsid w:val="00815560"/>
    <w:rsid w:val="0083415F"/>
    <w:rsid w:val="00857C43"/>
    <w:rsid w:val="00885AA4"/>
    <w:rsid w:val="008E0554"/>
    <w:rsid w:val="009158AD"/>
    <w:rsid w:val="009417ED"/>
    <w:rsid w:val="009D1E22"/>
    <w:rsid w:val="00A01851"/>
    <w:rsid w:val="00A4773C"/>
    <w:rsid w:val="00A7749E"/>
    <w:rsid w:val="00AE7BB1"/>
    <w:rsid w:val="00B062DA"/>
    <w:rsid w:val="00B42160"/>
    <w:rsid w:val="00B66DD7"/>
    <w:rsid w:val="00B8709F"/>
    <w:rsid w:val="00C80950"/>
    <w:rsid w:val="00CD48EC"/>
    <w:rsid w:val="00D55B82"/>
    <w:rsid w:val="00D90481"/>
    <w:rsid w:val="00DF125A"/>
    <w:rsid w:val="00DF5618"/>
    <w:rsid w:val="00E8366E"/>
    <w:rsid w:val="00E84D43"/>
    <w:rsid w:val="00ED1378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Лидия</cp:lastModifiedBy>
  <cp:revision>9</cp:revision>
  <dcterms:created xsi:type="dcterms:W3CDTF">2019-09-03T07:08:00Z</dcterms:created>
  <dcterms:modified xsi:type="dcterms:W3CDTF">2019-09-03T07:24:00Z</dcterms:modified>
</cp:coreProperties>
</file>