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400" w:rsidRPr="00A465E7" w:rsidRDefault="00912400" w:rsidP="00912400">
      <w:pPr>
        <w:jc w:val="center"/>
        <w:rPr>
          <w:b/>
          <w:sz w:val="36"/>
          <w:szCs w:val="36"/>
        </w:rPr>
      </w:pPr>
      <w:r w:rsidRPr="00A465E7">
        <w:rPr>
          <w:b/>
          <w:sz w:val="36"/>
          <w:szCs w:val="36"/>
        </w:rPr>
        <w:t>Отчет</w:t>
      </w:r>
    </w:p>
    <w:p w:rsidR="00912400" w:rsidRDefault="00912400" w:rsidP="00912400">
      <w:pPr>
        <w:jc w:val="center"/>
        <w:rPr>
          <w:b/>
          <w:sz w:val="36"/>
          <w:szCs w:val="36"/>
        </w:rPr>
      </w:pPr>
      <w:r w:rsidRPr="00A465E7">
        <w:rPr>
          <w:b/>
          <w:sz w:val="36"/>
          <w:szCs w:val="36"/>
        </w:rPr>
        <w:t xml:space="preserve">о </w:t>
      </w:r>
      <w:r>
        <w:rPr>
          <w:b/>
          <w:sz w:val="36"/>
          <w:szCs w:val="36"/>
        </w:rPr>
        <w:t>деятельности</w:t>
      </w:r>
      <w:r w:rsidRPr="00A465E7">
        <w:rPr>
          <w:b/>
          <w:sz w:val="36"/>
          <w:szCs w:val="36"/>
        </w:rPr>
        <w:t xml:space="preserve"> Контрольно</w:t>
      </w:r>
      <w:r>
        <w:rPr>
          <w:b/>
          <w:sz w:val="36"/>
          <w:szCs w:val="36"/>
        </w:rPr>
        <w:t xml:space="preserve"> -</w:t>
      </w:r>
      <w:r w:rsidRPr="00A465E7">
        <w:rPr>
          <w:b/>
          <w:sz w:val="36"/>
          <w:szCs w:val="36"/>
        </w:rPr>
        <w:t xml:space="preserve"> счетной комиссии Балашовского муниципального района за 201</w:t>
      </w:r>
      <w:r>
        <w:rPr>
          <w:b/>
          <w:sz w:val="36"/>
          <w:szCs w:val="36"/>
        </w:rPr>
        <w:t>9</w:t>
      </w:r>
      <w:r w:rsidRPr="00A465E7">
        <w:rPr>
          <w:b/>
          <w:sz w:val="36"/>
          <w:szCs w:val="36"/>
        </w:rPr>
        <w:t xml:space="preserve"> год.</w:t>
      </w:r>
    </w:p>
    <w:p w:rsidR="00912400" w:rsidRDefault="00912400" w:rsidP="00912400">
      <w:pPr>
        <w:jc w:val="center"/>
      </w:pPr>
    </w:p>
    <w:p w:rsidR="000C5D10" w:rsidRPr="00A465E7" w:rsidRDefault="000C5D10" w:rsidP="000C5D10">
      <w:pPr>
        <w:rPr>
          <w:sz w:val="36"/>
          <w:szCs w:val="36"/>
        </w:rPr>
      </w:pPr>
    </w:p>
    <w:p w:rsidR="00335D56" w:rsidRDefault="00324451" w:rsidP="00335D56">
      <w:pPr>
        <w:tabs>
          <w:tab w:val="left" w:pos="397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5D56" w:rsidRPr="00A44B29">
        <w:rPr>
          <w:sz w:val="28"/>
          <w:szCs w:val="28"/>
        </w:rPr>
        <w:t xml:space="preserve">Отчет о деятельности </w:t>
      </w:r>
      <w:r w:rsidR="00335D56">
        <w:rPr>
          <w:sz w:val="28"/>
          <w:szCs w:val="28"/>
        </w:rPr>
        <w:t xml:space="preserve"> </w:t>
      </w:r>
      <w:r w:rsidR="00335D56" w:rsidRPr="00A44B29">
        <w:rPr>
          <w:sz w:val="28"/>
          <w:szCs w:val="28"/>
        </w:rPr>
        <w:t>Контрольно- счетной комиссии Балашовского муниципального района за 201</w:t>
      </w:r>
      <w:r w:rsidR="00335D56">
        <w:rPr>
          <w:sz w:val="28"/>
          <w:szCs w:val="28"/>
        </w:rPr>
        <w:t>9</w:t>
      </w:r>
      <w:r w:rsidR="00335D56" w:rsidRPr="00A44B29">
        <w:rPr>
          <w:sz w:val="28"/>
          <w:szCs w:val="28"/>
        </w:rPr>
        <w:t xml:space="preserve"> год, подготовлен </w:t>
      </w:r>
      <w:r w:rsidR="00335D56">
        <w:rPr>
          <w:sz w:val="28"/>
          <w:szCs w:val="28"/>
        </w:rPr>
        <w:t>с учетом требований</w:t>
      </w:r>
      <w:r w:rsidR="00335D56">
        <w:t xml:space="preserve"> </w:t>
      </w:r>
      <w:r w:rsidR="00335D56" w:rsidRPr="00A9111D">
        <w:rPr>
          <w:rFonts w:eastAsia="Times New Roman"/>
          <w:sz w:val="28"/>
          <w:szCs w:val="28"/>
        </w:rPr>
        <w:t xml:space="preserve">Федерального закона </w:t>
      </w:r>
      <w:r w:rsidR="00335D56" w:rsidRPr="00A9111D">
        <w:rPr>
          <w:sz w:val="28"/>
          <w:szCs w:val="28"/>
        </w:rPr>
        <w:t xml:space="preserve">от </w:t>
      </w:r>
      <w:r w:rsidR="00335D56">
        <w:rPr>
          <w:sz w:val="28"/>
          <w:szCs w:val="28"/>
        </w:rPr>
        <w:t>0</w:t>
      </w:r>
      <w:r w:rsidR="00335D56" w:rsidRPr="00A9111D">
        <w:rPr>
          <w:sz w:val="28"/>
          <w:szCs w:val="28"/>
        </w:rPr>
        <w:t>7</w:t>
      </w:r>
      <w:r w:rsidR="00335D56">
        <w:rPr>
          <w:sz w:val="28"/>
          <w:szCs w:val="28"/>
        </w:rPr>
        <w:t>.02.</w:t>
      </w:r>
      <w:r w:rsidR="00335D56" w:rsidRPr="00A9111D">
        <w:rPr>
          <w:sz w:val="28"/>
          <w:szCs w:val="28"/>
        </w:rPr>
        <w:t>2011г. N6-ФЗ</w:t>
      </w:r>
      <w:r w:rsidR="00335D56" w:rsidRPr="00A9111D">
        <w:rPr>
          <w:rFonts w:eastAsia="Times New Roman"/>
          <w:sz w:val="28"/>
          <w:szCs w:val="28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35D56">
        <w:rPr>
          <w:rFonts w:eastAsia="Times New Roman"/>
          <w:sz w:val="28"/>
          <w:szCs w:val="28"/>
        </w:rPr>
        <w:t>,</w:t>
      </w:r>
      <w:r w:rsidR="00335D56" w:rsidRPr="00A44B29">
        <w:rPr>
          <w:sz w:val="28"/>
          <w:szCs w:val="28"/>
        </w:rPr>
        <w:t xml:space="preserve"> </w:t>
      </w:r>
      <w:r w:rsidR="00335D56">
        <w:rPr>
          <w:sz w:val="28"/>
          <w:szCs w:val="28"/>
        </w:rPr>
        <w:t>на основании «Положения</w:t>
      </w:r>
      <w:r w:rsidR="00B247F2">
        <w:rPr>
          <w:sz w:val="28"/>
          <w:szCs w:val="28"/>
        </w:rPr>
        <w:t xml:space="preserve"> </w:t>
      </w:r>
      <w:r w:rsidR="00335D56">
        <w:rPr>
          <w:sz w:val="28"/>
          <w:szCs w:val="28"/>
        </w:rPr>
        <w:t>о</w:t>
      </w:r>
      <w:r w:rsidR="00335D56" w:rsidRPr="00562883">
        <w:rPr>
          <w:sz w:val="28"/>
          <w:szCs w:val="28"/>
        </w:rPr>
        <w:t xml:space="preserve"> </w:t>
      </w:r>
      <w:r w:rsidR="00335D56" w:rsidRPr="00A9111D">
        <w:rPr>
          <w:sz w:val="28"/>
          <w:szCs w:val="28"/>
        </w:rPr>
        <w:t>Контрольно-счетной комиссии</w:t>
      </w:r>
      <w:r w:rsidR="00030DC6">
        <w:rPr>
          <w:sz w:val="28"/>
          <w:szCs w:val="28"/>
        </w:rPr>
        <w:t xml:space="preserve"> </w:t>
      </w:r>
      <w:r w:rsidR="00335D56" w:rsidRPr="00A9111D">
        <w:rPr>
          <w:sz w:val="28"/>
          <w:szCs w:val="28"/>
        </w:rPr>
        <w:t xml:space="preserve"> Балашовского муниципального района», утвержденного </w:t>
      </w:r>
      <w:hyperlink w:anchor="sub_0" w:history="1">
        <w:r w:rsidR="00335D56" w:rsidRPr="00A9111D">
          <w:rPr>
            <w:sz w:val="28"/>
            <w:szCs w:val="28"/>
          </w:rPr>
          <w:t>решением</w:t>
        </w:r>
      </w:hyperlink>
      <w:r w:rsidR="00335D56" w:rsidRPr="00A9111D">
        <w:rPr>
          <w:sz w:val="28"/>
          <w:szCs w:val="28"/>
        </w:rPr>
        <w:t xml:space="preserve"> Собрания депутатов Балашовского муниципального района от 31.03.2011г. №03/07</w:t>
      </w:r>
      <w:r w:rsidR="00335D56">
        <w:rPr>
          <w:sz w:val="28"/>
          <w:szCs w:val="28"/>
        </w:rPr>
        <w:t xml:space="preserve"> </w:t>
      </w:r>
      <w:r w:rsidR="00335D56" w:rsidRPr="00A9111D">
        <w:rPr>
          <w:sz w:val="28"/>
          <w:szCs w:val="28"/>
        </w:rPr>
        <w:t>(с изменениями</w:t>
      </w:r>
      <w:r w:rsidR="00335D56">
        <w:rPr>
          <w:sz w:val="28"/>
          <w:szCs w:val="28"/>
        </w:rPr>
        <w:t xml:space="preserve"> и дополнениями), плана работ</w:t>
      </w:r>
      <w:r w:rsidR="00B247F2">
        <w:rPr>
          <w:sz w:val="28"/>
          <w:szCs w:val="28"/>
        </w:rPr>
        <w:t>ы</w:t>
      </w:r>
      <w:r w:rsidR="00335D56">
        <w:rPr>
          <w:sz w:val="28"/>
          <w:szCs w:val="28"/>
        </w:rPr>
        <w:t xml:space="preserve"> Контрольно-счетной комиссии Балашовского муниципального района  на 2019 год, утвержденного  распоряжением  председателя Контрольно-счетной комиссии Балашовского муниципального района  №41 от 20.12.2018 года, на основании материалов о результатах проведенных контрольно- ревизионных и экспертно- аналитических мероприятий.</w:t>
      </w:r>
    </w:p>
    <w:p w:rsidR="00335D56" w:rsidRPr="00335D56" w:rsidRDefault="00324451" w:rsidP="00335D56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5D56" w:rsidRPr="00335D56">
        <w:rPr>
          <w:sz w:val="28"/>
          <w:szCs w:val="28"/>
        </w:rPr>
        <w:t>В представленном отчете отражены основные направления деятельности К</w:t>
      </w:r>
      <w:r w:rsidR="00335D56">
        <w:rPr>
          <w:sz w:val="28"/>
          <w:szCs w:val="28"/>
        </w:rPr>
        <w:t>онтрольно- счетной комиссии Балашовского муниципального района</w:t>
      </w:r>
      <w:r w:rsidR="00B247F2">
        <w:rPr>
          <w:sz w:val="28"/>
          <w:szCs w:val="28"/>
        </w:rPr>
        <w:t xml:space="preserve"> (далее по тексту КСК БМ</w:t>
      </w:r>
      <w:r w:rsidR="002207A0">
        <w:rPr>
          <w:sz w:val="28"/>
          <w:szCs w:val="28"/>
        </w:rPr>
        <w:t>Р</w:t>
      </w:r>
      <w:r w:rsidR="00B247F2">
        <w:rPr>
          <w:sz w:val="28"/>
          <w:szCs w:val="28"/>
        </w:rPr>
        <w:t>)</w:t>
      </w:r>
      <w:r w:rsidR="00335D56" w:rsidRPr="00335D56">
        <w:rPr>
          <w:sz w:val="28"/>
          <w:szCs w:val="28"/>
        </w:rPr>
        <w:t>, результаты контрольных, экспертно-аналитических мероприятий.</w:t>
      </w:r>
    </w:p>
    <w:p w:rsidR="00335D56" w:rsidRDefault="00324451" w:rsidP="00335D5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5D56" w:rsidRPr="00E148CA">
        <w:rPr>
          <w:sz w:val="28"/>
          <w:szCs w:val="28"/>
        </w:rPr>
        <w:t>В 201</w:t>
      </w:r>
      <w:r w:rsidR="00335D56">
        <w:rPr>
          <w:sz w:val="28"/>
          <w:szCs w:val="28"/>
        </w:rPr>
        <w:t>9</w:t>
      </w:r>
      <w:r w:rsidR="00335D56" w:rsidRPr="00E148CA">
        <w:rPr>
          <w:sz w:val="28"/>
          <w:szCs w:val="28"/>
        </w:rPr>
        <w:t xml:space="preserve"> году </w:t>
      </w:r>
      <w:r w:rsidR="00335D56">
        <w:rPr>
          <w:sz w:val="28"/>
          <w:szCs w:val="28"/>
        </w:rPr>
        <w:t>были заключены «Соглашения» по передаче полномочий контрольно - счетных комиссий 15 муниципальных образований Балашовского муниципального рай</w:t>
      </w:r>
      <w:r w:rsidR="00B247F2">
        <w:rPr>
          <w:sz w:val="28"/>
          <w:szCs w:val="28"/>
        </w:rPr>
        <w:t>о</w:t>
      </w:r>
      <w:r w:rsidR="00335D56">
        <w:rPr>
          <w:sz w:val="28"/>
          <w:szCs w:val="28"/>
        </w:rPr>
        <w:t>на, муниципального образования город Балашов по осуществлению внешнего муниципального  финансового контроля.</w:t>
      </w:r>
    </w:p>
    <w:p w:rsidR="00335D56" w:rsidRPr="00335D56" w:rsidRDefault="00335D56" w:rsidP="00335D56">
      <w:pPr>
        <w:spacing w:line="360" w:lineRule="auto"/>
        <w:contextualSpacing/>
        <w:jc w:val="both"/>
        <w:rPr>
          <w:sz w:val="28"/>
          <w:szCs w:val="28"/>
        </w:rPr>
      </w:pPr>
      <w:r w:rsidRPr="00335D56">
        <w:rPr>
          <w:sz w:val="28"/>
          <w:szCs w:val="28"/>
        </w:rPr>
        <w:t xml:space="preserve">     Контрольные и экспертно-аналитические мероприятия, обеспечивающие единую систему контроля за исполнением бюджета муниципального района и сельских поселений, проводились КСК</w:t>
      </w:r>
      <w:r w:rsidR="00B247F2">
        <w:rPr>
          <w:sz w:val="28"/>
          <w:szCs w:val="28"/>
        </w:rPr>
        <w:t xml:space="preserve"> БМР</w:t>
      </w:r>
      <w:r w:rsidRPr="00335D56">
        <w:rPr>
          <w:sz w:val="28"/>
          <w:szCs w:val="28"/>
        </w:rPr>
        <w:t xml:space="preserve"> в 201</w:t>
      </w:r>
      <w:r>
        <w:rPr>
          <w:sz w:val="28"/>
          <w:szCs w:val="28"/>
        </w:rPr>
        <w:t>9</w:t>
      </w:r>
      <w:r w:rsidRPr="00335D56">
        <w:rPr>
          <w:sz w:val="28"/>
          <w:szCs w:val="28"/>
        </w:rPr>
        <w:t xml:space="preserve"> году в соответствии с </w:t>
      </w:r>
      <w:r w:rsidRPr="00335D56">
        <w:rPr>
          <w:sz w:val="28"/>
          <w:szCs w:val="28"/>
        </w:rPr>
        <w:lastRenderedPageBreak/>
        <w:t>задачами и полномочиями, возложенными Бюджетным кодексом РФ, Федеральным законом № 6-ФЗ,  Положением о КСК, регламентом, стандартами, а также в соответствии с планом работы Контрольно-счетной комиссии</w:t>
      </w:r>
      <w:r w:rsidR="00B247F2">
        <w:rPr>
          <w:sz w:val="28"/>
          <w:szCs w:val="28"/>
        </w:rPr>
        <w:t xml:space="preserve"> БМР</w:t>
      </w:r>
      <w:r w:rsidRPr="00335D5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35D56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35D56" w:rsidRDefault="00324451" w:rsidP="00335D56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35D56" w:rsidRPr="00335D56">
        <w:rPr>
          <w:rFonts w:ascii="Times New Roman" w:hAnsi="Times New Roman"/>
          <w:sz w:val="28"/>
          <w:szCs w:val="28"/>
        </w:rPr>
        <w:t>Организация деятельности Контрольно-счетной комиссии</w:t>
      </w:r>
      <w:r w:rsidR="00B247F2">
        <w:rPr>
          <w:rFonts w:ascii="Times New Roman" w:hAnsi="Times New Roman"/>
          <w:sz w:val="28"/>
          <w:szCs w:val="28"/>
        </w:rPr>
        <w:t xml:space="preserve"> БМР</w:t>
      </w:r>
      <w:r w:rsidR="00335D56" w:rsidRPr="00335D56">
        <w:rPr>
          <w:rFonts w:ascii="Times New Roman" w:hAnsi="Times New Roman"/>
          <w:sz w:val="28"/>
          <w:szCs w:val="28"/>
        </w:rPr>
        <w:t xml:space="preserve"> строилась на основе принципов законности, объективности, эффективности и независимости. </w:t>
      </w:r>
    </w:p>
    <w:p w:rsidR="00335D56" w:rsidRPr="00335D56" w:rsidRDefault="00324451" w:rsidP="00335D5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5D56" w:rsidRPr="00335D56">
        <w:rPr>
          <w:sz w:val="28"/>
          <w:szCs w:val="28"/>
        </w:rPr>
        <w:t xml:space="preserve">Основными задачами контрольных мероприятий являлись: контроль за исполнением бюджета муниципального района, соблюдением установленного порядка подготовки и рассмотрения проекта бюджетов муниципального района и сельских поселений, </w:t>
      </w:r>
      <w:r w:rsidR="002207A0">
        <w:rPr>
          <w:sz w:val="28"/>
          <w:szCs w:val="28"/>
        </w:rPr>
        <w:t xml:space="preserve">внешняя </w:t>
      </w:r>
      <w:r w:rsidR="00335D56" w:rsidRPr="00335D56">
        <w:rPr>
          <w:sz w:val="28"/>
          <w:szCs w:val="28"/>
        </w:rPr>
        <w:t xml:space="preserve">проверка отчета об исполнении бюджета, осуществление контроля за целевым, рациональным, эффективным использованием средств бюджета муниципального района и имущества. </w:t>
      </w:r>
    </w:p>
    <w:p w:rsidR="00335D56" w:rsidRDefault="00335D56" w:rsidP="00335D56">
      <w:pPr>
        <w:pStyle w:val="a3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35D56">
        <w:rPr>
          <w:sz w:val="28"/>
          <w:szCs w:val="28"/>
        </w:rPr>
        <w:t xml:space="preserve">Приоритетным направлением деятельности Контрольно-счетной комиссии </w:t>
      </w:r>
      <w:r w:rsidR="002207A0">
        <w:rPr>
          <w:sz w:val="28"/>
          <w:szCs w:val="28"/>
        </w:rPr>
        <w:t xml:space="preserve">БМР </w:t>
      </w:r>
      <w:r w:rsidRPr="00335D56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335D56">
        <w:rPr>
          <w:sz w:val="28"/>
          <w:szCs w:val="28"/>
        </w:rPr>
        <w:t xml:space="preserve"> году </w:t>
      </w:r>
      <w:r w:rsidR="002207A0">
        <w:rPr>
          <w:sz w:val="28"/>
          <w:szCs w:val="28"/>
        </w:rPr>
        <w:t>являлось</w:t>
      </w:r>
      <w:r w:rsidRPr="00335D56">
        <w:rPr>
          <w:sz w:val="28"/>
          <w:szCs w:val="28"/>
        </w:rPr>
        <w:t xml:space="preserve"> проведение комплекса контрольных и экспертно-аналитических мероприятий, связанных с решением задач, вытекающих из требований законодательства Российской Федерации.  </w:t>
      </w:r>
    </w:p>
    <w:p w:rsidR="00724651" w:rsidRDefault="00724651" w:rsidP="00724651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0DC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 проведенных контрольных мероприятиях, заключения по отчетам об  исполнении бюджетов, заключения на проект бюджетов по Балашовскому муниципальному району, муниципального образования город  Балашов  и 15 муниципальных образований БМР направлялись в Собрание депутатов Балашовского муниципального района, администрацию Балашовского муниципального района</w:t>
      </w:r>
      <w:r w:rsidR="002207A0">
        <w:rPr>
          <w:sz w:val="28"/>
          <w:szCs w:val="28"/>
        </w:rPr>
        <w:t>, Совету муниципального образования город Балашов</w:t>
      </w:r>
      <w:r>
        <w:rPr>
          <w:sz w:val="28"/>
          <w:szCs w:val="28"/>
        </w:rPr>
        <w:t xml:space="preserve"> и 15 муниципальным образованиям БМР.</w:t>
      </w:r>
    </w:p>
    <w:p w:rsidR="00724651" w:rsidRDefault="00724651" w:rsidP="00724651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отчетном периоде КСК БМР провела всего </w:t>
      </w:r>
      <w:r w:rsidRPr="00C059DF">
        <w:rPr>
          <w:b/>
          <w:sz w:val="28"/>
          <w:szCs w:val="28"/>
        </w:rPr>
        <w:t>85</w:t>
      </w:r>
      <w:r>
        <w:rPr>
          <w:sz w:val="28"/>
          <w:szCs w:val="28"/>
        </w:rPr>
        <w:t xml:space="preserve"> экспертно-аналитических мероприятий, в т.ч:</w:t>
      </w:r>
    </w:p>
    <w:p w:rsidR="000C5D10" w:rsidRPr="009B7A46" w:rsidRDefault="000C5D10" w:rsidP="000C5D1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проверке отчета об исполнении бюджета Балашовского муниципального района за 2018 год, муниципальных образований в рамках </w:t>
      </w:r>
      <w:r>
        <w:rPr>
          <w:sz w:val="28"/>
          <w:szCs w:val="28"/>
        </w:rPr>
        <w:lastRenderedPageBreak/>
        <w:t xml:space="preserve">Соглашений заключенных с ними за 2018 год, объем проверенных бюджетных средств составил </w:t>
      </w:r>
      <w:r>
        <w:rPr>
          <w:b/>
          <w:sz w:val="28"/>
          <w:szCs w:val="28"/>
        </w:rPr>
        <w:t>1 839 049,4</w:t>
      </w:r>
      <w:r w:rsidRPr="00C059DF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0C5D10" w:rsidRDefault="000C5D10" w:rsidP="000C5D10">
      <w:pPr>
        <w:tabs>
          <w:tab w:val="left" w:pos="394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5FB2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ст.265 БК РФ, ст.ст.157,184,185,187 БК РФ проведен анализ проекта бюджета на 2020 год с позиции законности, целесообразности планирования бюджетных средств. По результатам экспертизы подготовлено Заключение, где отмечено соответствие проекта установленным нормам и требованиям законодательства. Объем проверенных бюджетных средств составил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1 757 134,3</w:t>
      </w:r>
      <w:r w:rsidRPr="00C059DF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>;</w:t>
      </w:r>
    </w:p>
    <w:p w:rsidR="000C5D10" w:rsidRDefault="000C5D10" w:rsidP="000C5D10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Подготовка заключений по отчету об исполнении бюджета Балашовского муниципального района, муниципального образования город Балашов и 15 муниципальных образований БМР за 1 квартал, 1 полугодие и 9 месяцев 2019 года, объем проверенных средств составил </w:t>
      </w:r>
      <w:r>
        <w:rPr>
          <w:b/>
          <w:sz w:val="28"/>
          <w:szCs w:val="28"/>
        </w:rPr>
        <w:t>2 553 350,1</w:t>
      </w:r>
      <w:r w:rsidRPr="00C059DF">
        <w:rPr>
          <w:b/>
          <w:sz w:val="28"/>
          <w:szCs w:val="28"/>
        </w:rPr>
        <w:t>тыс. рублей.</w:t>
      </w:r>
    </w:p>
    <w:p w:rsidR="000C5D10" w:rsidRDefault="000C5D10" w:rsidP="000C5D1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В 2019</w:t>
      </w:r>
      <w:r w:rsidRPr="00F00500">
        <w:rPr>
          <w:sz w:val="28"/>
          <w:szCs w:val="28"/>
        </w:rPr>
        <w:t xml:space="preserve"> году работа Контрольно- счетной комиссии </w:t>
      </w:r>
      <w:r>
        <w:rPr>
          <w:sz w:val="28"/>
          <w:szCs w:val="28"/>
        </w:rPr>
        <w:t>Балашовского муниципального района строилась на основании плана работы КСК БМР.</w:t>
      </w:r>
    </w:p>
    <w:p w:rsidR="000C5D10" w:rsidRDefault="000C5D10" w:rsidP="000C5D1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План работы на 2019 год был сформирован с учетом предложений главы Балашовского муниципального района, председателя Собрания депутатов Балашовского муниципального района, прокуратуры г.Балашова. </w:t>
      </w:r>
    </w:p>
    <w:p w:rsidR="00030DC6" w:rsidRDefault="00030DC6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Контрольно- счетной комиссии выполнен в полном объеме. </w:t>
      </w:r>
    </w:p>
    <w:p w:rsidR="00030DC6" w:rsidRDefault="00030DC6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2019 году Контрольно- счетной комиссией БМР было проведено </w:t>
      </w:r>
      <w:r w:rsidRPr="00D2041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D20413">
        <w:rPr>
          <w:b/>
          <w:sz w:val="28"/>
          <w:szCs w:val="28"/>
        </w:rPr>
        <w:t xml:space="preserve"> контрольных мероприятий</w:t>
      </w:r>
      <w:r w:rsidRPr="00D20413">
        <w:rPr>
          <w:sz w:val="28"/>
          <w:szCs w:val="28"/>
        </w:rPr>
        <w:t>,</w:t>
      </w:r>
      <w:r>
        <w:rPr>
          <w:sz w:val="28"/>
          <w:szCs w:val="28"/>
        </w:rPr>
        <w:t xml:space="preserve"> из них:</w:t>
      </w:r>
    </w:p>
    <w:p w:rsidR="00030DC6" w:rsidRDefault="00030DC6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4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3B0E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планом работы КСК БМР 10 контрольных мероприятий;</w:t>
      </w:r>
    </w:p>
    <w:p w:rsidR="00030DC6" w:rsidRDefault="00030DC6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5770">
        <w:rPr>
          <w:sz w:val="28"/>
          <w:szCs w:val="28"/>
        </w:rPr>
        <w:t>2</w:t>
      </w:r>
      <w:r>
        <w:rPr>
          <w:sz w:val="28"/>
          <w:szCs w:val="28"/>
        </w:rPr>
        <w:t xml:space="preserve"> внеплановы</w:t>
      </w:r>
      <w:r w:rsidR="00875770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проверк</w:t>
      </w:r>
      <w:r w:rsidR="00875770">
        <w:rPr>
          <w:sz w:val="28"/>
          <w:szCs w:val="28"/>
        </w:rPr>
        <w:t>и</w:t>
      </w:r>
      <w:r>
        <w:rPr>
          <w:sz w:val="28"/>
          <w:szCs w:val="28"/>
        </w:rPr>
        <w:t xml:space="preserve">  по </w:t>
      </w:r>
      <w:r w:rsidR="00875770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  <w:r w:rsidR="00875770">
        <w:rPr>
          <w:sz w:val="28"/>
          <w:szCs w:val="28"/>
        </w:rPr>
        <w:t>главы Балашовского муниципального района.</w:t>
      </w:r>
    </w:p>
    <w:p w:rsidR="00030DC6" w:rsidRDefault="00030DC6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- 2 плановые проверки  аудит в сфере закупок в рамках исполнения требований ФЗ №44 «О контрактной системе в сфере закупок товаров, работ, услуг для обеспечения государственных и муниципальных нужд» от 05.04.2013 года.</w:t>
      </w:r>
    </w:p>
    <w:p w:rsidR="00030DC6" w:rsidRDefault="00030DC6" w:rsidP="00030DC6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Общий объем средств, охваченных проверками в 201</w:t>
      </w:r>
      <w:r w:rsidR="00875770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составил </w:t>
      </w:r>
      <w:r w:rsidR="00875770">
        <w:rPr>
          <w:b/>
          <w:sz w:val="28"/>
          <w:szCs w:val="28"/>
        </w:rPr>
        <w:t>301 382,3</w:t>
      </w:r>
      <w:r w:rsidRPr="00D20413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>.</w:t>
      </w:r>
    </w:p>
    <w:p w:rsidR="00030DC6" w:rsidRDefault="00030DC6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Основной частью контрольных мероприятий было проведение комплексных проверок финансово – хозяйственной деятельности учреждений  и предприятий Балашовского муниципального района.</w:t>
      </w:r>
    </w:p>
    <w:p w:rsidR="00030DC6" w:rsidRDefault="00030DC6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ходе проверки контрольных мероприятий выявлены ряд нарушений и недостатков на общую сумму </w:t>
      </w:r>
      <w:r w:rsidR="00875770">
        <w:rPr>
          <w:b/>
          <w:sz w:val="28"/>
          <w:szCs w:val="28"/>
        </w:rPr>
        <w:t>6 999,9</w:t>
      </w:r>
      <w:r w:rsidRPr="00DD460A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в т.ч: необоснова</w:t>
      </w:r>
      <w:r w:rsidR="00324451">
        <w:rPr>
          <w:sz w:val="28"/>
          <w:szCs w:val="28"/>
        </w:rPr>
        <w:t>н</w:t>
      </w:r>
      <w:r>
        <w:rPr>
          <w:sz w:val="28"/>
          <w:szCs w:val="28"/>
        </w:rPr>
        <w:t xml:space="preserve">ные расходы составили </w:t>
      </w:r>
      <w:r w:rsidR="00875770">
        <w:rPr>
          <w:sz w:val="28"/>
          <w:szCs w:val="28"/>
        </w:rPr>
        <w:t>4 750,3</w:t>
      </w:r>
      <w:r>
        <w:rPr>
          <w:sz w:val="28"/>
          <w:szCs w:val="28"/>
        </w:rPr>
        <w:t xml:space="preserve"> тыс. рублей; неэффективное использование средств в сумме </w:t>
      </w:r>
      <w:r w:rsidR="00875770">
        <w:rPr>
          <w:sz w:val="28"/>
          <w:szCs w:val="28"/>
        </w:rPr>
        <w:t xml:space="preserve">692,5 тыс. рублей, </w:t>
      </w:r>
      <w:r>
        <w:rPr>
          <w:sz w:val="28"/>
          <w:szCs w:val="28"/>
        </w:rPr>
        <w:t xml:space="preserve">превышение лимитов </w:t>
      </w:r>
      <w:r w:rsidR="00875770">
        <w:rPr>
          <w:sz w:val="28"/>
          <w:szCs w:val="28"/>
        </w:rPr>
        <w:t>1 557,1</w:t>
      </w:r>
      <w:r>
        <w:rPr>
          <w:sz w:val="28"/>
          <w:szCs w:val="28"/>
        </w:rPr>
        <w:t xml:space="preserve"> тыс. рублей</w:t>
      </w:r>
      <w:r w:rsidR="00875770">
        <w:rPr>
          <w:sz w:val="28"/>
          <w:szCs w:val="28"/>
        </w:rPr>
        <w:t>.</w:t>
      </w:r>
    </w:p>
    <w:p w:rsidR="00875770" w:rsidRDefault="00875770" w:rsidP="00030DC6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</w:p>
    <w:p w:rsidR="00030DC6" w:rsidRDefault="00CF1985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75770">
        <w:rPr>
          <w:b/>
          <w:sz w:val="28"/>
          <w:szCs w:val="28"/>
        </w:rPr>
        <w:t>Муниципальное унитарное предприятие БМР «Система теплоснабжения Балашовского района</w:t>
      </w:r>
      <w:r>
        <w:rPr>
          <w:b/>
          <w:sz w:val="28"/>
          <w:szCs w:val="28"/>
        </w:rPr>
        <w:t xml:space="preserve"> с 01.10.2018г по 31.12.2018г.</w:t>
      </w:r>
      <w:r w:rsidR="00875770">
        <w:rPr>
          <w:b/>
          <w:sz w:val="28"/>
          <w:szCs w:val="28"/>
        </w:rPr>
        <w:t xml:space="preserve"> </w:t>
      </w:r>
      <w:r w:rsidR="00030DC6">
        <w:rPr>
          <w:sz w:val="28"/>
          <w:szCs w:val="28"/>
        </w:rPr>
        <w:t xml:space="preserve">- внеплановая проверка по </w:t>
      </w:r>
      <w:r w:rsidR="00875770">
        <w:rPr>
          <w:sz w:val="28"/>
          <w:szCs w:val="28"/>
        </w:rPr>
        <w:t>распоряжению главы Балашовского муниципального района</w:t>
      </w:r>
      <w:r w:rsidR="00030DC6">
        <w:rPr>
          <w:sz w:val="28"/>
          <w:szCs w:val="28"/>
        </w:rPr>
        <w:t xml:space="preserve"> </w:t>
      </w:r>
      <w:r w:rsidR="00875770">
        <w:rPr>
          <w:sz w:val="28"/>
          <w:szCs w:val="28"/>
        </w:rPr>
        <w:t>по проверке деятельности предприятия,</w:t>
      </w:r>
      <w:r w:rsidR="00030DC6">
        <w:rPr>
          <w:sz w:val="28"/>
          <w:szCs w:val="28"/>
        </w:rPr>
        <w:t xml:space="preserve"> на что составлена справка №4 от </w:t>
      </w:r>
      <w:r w:rsidR="00875770">
        <w:rPr>
          <w:sz w:val="28"/>
          <w:szCs w:val="28"/>
        </w:rPr>
        <w:t>31</w:t>
      </w:r>
      <w:r w:rsidR="00030DC6">
        <w:rPr>
          <w:sz w:val="28"/>
          <w:szCs w:val="28"/>
        </w:rPr>
        <w:t>.0</w:t>
      </w:r>
      <w:r w:rsidR="00875770">
        <w:rPr>
          <w:sz w:val="28"/>
          <w:szCs w:val="28"/>
        </w:rPr>
        <w:t>1</w:t>
      </w:r>
      <w:r w:rsidR="00030DC6">
        <w:rPr>
          <w:sz w:val="28"/>
          <w:szCs w:val="28"/>
        </w:rPr>
        <w:t>.201</w:t>
      </w:r>
      <w:r w:rsidR="00875770">
        <w:rPr>
          <w:sz w:val="28"/>
          <w:szCs w:val="28"/>
        </w:rPr>
        <w:t>9</w:t>
      </w:r>
      <w:r w:rsidR="00030DC6">
        <w:rPr>
          <w:sz w:val="28"/>
          <w:szCs w:val="28"/>
        </w:rPr>
        <w:t xml:space="preserve">г. </w:t>
      </w:r>
      <w:r w:rsidR="00752E3F">
        <w:rPr>
          <w:sz w:val="28"/>
          <w:szCs w:val="28"/>
        </w:rPr>
        <w:t xml:space="preserve">Сумма нарушений по предприятию составила </w:t>
      </w:r>
      <w:r w:rsidR="00752E3F">
        <w:rPr>
          <w:b/>
          <w:sz w:val="28"/>
          <w:szCs w:val="28"/>
        </w:rPr>
        <w:t>1 246,4тыс. рублей</w:t>
      </w:r>
      <w:r w:rsidR="00752E3F">
        <w:rPr>
          <w:sz w:val="28"/>
          <w:szCs w:val="28"/>
        </w:rPr>
        <w:t xml:space="preserve">, в т.ч: При проведении проверки выявлено превышение по примененному тарифу выставленных счетов-фактур от ООО «Теплоцентр» за три месяца 2018 года </w:t>
      </w:r>
      <w:r w:rsidR="00752E3F" w:rsidRPr="00323828">
        <w:rPr>
          <w:sz w:val="28"/>
          <w:szCs w:val="28"/>
        </w:rPr>
        <w:t>в сумме 668,0 тыс. рублей</w:t>
      </w:r>
      <w:r w:rsidR="00752E3F">
        <w:rPr>
          <w:sz w:val="28"/>
          <w:szCs w:val="28"/>
        </w:rPr>
        <w:t>.</w:t>
      </w:r>
    </w:p>
    <w:p w:rsidR="00CF1985" w:rsidRDefault="00CF1985" w:rsidP="00030DC6">
      <w:pPr>
        <w:tabs>
          <w:tab w:val="left" w:pos="279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МУП БМР «СТБР» выставляло счета –фактуры ГУЗ СО «Балашовский родильный дом» за горячую воду, а следовало за тепловую энергию по от</w:t>
      </w:r>
      <w:r w:rsidR="00323828">
        <w:rPr>
          <w:sz w:val="28"/>
          <w:szCs w:val="28"/>
        </w:rPr>
        <w:t>о</w:t>
      </w:r>
      <w:r>
        <w:rPr>
          <w:sz w:val="28"/>
          <w:szCs w:val="28"/>
        </w:rPr>
        <w:t xml:space="preserve">плению, таким образом занижены показатели выставленных счетов по отоплению в объеме и в </w:t>
      </w:r>
      <w:r w:rsidRPr="00323828">
        <w:rPr>
          <w:sz w:val="28"/>
          <w:szCs w:val="28"/>
        </w:rPr>
        <w:t>сумме 578,4 тыс. рублей</w:t>
      </w:r>
      <w:r>
        <w:rPr>
          <w:i/>
          <w:sz w:val="28"/>
          <w:szCs w:val="28"/>
        </w:rPr>
        <w:t>.</w:t>
      </w:r>
    </w:p>
    <w:p w:rsidR="00CF1985" w:rsidRDefault="00CF1985" w:rsidP="00030DC6">
      <w:pPr>
        <w:tabs>
          <w:tab w:val="left" w:pos="2790"/>
        </w:tabs>
        <w:spacing w:line="360" w:lineRule="auto"/>
        <w:jc w:val="both"/>
        <w:rPr>
          <w:i/>
          <w:sz w:val="28"/>
          <w:szCs w:val="28"/>
        </w:rPr>
      </w:pPr>
    </w:p>
    <w:p w:rsidR="00CF1985" w:rsidRDefault="00CF1985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CF198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Муниципальное учреждение «Спортивная школа Балашовского муниципального района за 2018 год - </w:t>
      </w:r>
      <w:r>
        <w:rPr>
          <w:sz w:val="28"/>
          <w:szCs w:val="28"/>
        </w:rPr>
        <w:t xml:space="preserve">плановая проверка финансово- хозяйственной деятельности. Составлен акт контрольного мероприятия №1 от 12.03.2019г.  Сумма нарушений по учреждению составила </w:t>
      </w:r>
      <w:r>
        <w:rPr>
          <w:b/>
          <w:sz w:val="28"/>
          <w:szCs w:val="28"/>
        </w:rPr>
        <w:t>1 053,4 тыс. рублей</w:t>
      </w:r>
      <w:r>
        <w:rPr>
          <w:sz w:val="28"/>
          <w:szCs w:val="28"/>
        </w:rPr>
        <w:t>, в т.ч: При проверке</w:t>
      </w:r>
      <w:r w:rsidR="002B035D">
        <w:rPr>
          <w:sz w:val="28"/>
          <w:szCs w:val="28"/>
        </w:rPr>
        <w:t xml:space="preserve"> расходования средств на оплату труда выявлено, что в учреждении в проверяемом периоде имелись две занятые единицы медицинской сестры, в МУ «СШ БМР» отсутствовала лицензия на медицинскую деятельность. Необоснованные расходы на оплату труда с начислениями медицинских работников составили </w:t>
      </w:r>
      <w:r w:rsidR="002B035D" w:rsidRPr="00323828">
        <w:rPr>
          <w:sz w:val="28"/>
          <w:szCs w:val="28"/>
        </w:rPr>
        <w:t>388,6 тыс. рублей</w:t>
      </w:r>
      <w:r w:rsidR="002B035D">
        <w:rPr>
          <w:sz w:val="28"/>
          <w:szCs w:val="28"/>
        </w:rPr>
        <w:t>.</w:t>
      </w:r>
    </w:p>
    <w:p w:rsidR="002B035D" w:rsidRDefault="002B035D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2018 году </w:t>
      </w:r>
      <w:r w:rsidR="000C617C">
        <w:rPr>
          <w:sz w:val="28"/>
          <w:szCs w:val="28"/>
        </w:rPr>
        <w:t>сотрудникам</w:t>
      </w:r>
      <w:r>
        <w:rPr>
          <w:sz w:val="28"/>
          <w:szCs w:val="28"/>
        </w:rPr>
        <w:t xml:space="preserve"> МУ «СШ БМР» </w:t>
      </w:r>
      <w:r w:rsidR="000C617C">
        <w:rPr>
          <w:sz w:val="28"/>
          <w:szCs w:val="28"/>
        </w:rPr>
        <w:t xml:space="preserve">устанавливались выплаты стимулирующего характера без учета мнения представительного органа  и без решения комиссии, а только на основании приказа директора, необоснованные расходы составили в сумме </w:t>
      </w:r>
      <w:r w:rsidR="000C617C" w:rsidRPr="00323828">
        <w:rPr>
          <w:sz w:val="28"/>
          <w:szCs w:val="28"/>
        </w:rPr>
        <w:t>72,3 тыс. рублей</w:t>
      </w:r>
      <w:r w:rsidR="000C617C">
        <w:rPr>
          <w:sz w:val="28"/>
          <w:szCs w:val="28"/>
        </w:rPr>
        <w:t>.</w:t>
      </w:r>
    </w:p>
    <w:p w:rsidR="000C617C" w:rsidRDefault="000C617C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Выявлено ряд нарушений по кадровому делопроизводству, в ходе проверки нарушения устранены.</w:t>
      </w:r>
    </w:p>
    <w:p w:rsidR="000C617C" w:rsidRDefault="000C617C" w:rsidP="000C617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За несвоевременную оплату налогов  </w:t>
      </w:r>
      <w:r w:rsidRPr="00C96017">
        <w:rPr>
          <w:sz w:val="28"/>
          <w:szCs w:val="28"/>
        </w:rPr>
        <w:t>МУ «СШ БМР»</w:t>
      </w:r>
      <w:r>
        <w:rPr>
          <w:sz w:val="28"/>
          <w:szCs w:val="28"/>
        </w:rPr>
        <w:t xml:space="preserve">  были начислены пени и штрафы. По  платежным поручениям были оплачены  пени и штрафы в размере </w:t>
      </w:r>
      <w:r w:rsidRPr="00323828">
        <w:rPr>
          <w:sz w:val="28"/>
          <w:szCs w:val="28"/>
        </w:rPr>
        <w:t>592,5 тыс. рублей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за просрочку платежей по НДФЛ,  что является </w:t>
      </w:r>
      <w:r w:rsidRPr="006C196C">
        <w:rPr>
          <w:b/>
          <w:sz w:val="28"/>
          <w:szCs w:val="28"/>
        </w:rPr>
        <w:t xml:space="preserve">нарушением ст.34 </w:t>
      </w:r>
      <w:r>
        <w:rPr>
          <w:sz w:val="28"/>
          <w:szCs w:val="28"/>
        </w:rPr>
        <w:t>Бюджетного кодекса РФ -  неэффективное использование бюджетных средств.</w:t>
      </w:r>
    </w:p>
    <w:p w:rsidR="000C617C" w:rsidRDefault="000C617C" w:rsidP="000C617C">
      <w:pPr>
        <w:spacing w:line="360" w:lineRule="auto"/>
        <w:rPr>
          <w:sz w:val="28"/>
          <w:szCs w:val="28"/>
        </w:rPr>
      </w:pPr>
    </w:p>
    <w:p w:rsidR="00E165DD" w:rsidRPr="00323828" w:rsidRDefault="00E165DD" w:rsidP="000C617C">
      <w:pPr>
        <w:spacing w:line="360" w:lineRule="auto"/>
        <w:rPr>
          <w:sz w:val="28"/>
          <w:szCs w:val="28"/>
        </w:rPr>
      </w:pPr>
      <w:r w:rsidRPr="00281478">
        <w:rPr>
          <w:b/>
          <w:sz w:val="28"/>
          <w:szCs w:val="28"/>
        </w:rPr>
        <w:t xml:space="preserve">3. </w:t>
      </w:r>
      <w:r w:rsidR="00281478" w:rsidRPr="00281478">
        <w:rPr>
          <w:b/>
          <w:sz w:val="28"/>
          <w:szCs w:val="28"/>
        </w:rPr>
        <w:t>Муниципальное унитарное предприятие Балашовского муниципального района «Благоустройство и озеленение»</w:t>
      </w:r>
      <w:r w:rsidR="00281478">
        <w:rPr>
          <w:b/>
          <w:sz w:val="28"/>
          <w:szCs w:val="28"/>
        </w:rPr>
        <w:t xml:space="preserve"> </w:t>
      </w:r>
      <w:r w:rsidR="00281478" w:rsidRPr="00281478">
        <w:rPr>
          <w:sz w:val="28"/>
          <w:szCs w:val="28"/>
        </w:rPr>
        <w:t>вне</w:t>
      </w:r>
      <w:r w:rsidR="00281478">
        <w:rPr>
          <w:sz w:val="28"/>
          <w:szCs w:val="28"/>
        </w:rPr>
        <w:t>плановая проверка финансово- хозяйственной деятельности за 2018 год</w:t>
      </w:r>
      <w:r w:rsidR="002207A0">
        <w:rPr>
          <w:sz w:val="28"/>
          <w:szCs w:val="28"/>
        </w:rPr>
        <w:t xml:space="preserve"> по февраль 2019г</w:t>
      </w:r>
      <w:r w:rsidR="00281478">
        <w:rPr>
          <w:sz w:val="28"/>
          <w:szCs w:val="28"/>
        </w:rPr>
        <w:t xml:space="preserve">. Составлен акт контрольного мероприятия №2 от 25.03.2019г.  Сумма нарушений по </w:t>
      </w:r>
      <w:r w:rsidR="005F2568">
        <w:rPr>
          <w:sz w:val="28"/>
          <w:szCs w:val="28"/>
        </w:rPr>
        <w:t>предприятию</w:t>
      </w:r>
      <w:r w:rsidR="00281478">
        <w:rPr>
          <w:sz w:val="28"/>
          <w:szCs w:val="28"/>
        </w:rPr>
        <w:t xml:space="preserve"> составила </w:t>
      </w:r>
      <w:r w:rsidR="00281478">
        <w:rPr>
          <w:b/>
          <w:sz w:val="28"/>
          <w:szCs w:val="28"/>
        </w:rPr>
        <w:t>917,6 тыс. рублей</w:t>
      </w:r>
      <w:r w:rsidR="00281478">
        <w:rPr>
          <w:sz w:val="28"/>
          <w:szCs w:val="28"/>
        </w:rPr>
        <w:t>, в т.ч: При проверке расходования средств на оплату труда выявлено, что МУП БМР «Благоустройство и озеленение» в штатное расписание</w:t>
      </w:r>
      <w:r w:rsidR="00060CD7">
        <w:rPr>
          <w:sz w:val="28"/>
          <w:szCs w:val="28"/>
        </w:rPr>
        <w:t xml:space="preserve"> от 30.07.2018г</w:t>
      </w:r>
      <w:r w:rsidR="00281478">
        <w:rPr>
          <w:sz w:val="28"/>
          <w:szCs w:val="28"/>
        </w:rPr>
        <w:t xml:space="preserve"> </w:t>
      </w:r>
      <w:r w:rsidR="00F870E9">
        <w:rPr>
          <w:sz w:val="28"/>
          <w:szCs w:val="28"/>
        </w:rPr>
        <w:t>ввели</w:t>
      </w:r>
      <w:r w:rsidR="00281478">
        <w:rPr>
          <w:sz w:val="28"/>
          <w:szCs w:val="28"/>
        </w:rPr>
        <w:t xml:space="preserve"> 2 должности специалистов, которые не согласованы с учредителем, 1 штатная единица главного энергетика</w:t>
      </w:r>
      <w:r w:rsidR="00060CD7">
        <w:rPr>
          <w:sz w:val="28"/>
          <w:szCs w:val="28"/>
        </w:rPr>
        <w:t xml:space="preserve"> с окладом 33,4тыс. рублей и инженер по благоустройству с окладом 41,8 тыс. рублей</w:t>
      </w:r>
      <w:r w:rsidR="00060CD7" w:rsidRPr="00323828">
        <w:rPr>
          <w:sz w:val="28"/>
          <w:szCs w:val="28"/>
        </w:rPr>
        <w:t>. Необоснованные расходы по данным должностям составили 522,0 тыс. рублей.</w:t>
      </w:r>
    </w:p>
    <w:p w:rsidR="000C617C" w:rsidRDefault="00060CD7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штатное расписание руководителю предприятия была включена премия ежемесячно, которая начислялась и выплачивалась с августа 2018г по февраль 2019г на общую сумму </w:t>
      </w:r>
      <w:r w:rsidRPr="00323828">
        <w:rPr>
          <w:sz w:val="28"/>
          <w:szCs w:val="28"/>
        </w:rPr>
        <w:t>90,1 тыс. рублей</w:t>
      </w:r>
      <w:r>
        <w:rPr>
          <w:sz w:val="28"/>
          <w:szCs w:val="28"/>
        </w:rPr>
        <w:t xml:space="preserve">, данная  выплата должна производиться на основании Постановления администрации БМР от 10.11.2017г №260-П «Об утверждении Положения об оплате труда руководителей муниципальных унитарных предприятий, премия устанавливается и выплачивается на основании распоряжения главы БМР и </w:t>
      </w:r>
      <w:r>
        <w:rPr>
          <w:sz w:val="28"/>
          <w:szCs w:val="28"/>
        </w:rPr>
        <w:lastRenderedPageBreak/>
        <w:t>при условии отсутствия убытка предприятия (убыток составил 13 838,0 тыс. рублей). На назначение данной выплаты к поверке распоряжение главы БМР предоставлено не было</w:t>
      </w:r>
      <w:r w:rsidR="00F870E9">
        <w:rPr>
          <w:sz w:val="28"/>
          <w:szCs w:val="28"/>
        </w:rPr>
        <w:t>, данная сумма является необоснованными расходами</w:t>
      </w:r>
      <w:r>
        <w:rPr>
          <w:sz w:val="28"/>
          <w:szCs w:val="28"/>
        </w:rPr>
        <w:t>.</w:t>
      </w:r>
    </w:p>
    <w:p w:rsidR="00E652E3" w:rsidRPr="00323828" w:rsidRDefault="001E28DE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52E3">
        <w:rPr>
          <w:sz w:val="28"/>
          <w:szCs w:val="28"/>
        </w:rPr>
        <w:t xml:space="preserve">На основании приказа МУП БМР «Благоустройство и озеленение» «О привлечении к работе в выходной день» </w:t>
      </w:r>
      <w:r w:rsidR="002207A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652E3">
        <w:rPr>
          <w:sz w:val="28"/>
          <w:szCs w:val="28"/>
        </w:rPr>
        <w:t xml:space="preserve">22.09.2018г директору Гоголеву Е.А. </w:t>
      </w:r>
      <w:r>
        <w:rPr>
          <w:sz w:val="28"/>
          <w:szCs w:val="28"/>
        </w:rPr>
        <w:t xml:space="preserve">была </w:t>
      </w:r>
      <w:r w:rsidR="00E652E3">
        <w:rPr>
          <w:sz w:val="28"/>
          <w:szCs w:val="28"/>
        </w:rPr>
        <w:t xml:space="preserve">произведена оплата в сумме </w:t>
      </w:r>
      <w:r w:rsidR="00E652E3" w:rsidRPr="00323828">
        <w:rPr>
          <w:sz w:val="28"/>
          <w:szCs w:val="28"/>
        </w:rPr>
        <w:t>4,3 тыс. рублей</w:t>
      </w:r>
      <w:r>
        <w:rPr>
          <w:sz w:val="28"/>
          <w:szCs w:val="28"/>
        </w:rPr>
        <w:t>.</w:t>
      </w:r>
      <w:r w:rsidR="00E652E3" w:rsidRPr="00E652E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652E3" w:rsidRPr="00E652E3">
        <w:rPr>
          <w:sz w:val="28"/>
          <w:szCs w:val="28"/>
        </w:rPr>
        <w:t>а привлечение к работе в выходной день на директора предприятия распоряжение главы БМР отсутствует.</w:t>
      </w:r>
      <w:r w:rsidR="00E652E3">
        <w:rPr>
          <w:sz w:val="28"/>
          <w:szCs w:val="28"/>
        </w:rPr>
        <w:t xml:space="preserve"> </w:t>
      </w:r>
      <w:r w:rsidR="00E652E3" w:rsidRPr="00323828">
        <w:rPr>
          <w:sz w:val="28"/>
          <w:szCs w:val="28"/>
        </w:rPr>
        <w:t xml:space="preserve">Необоснованные расходы составили в сумме </w:t>
      </w:r>
      <w:r>
        <w:rPr>
          <w:sz w:val="28"/>
          <w:szCs w:val="28"/>
        </w:rPr>
        <w:t>4,3</w:t>
      </w:r>
      <w:r w:rsidR="00E652E3" w:rsidRPr="00323828">
        <w:rPr>
          <w:sz w:val="28"/>
          <w:szCs w:val="28"/>
        </w:rPr>
        <w:t xml:space="preserve"> тыс. рублей.</w:t>
      </w:r>
    </w:p>
    <w:p w:rsidR="00E652E3" w:rsidRDefault="001E28DE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652E3">
        <w:rPr>
          <w:sz w:val="28"/>
          <w:szCs w:val="28"/>
        </w:rPr>
        <w:t xml:space="preserve">Согласно ст.122 Трудового кодекса РФ оплачиваемый отпуск должен предоставляться работнику ежегодно. Очередность предоставления оплачиваемых отпусков определяется ежегодно, в соответствии с графиком отпусков. На основании приказа </w:t>
      </w:r>
      <w:r>
        <w:rPr>
          <w:sz w:val="28"/>
          <w:szCs w:val="28"/>
        </w:rPr>
        <w:t xml:space="preserve">МУП БМР «Благоустройство и озеленение» </w:t>
      </w:r>
      <w:r w:rsidR="00E652E3">
        <w:rPr>
          <w:sz w:val="28"/>
          <w:szCs w:val="28"/>
        </w:rPr>
        <w:t xml:space="preserve">№365/к от 20.08.2018г главному бухгалтеру Александровой Е.Н начислена компенсация за неиспользованный отпуск в количестве </w:t>
      </w:r>
      <w:r w:rsidR="00E652E3" w:rsidRPr="00323828">
        <w:rPr>
          <w:sz w:val="28"/>
          <w:szCs w:val="28"/>
        </w:rPr>
        <w:t>126 дней в сумме 179,3 тыс. рублей</w:t>
      </w:r>
      <w:r w:rsidR="00E652E3">
        <w:rPr>
          <w:sz w:val="28"/>
          <w:szCs w:val="28"/>
        </w:rPr>
        <w:t xml:space="preserve">, что является нарушением Трудового кодекса и </w:t>
      </w:r>
      <w:r w:rsidR="00E652E3" w:rsidRPr="00323828">
        <w:rPr>
          <w:sz w:val="28"/>
          <w:szCs w:val="28"/>
        </w:rPr>
        <w:t>необоснованными расходами предприятия.</w:t>
      </w:r>
    </w:p>
    <w:p w:rsidR="00FB3CC7" w:rsidRDefault="001E28DE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3CC7">
        <w:rPr>
          <w:sz w:val="28"/>
          <w:szCs w:val="28"/>
        </w:rPr>
        <w:t>В 2018 году МУП «Благоустройство и озеленение</w:t>
      </w:r>
      <w:r w:rsidR="002207A0">
        <w:rPr>
          <w:sz w:val="28"/>
          <w:szCs w:val="28"/>
        </w:rPr>
        <w:t>»</w:t>
      </w:r>
      <w:r w:rsidR="00FB3CC7">
        <w:rPr>
          <w:sz w:val="28"/>
          <w:szCs w:val="28"/>
        </w:rPr>
        <w:t xml:space="preserve"> заключало договора на оказание услуг</w:t>
      </w:r>
      <w:r w:rsidR="00323828">
        <w:rPr>
          <w:sz w:val="28"/>
          <w:szCs w:val="28"/>
        </w:rPr>
        <w:t xml:space="preserve"> на общую сумму 31,6 тыс. рублей, покос травы и консультативные услуги по бухгалтерии</w:t>
      </w:r>
      <w:r w:rsidR="00FB3CC7">
        <w:rPr>
          <w:sz w:val="28"/>
          <w:szCs w:val="28"/>
        </w:rPr>
        <w:t>. В договоре и в акте приема – сдачи оказанных услуг не указан объект и площад</w:t>
      </w:r>
      <w:r w:rsidR="00323828">
        <w:rPr>
          <w:sz w:val="28"/>
          <w:szCs w:val="28"/>
        </w:rPr>
        <w:t>ь</w:t>
      </w:r>
      <w:r w:rsidR="00FB3CC7">
        <w:rPr>
          <w:sz w:val="28"/>
          <w:szCs w:val="28"/>
        </w:rPr>
        <w:t xml:space="preserve"> выполняемых работ по покосу травы.</w:t>
      </w:r>
      <w:r w:rsidR="00323828">
        <w:rPr>
          <w:sz w:val="28"/>
          <w:szCs w:val="28"/>
        </w:rPr>
        <w:t xml:space="preserve"> О</w:t>
      </w:r>
      <w:r w:rsidR="00FB3CC7">
        <w:rPr>
          <w:sz w:val="28"/>
          <w:szCs w:val="28"/>
        </w:rPr>
        <w:t>казание консультационных услуг по вопросам бухгалтерской отчетности, услуги по обработке бухгалтерской документации. В договоре, в акте приема- сдачи оказанных услуг отсутствует описание исполненных бухгалтерских, консультационных услуг, наименование и период обработанной бухгалтерской документации.</w:t>
      </w:r>
      <w:r w:rsidR="0092314B">
        <w:rPr>
          <w:sz w:val="28"/>
          <w:szCs w:val="28"/>
        </w:rPr>
        <w:t xml:space="preserve"> </w:t>
      </w:r>
      <w:r w:rsidR="00FB3CC7">
        <w:rPr>
          <w:sz w:val="28"/>
          <w:szCs w:val="28"/>
        </w:rPr>
        <w:t>К договору не представлен документ подтверждающий соответствующий профессиональный стандарт, квалификацию исполнителя услуг</w:t>
      </w:r>
      <w:r w:rsidR="0092314B">
        <w:rPr>
          <w:sz w:val="28"/>
          <w:szCs w:val="28"/>
        </w:rPr>
        <w:t>. Заключение данного договора экономич</w:t>
      </w:r>
      <w:r w:rsidR="00A54078">
        <w:rPr>
          <w:sz w:val="28"/>
          <w:szCs w:val="28"/>
        </w:rPr>
        <w:t xml:space="preserve">ески не оправдано, так как предприятие имеет в штате специалистов, в должностных обязанностях, которых отражены виды </w:t>
      </w:r>
      <w:r w:rsidR="00A54078">
        <w:rPr>
          <w:sz w:val="28"/>
          <w:szCs w:val="28"/>
        </w:rPr>
        <w:lastRenderedPageBreak/>
        <w:t>оказываемых услуг</w:t>
      </w:r>
      <w:r w:rsidR="00D17762">
        <w:rPr>
          <w:sz w:val="28"/>
          <w:szCs w:val="28"/>
        </w:rPr>
        <w:t>, данные расходы являются необоснованными в сумме 31,6 тыс. рублей</w:t>
      </w:r>
      <w:r w:rsidR="00A54078">
        <w:rPr>
          <w:sz w:val="28"/>
          <w:szCs w:val="28"/>
        </w:rPr>
        <w:t>.</w:t>
      </w:r>
    </w:p>
    <w:p w:rsidR="00A54078" w:rsidRDefault="00D17762" w:rsidP="00030DC6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4078">
        <w:rPr>
          <w:sz w:val="28"/>
          <w:szCs w:val="28"/>
        </w:rPr>
        <w:t>На основании приказа МУП БМР «Благоустройство и озеленение» от 03.12.2018г юристу предприятия была произведена оплата за выполнение дополнительной работы в сумме 35,0 тыс. рублей, в котором не указан вид, наименование и объем дополнительной работы, не отраженной в должностной инструкции данного работника</w:t>
      </w:r>
      <w:r>
        <w:rPr>
          <w:sz w:val="28"/>
          <w:szCs w:val="28"/>
        </w:rPr>
        <w:t>, что являются</w:t>
      </w:r>
      <w:r w:rsidR="002206B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206B7" w:rsidRPr="00323828">
        <w:rPr>
          <w:sz w:val="28"/>
          <w:szCs w:val="28"/>
        </w:rPr>
        <w:t>еобоснованны</w:t>
      </w:r>
      <w:r>
        <w:rPr>
          <w:sz w:val="28"/>
          <w:szCs w:val="28"/>
        </w:rPr>
        <w:t xml:space="preserve">ми </w:t>
      </w:r>
      <w:r w:rsidR="002206B7" w:rsidRPr="00323828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ами</w:t>
      </w:r>
      <w:r w:rsidR="002206B7" w:rsidRPr="00323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2206B7" w:rsidRPr="00323828">
        <w:rPr>
          <w:sz w:val="28"/>
          <w:szCs w:val="28"/>
        </w:rPr>
        <w:t xml:space="preserve"> </w:t>
      </w:r>
      <w:r>
        <w:rPr>
          <w:sz w:val="28"/>
          <w:szCs w:val="28"/>
        </w:rPr>
        <w:t>35,0</w:t>
      </w:r>
      <w:r w:rsidR="002206B7" w:rsidRPr="00323828">
        <w:rPr>
          <w:sz w:val="28"/>
          <w:szCs w:val="28"/>
        </w:rPr>
        <w:t xml:space="preserve"> тыс. рублей.</w:t>
      </w:r>
    </w:p>
    <w:p w:rsidR="002206B7" w:rsidRDefault="002206B7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представленных Расчетных ведомостях на заработную плату за январь 2018 года, за декабрь 2018 года  МУП БМР «Благоустройство и озеленение» </w:t>
      </w:r>
      <w:r w:rsidR="002207A0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расхождение по главной книге  с расчетными ведомостями по заработной плате в сумме 35,9 тыс. рублей. Искажение бухгалтерской отчетности является нарушением Федерального закона «О бухгалтерском учете» №402-ФЗ от 06.12.2011г.</w:t>
      </w:r>
    </w:p>
    <w:p w:rsidR="002206B7" w:rsidRPr="00323828" w:rsidRDefault="002206B7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2018г сотрудники МУП «Благоустройство и озеленение» пользовались услугами связи и мобильного интернета ПАО «Вымпелком» на сумму </w:t>
      </w:r>
      <w:r w:rsidRPr="00323828">
        <w:rPr>
          <w:sz w:val="28"/>
          <w:szCs w:val="28"/>
        </w:rPr>
        <w:t>55,3 тыс. рублей.</w:t>
      </w:r>
      <w:r w:rsidR="00A06612">
        <w:rPr>
          <w:b/>
          <w:sz w:val="28"/>
          <w:szCs w:val="28"/>
        </w:rPr>
        <w:t xml:space="preserve"> </w:t>
      </w:r>
      <w:r w:rsidR="00A06612" w:rsidRPr="00A06612">
        <w:rPr>
          <w:sz w:val="28"/>
          <w:szCs w:val="28"/>
        </w:rPr>
        <w:t>Расходы на сотовую связь экономически не обоснованы и не подтверждены документально.</w:t>
      </w:r>
      <w:r w:rsidR="00A06612">
        <w:rPr>
          <w:b/>
          <w:sz w:val="28"/>
          <w:szCs w:val="28"/>
        </w:rPr>
        <w:t xml:space="preserve"> </w:t>
      </w:r>
      <w:r w:rsidR="00A06612" w:rsidRPr="00323828">
        <w:rPr>
          <w:sz w:val="28"/>
          <w:szCs w:val="28"/>
        </w:rPr>
        <w:t>Расходы в сумме 55,3 тыс. рублей являются необоснованными расходами.</w:t>
      </w:r>
    </w:p>
    <w:p w:rsidR="00A06612" w:rsidRDefault="00C920B5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Горюче-смазочные материалы в 2018 году МУП БМР «Благоустройство и озеленение» приобретались у ООО «Переспектива»</w:t>
      </w:r>
      <w:r w:rsidR="003A71D5">
        <w:rPr>
          <w:sz w:val="28"/>
          <w:szCs w:val="28"/>
        </w:rPr>
        <w:t xml:space="preserve"> согласно заключенных контрактов на сумму 6 459,7 тыс. рублей. Согласно контрактов поставка нефтепродуктов</w:t>
      </w:r>
      <w:r w:rsidR="002207A0">
        <w:rPr>
          <w:sz w:val="28"/>
          <w:szCs w:val="28"/>
        </w:rPr>
        <w:t xml:space="preserve"> должна</w:t>
      </w:r>
      <w:r w:rsidR="003A71D5">
        <w:rPr>
          <w:sz w:val="28"/>
          <w:szCs w:val="28"/>
        </w:rPr>
        <w:t xml:space="preserve"> производит</w:t>
      </w:r>
      <w:r w:rsidR="002207A0">
        <w:rPr>
          <w:sz w:val="28"/>
          <w:szCs w:val="28"/>
        </w:rPr>
        <w:t>ь</w:t>
      </w:r>
      <w:r w:rsidR="003A71D5">
        <w:rPr>
          <w:sz w:val="28"/>
          <w:szCs w:val="28"/>
        </w:rPr>
        <w:t xml:space="preserve">ся ежедневно по заправочным ведомостям отпуска топлива, топливным картам или талонам. Также АЗС </w:t>
      </w:r>
      <w:r w:rsidR="002207A0">
        <w:rPr>
          <w:sz w:val="28"/>
          <w:szCs w:val="28"/>
        </w:rPr>
        <w:t>обязана</w:t>
      </w:r>
      <w:r w:rsidR="003A71D5">
        <w:rPr>
          <w:sz w:val="28"/>
          <w:szCs w:val="28"/>
        </w:rPr>
        <w:t xml:space="preserve"> ежемесячно предоставлять заказчику детализированные отчеты по месту, времени и объемам заправки. К проверке отчеты, ведомости не предоставлены. Несоответствие количества топлива указанного уполномоченным лицом МУП БМР «Благоустройство и озеленение», отпущенного АЗС и принятым водителем, свидетельствует о не налаженном учете отпуска и принятия топлива от ООО «Перспектива».</w:t>
      </w:r>
    </w:p>
    <w:p w:rsidR="002858FD" w:rsidRPr="00323828" w:rsidRDefault="002858FD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проведении проверки в кассе МУП БМР «Благоустройство и озеленение» отмечены ряд нарушений. Бухгалтер- кассир при отсутствии операций по кассе других функций не выполнял, </w:t>
      </w:r>
      <w:r w:rsidR="00323828">
        <w:rPr>
          <w:sz w:val="28"/>
          <w:szCs w:val="28"/>
        </w:rPr>
        <w:t>данный сотрудник</w:t>
      </w:r>
      <w:r>
        <w:rPr>
          <w:sz w:val="28"/>
          <w:szCs w:val="28"/>
        </w:rPr>
        <w:t xml:space="preserve"> привлекался к работе в выходные дни согласно приказов предприятия, что является не экономным использованием фонда оплаты труда в сумме </w:t>
      </w:r>
      <w:r w:rsidRPr="00323828">
        <w:rPr>
          <w:sz w:val="28"/>
          <w:szCs w:val="28"/>
        </w:rPr>
        <w:t>312,5 тыс. рублей.</w:t>
      </w:r>
    </w:p>
    <w:p w:rsidR="006C339A" w:rsidRDefault="006C339A" w:rsidP="00030DC6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</w:p>
    <w:p w:rsidR="008F3FAD" w:rsidRDefault="006C339A" w:rsidP="008F3FAD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Муниципальное общеобразовательное учреждение «Средняя общеобразовательная школа №12 г.Балашова» за 2018 год – </w:t>
      </w:r>
      <w:r w:rsidRPr="005F2568">
        <w:rPr>
          <w:sz w:val="28"/>
          <w:szCs w:val="28"/>
        </w:rPr>
        <w:t xml:space="preserve">совместная </w:t>
      </w:r>
      <w:r w:rsidR="005F2568" w:rsidRPr="005F2568">
        <w:rPr>
          <w:sz w:val="28"/>
          <w:szCs w:val="28"/>
        </w:rPr>
        <w:t>с Прокуратурой г.Балашова</w:t>
      </w:r>
      <w:r w:rsidR="005F25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плановая проверка финансово- хозяйственной деятельности. Составлен акт контрольного мероприятия №3 от 10.04.2019г.  </w:t>
      </w:r>
      <w:r w:rsidR="00E92A26">
        <w:rPr>
          <w:sz w:val="28"/>
          <w:szCs w:val="28"/>
        </w:rPr>
        <w:t>При проверке выявлено на</w:t>
      </w:r>
      <w:r w:rsidR="008F3FAD">
        <w:rPr>
          <w:sz w:val="28"/>
          <w:szCs w:val="28"/>
        </w:rPr>
        <w:t>рушени</w:t>
      </w:r>
      <w:r w:rsidR="00E92A26">
        <w:rPr>
          <w:sz w:val="28"/>
          <w:szCs w:val="28"/>
        </w:rPr>
        <w:t>е</w:t>
      </w:r>
      <w:r w:rsidR="008F3FAD">
        <w:rPr>
          <w:sz w:val="28"/>
          <w:szCs w:val="28"/>
        </w:rPr>
        <w:t xml:space="preserve"> Федерального закона «О бухгалтерском учете» №402-ФЗ от 06.12.2011г. </w:t>
      </w:r>
    </w:p>
    <w:p w:rsidR="009F5408" w:rsidRDefault="009F5408" w:rsidP="008F3FAD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отчет по доходам от оказания платных услуг недостоверно отражены показатели по доходам, что привело к искажению бухгалтерской отчетности.</w:t>
      </w:r>
    </w:p>
    <w:p w:rsidR="008F3FAD" w:rsidRDefault="009F5408" w:rsidP="008F3FAD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F3FAD">
        <w:rPr>
          <w:sz w:val="28"/>
          <w:szCs w:val="28"/>
        </w:rPr>
        <w:t xml:space="preserve">ухгалтерией принимались к учету неоформленные  первичные документы. </w:t>
      </w:r>
    </w:p>
    <w:p w:rsidR="00CF1985" w:rsidRDefault="009F5408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 Федеральный закон от 05.04.2013г №44-ФЗ «О контрактной системе в сфере закупок, товаров, работ, услуг для обеспечения государственных и муниципальных нужд»</w:t>
      </w:r>
      <w:r w:rsidR="002207A0">
        <w:rPr>
          <w:sz w:val="28"/>
          <w:szCs w:val="28"/>
        </w:rPr>
        <w:t xml:space="preserve">, </w:t>
      </w:r>
      <w:r>
        <w:rPr>
          <w:sz w:val="28"/>
          <w:szCs w:val="28"/>
        </w:rPr>
        <w:t>порядок осуществления закупки, заключению муниципального контракта предшествует выбор исполнителя, заключение контракта и завершается исполнением обязательств сторонами.</w:t>
      </w:r>
    </w:p>
    <w:p w:rsidR="009F5408" w:rsidRPr="00CF1985" w:rsidRDefault="009F5408" w:rsidP="00030DC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 Налоговый кодекс РФ, уплата Налога на имущество организации производилась несвоевременно, что повлекло образованию кредиторской задолженности по данному налогу.</w:t>
      </w:r>
    </w:p>
    <w:p w:rsidR="00030DC6" w:rsidRDefault="00030DC6" w:rsidP="000C5D1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</w:p>
    <w:p w:rsidR="00E92A26" w:rsidRDefault="005F2568" w:rsidP="00E92A2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9F0C45">
        <w:rPr>
          <w:b/>
          <w:sz w:val="28"/>
          <w:szCs w:val="28"/>
        </w:rPr>
        <w:t>5.</w:t>
      </w:r>
      <w:r w:rsidRPr="005F2568">
        <w:rPr>
          <w:b/>
          <w:sz w:val="28"/>
          <w:szCs w:val="28"/>
        </w:rPr>
        <w:t>Муниципальное общеобразовательное учреждение «Средняя общеобразовательная школа №3 г.Балашова»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плановая проверка финансово- хозяйственной деятельности за 2018 год. Составлен акт контрольного мероприятия №4 от 20.05.2019г.</w:t>
      </w:r>
      <w:r w:rsidRPr="005F2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Сумма нарушений по учреждению составила </w:t>
      </w:r>
      <w:r>
        <w:rPr>
          <w:b/>
          <w:sz w:val="28"/>
          <w:szCs w:val="28"/>
        </w:rPr>
        <w:t>539,2 тыс. рублей</w:t>
      </w:r>
      <w:r>
        <w:rPr>
          <w:sz w:val="28"/>
          <w:szCs w:val="28"/>
        </w:rPr>
        <w:t>, в т.ч: При проверке</w:t>
      </w:r>
      <w:r w:rsidR="00E92A26">
        <w:rPr>
          <w:sz w:val="28"/>
          <w:szCs w:val="28"/>
        </w:rPr>
        <w:t xml:space="preserve"> выявлено</w:t>
      </w:r>
      <w:r>
        <w:rPr>
          <w:sz w:val="28"/>
          <w:szCs w:val="28"/>
        </w:rPr>
        <w:t xml:space="preserve"> </w:t>
      </w:r>
      <w:r w:rsidR="00E92A26">
        <w:rPr>
          <w:sz w:val="28"/>
          <w:szCs w:val="28"/>
        </w:rPr>
        <w:lastRenderedPageBreak/>
        <w:t>нарушение Федерального закона «О бухгалтерском учете» №402-ФЗ от 06.12.2011г. В отчет по доходам от оказания платных услуг недостоверно отражены показатели по доходам, что привело к искажению бухгалтерской отчетности.</w:t>
      </w:r>
    </w:p>
    <w:p w:rsidR="00E92A26" w:rsidRPr="00323828" w:rsidRDefault="00BE5930" w:rsidP="00E92A2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</w:t>
      </w:r>
      <w:r w:rsidR="00E92A26">
        <w:rPr>
          <w:sz w:val="28"/>
          <w:szCs w:val="28"/>
        </w:rPr>
        <w:t xml:space="preserve"> расходования средств на оплату труда </w:t>
      </w:r>
      <w:r>
        <w:rPr>
          <w:sz w:val="28"/>
          <w:szCs w:val="28"/>
        </w:rPr>
        <w:t>выявлено</w:t>
      </w:r>
      <w:r w:rsidR="00E92A26">
        <w:rPr>
          <w:sz w:val="28"/>
          <w:szCs w:val="28"/>
        </w:rPr>
        <w:t xml:space="preserve">, что по должности директор в штатном расписании отсутствует стимулирующая надбавка в сумме 7,1 тыс. рублей. В сводных ведомостях по начислению заработной платы с сентября по декабрь 2018г данная надбавка начислялась на основании дополнительного соглашения к трудовому договору. Итоговая сумма месячного фонда оплаты труда отражена неверно. Данные нарушения привели к искажению показателей первичных документов, к уменьшению запланированного </w:t>
      </w:r>
      <w:r>
        <w:rPr>
          <w:sz w:val="28"/>
          <w:szCs w:val="28"/>
        </w:rPr>
        <w:t xml:space="preserve">фонда оплаты труда на сумму 82,8 тыс. рублей, с начислениями на фонд оплаты труда в сумме </w:t>
      </w:r>
      <w:r w:rsidRPr="00323828">
        <w:rPr>
          <w:sz w:val="28"/>
          <w:szCs w:val="28"/>
        </w:rPr>
        <w:t>107,8 тыс. рублей</w:t>
      </w:r>
      <w:r>
        <w:rPr>
          <w:sz w:val="28"/>
          <w:szCs w:val="28"/>
        </w:rPr>
        <w:t xml:space="preserve">, что является </w:t>
      </w:r>
      <w:r w:rsidRPr="00323828">
        <w:rPr>
          <w:sz w:val="28"/>
          <w:szCs w:val="28"/>
        </w:rPr>
        <w:t>необоснованными расходами.</w:t>
      </w:r>
    </w:p>
    <w:p w:rsidR="00E92A26" w:rsidRDefault="00BE5930" w:rsidP="00E92A2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E5930">
        <w:rPr>
          <w:sz w:val="28"/>
          <w:szCs w:val="28"/>
        </w:rPr>
        <w:t>На основании пис</w:t>
      </w:r>
      <w:r w:rsidR="00A26B88">
        <w:rPr>
          <w:sz w:val="28"/>
          <w:szCs w:val="28"/>
        </w:rPr>
        <w:t>е</w:t>
      </w:r>
      <w:r w:rsidRPr="00BE593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E5930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BE5930">
        <w:rPr>
          <w:sz w:val="28"/>
          <w:szCs w:val="28"/>
        </w:rPr>
        <w:t xml:space="preserve"> образования администрации БМР</w:t>
      </w:r>
      <w:r>
        <w:rPr>
          <w:sz w:val="28"/>
          <w:szCs w:val="28"/>
        </w:rPr>
        <w:t>, в котор</w:t>
      </w:r>
      <w:r w:rsidR="00A26B88">
        <w:rPr>
          <w:sz w:val="28"/>
          <w:szCs w:val="28"/>
        </w:rPr>
        <w:t>ых</w:t>
      </w:r>
      <w:r>
        <w:rPr>
          <w:sz w:val="28"/>
          <w:szCs w:val="28"/>
        </w:rPr>
        <w:t xml:space="preserve"> доведен</w:t>
      </w:r>
      <w:r w:rsidR="00A26B88">
        <w:rPr>
          <w:sz w:val="28"/>
          <w:szCs w:val="28"/>
        </w:rPr>
        <w:t>о до</w:t>
      </w:r>
      <w:r>
        <w:rPr>
          <w:sz w:val="28"/>
          <w:szCs w:val="28"/>
        </w:rPr>
        <w:t xml:space="preserve"> сведения МОУ СОШ №3 о недостатке бюджетных ассигнований на начисление заработной платы за декабрь 2017 года</w:t>
      </w:r>
      <w:r w:rsidR="00A26B88">
        <w:rPr>
          <w:sz w:val="28"/>
          <w:szCs w:val="28"/>
        </w:rPr>
        <w:t xml:space="preserve"> в сумме </w:t>
      </w:r>
      <w:r w:rsidR="00A26B88" w:rsidRPr="00323828">
        <w:rPr>
          <w:sz w:val="28"/>
          <w:szCs w:val="28"/>
        </w:rPr>
        <w:t>140,4 тыс. рублей</w:t>
      </w:r>
      <w:r w:rsidRPr="003238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26B88">
        <w:rPr>
          <w:sz w:val="28"/>
          <w:szCs w:val="28"/>
        </w:rPr>
        <w:t xml:space="preserve">за декабрь 2018 года </w:t>
      </w:r>
      <w:r w:rsidR="00A26B88" w:rsidRPr="00323828">
        <w:rPr>
          <w:sz w:val="28"/>
          <w:szCs w:val="28"/>
        </w:rPr>
        <w:t>291,0 тыс. рублей</w:t>
      </w:r>
      <w:r w:rsidR="00A26B88">
        <w:rPr>
          <w:b/>
          <w:sz w:val="28"/>
          <w:szCs w:val="28"/>
        </w:rPr>
        <w:t xml:space="preserve">. </w:t>
      </w:r>
      <w:r w:rsidR="00A26B88">
        <w:rPr>
          <w:sz w:val="28"/>
          <w:szCs w:val="28"/>
        </w:rPr>
        <w:t>МОУ СОШ №3 были изданы приказы на начисление и выплату части заработной платы за декабрь в январе. Тем самым данные суммы</w:t>
      </w:r>
      <w:r w:rsidR="00F10A40">
        <w:rPr>
          <w:sz w:val="28"/>
          <w:szCs w:val="28"/>
        </w:rPr>
        <w:t xml:space="preserve"> уменьшили объем ассигнований, предусмотренных на заработную плату в 2018-2019 годах сотрудникам школы. В нарушение ст.135, 142 Трудового кодекса РФ работодатель нарушил сроки выплаты заработной платы перед сотрудниками, установленную трудовым договором, </w:t>
      </w:r>
      <w:r w:rsidR="00F10A40" w:rsidRPr="00323828">
        <w:rPr>
          <w:sz w:val="28"/>
          <w:szCs w:val="28"/>
        </w:rPr>
        <w:t>необоснованные расходы по заработной плате в сумме 431,4 тыс. рублей.</w:t>
      </w:r>
    </w:p>
    <w:p w:rsidR="00F10A40" w:rsidRDefault="00F10A40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Нарушен Налоговый кодекс РФ, уплата Налога на имущество организации производилась несвоевременно, что повлекло образованию кредиторской задолженности по данному налогу.</w:t>
      </w:r>
    </w:p>
    <w:p w:rsidR="005179DF" w:rsidRDefault="005179DF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</w:p>
    <w:p w:rsidR="005179DF" w:rsidRDefault="005179DF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5179DF">
        <w:rPr>
          <w:b/>
          <w:sz w:val="28"/>
          <w:szCs w:val="28"/>
        </w:rPr>
        <w:lastRenderedPageBreak/>
        <w:t>6.Муниципальное автономное учреждение «Информационное агентство «Балашов»</w:t>
      </w:r>
      <w:r>
        <w:rPr>
          <w:b/>
          <w:sz w:val="28"/>
          <w:szCs w:val="28"/>
        </w:rPr>
        <w:t xml:space="preserve"> </w:t>
      </w:r>
      <w:r w:rsidRPr="005F2568">
        <w:rPr>
          <w:sz w:val="28"/>
          <w:szCs w:val="28"/>
        </w:rPr>
        <w:t>совместная с Прокуратурой г.Балашова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плановая проверка финансово- хозяйственной деятельности за 2018 год. Составлен акт контрольного мероприятия №6 от 21.06.2019г.</w:t>
      </w:r>
      <w:r w:rsidR="00F04279">
        <w:rPr>
          <w:sz w:val="28"/>
          <w:szCs w:val="28"/>
        </w:rPr>
        <w:t xml:space="preserve"> Сумма нарушений по учреждению составила </w:t>
      </w:r>
      <w:r w:rsidR="00F04279">
        <w:rPr>
          <w:b/>
          <w:sz w:val="28"/>
          <w:szCs w:val="28"/>
        </w:rPr>
        <w:t>127,9 тыс. рублей</w:t>
      </w:r>
      <w:r w:rsidR="00F04279">
        <w:rPr>
          <w:sz w:val="28"/>
          <w:szCs w:val="28"/>
        </w:rPr>
        <w:t xml:space="preserve">, в т.ч: </w:t>
      </w:r>
      <w:r>
        <w:rPr>
          <w:sz w:val="28"/>
          <w:szCs w:val="28"/>
        </w:rPr>
        <w:t xml:space="preserve">  При проверке выявлено нарушение</w:t>
      </w:r>
      <w:r w:rsidR="007C0932">
        <w:rPr>
          <w:sz w:val="28"/>
          <w:szCs w:val="28"/>
        </w:rPr>
        <w:t xml:space="preserve"> Федерального закона №131-ФЗ «Об общих принципах организации местного самоуправления в РФ» от 06.10.2003г, Устава Балашовского муниципального района, тарифы на оказываемые услуги не утверждались учредителем, а утверждались директором МАУ «ИА «Балашов».</w:t>
      </w:r>
    </w:p>
    <w:p w:rsidR="007C0932" w:rsidRDefault="007C0932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Нарушен Федеральный закон №402-ФЗ от 06.12.2011г «О бухгалтерском учете» отклонения показателей бухгалтерского учета в МАУ «ИА «Балашов», обороты по главной книге не соответствуют отчету о финансовых результатах деятельности учреждения.</w:t>
      </w:r>
    </w:p>
    <w:p w:rsidR="007C0932" w:rsidRDefault="007C0932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Первичные учетные документы – авансовые отчеты, не содержат данные о наличии остатка или перерасхода по предыдущему авансу, отс</w:t>
      </w:r>
      <w:r w:rsidR="0031441E">
        <w:rPr>
          <w:sz w:val="28"/>
          <w:szCs w:val="28"/>
        </w:rPr>
        <w:t>утствие которых не позволяет отследить наличие задолженности в разрезе подотчетных лиц при последующем получении денежных средств.</w:t>
      </w:r>
    </w:p>
    <w:p w:rsidR="0031441E" w:rsidRDefault="0031441E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расходования средств на оплату труда выявлено,</w:t>
      </w:r>
      <w:r w:rsidR="002207A0">
        <w:rPr>
          <w:sz w:val="28"/>
          <w:szCs w:val="28"/>
        </w:rPr>
        <w:t xml:space="preserve"> в нарушение</w:t>
      </w:r>
      <w:r>
        <w:rPr>
          <w:sz w:val="28"/>
          <w:szCs w:val="28"/>
        </w:rPr>
        <w:t xml:space="preserve"> Положени</w:t>
      </w:r>
      <w:r w:rsidR="002207A0">
        <w:rPr>
          <w:sz w:val="28"/>
          <w:szCs w:val="28"/>
        </w:rPr>
        <w:t>я</w:t>
      </w:r>
      <w:r>
        <w:rPr>
          <w:sz w:val="28"/>
          <w:szCs w:val="28"/>
        </w:rPr>
        <w:t xml:space="preserve"> об оплате труда работников МАУ «ИА «Балашов», не разработало локальный акт, регламентирующий размеры и условия назначения выплат стимулирующего характера.</w:t>
      </w:r>
    </w:p>
    <w:p w:rsidR="0031441E" w:rsidRDefault="0031441E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 году уволенным сотрудникам МАУ «ИА «Балашов» с 09.01.2018 года выплачена компенсация за неиспользованный отпуск в сумме </w:t>
      </w:r>
      <w:r w:rsidRPr="00F04279">
        <w:rPr>
          <w:sz w:val="28"/>
          <w:szCs w:val="28"/>
        </w:rPr>
        <w:t>27,9 тыс. рублей, что является необоснованными расходами,</w:t>
      </w:r>
      <w:r>
        <w:rPr>
          <w:sz w:val="28"/>
          <w:szCs w:val="28"/>
        </w:rPr>
        <w:t xml:space="preserve"> с 10.01.2018 года данные сотрудники были приняты вновь.</w:t>
      </w:r>
    </w:p>
    <w:p w:rsidR="0031441E" w:rsidRPr="00F04279" w:rsidRDefault="0031441E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2018 году МАУ БМР «ИА «Балашов» производилась оплата</w:t>
      </w:r>
      <w:r w:rsidR="002207A0">
        <w:rPr>
          <w:sz w:val="28"/>
          <w:szCs w:val="28"/>
        </w:rPr>
        <w:t xml:space="preserve"> административного штрафа </w:t>
      </w:r>
      <w:r>
        <w:rPr>
          <w:sz w:val="28"/>
          <w:szCs w:val="28"/>
        </w:rPr>
        <w:t xml:space="preserve"> в сумме </w:t>
      </w:r>
      <w:r w:rsidRPr="00F04279">
        <w:rPr>
          <w:sz w:val="28"/>
          <w:szCs w:val="28"/>
        </w:rPr>
        <w:t>100,0 тыс. рублей</w:t>
      </w:r>
      <w:r w:rsidR="00D11356">
        <w:rPr>
          <w:sz w:val="28"/>
          <w:szCs w:val="28"/>
        </w:rPr>
        <w:t xml:space="preserve">, согласно постановления Мирового судьи г.Балашова, о не направлении уведомления о принятии на работу государственного или муниципального служащего на </w:t>
      </w:r>
      <w:r w:rsidR="00D11356">
        <w:rPr>
          <w:sz w:val="28"/>
          <w:szCs w:val="28"/>
        </w:rPr>
        <w:lastRenderedPageBreak/>
        <w:t>последнее место его службы, что является нарушением Бюджетного кодекса РФ</w:t>
      </w:r>
      <w:r w:rsidR="00F80698">
        <w:rPr>
          <w:sz w:val="28"/>
          <w:szCs w:val="28"/>
        </w:rPr>
        <w:t>,</w:t>
      </w:r>
      <w:r w:rsidR="00D11356">
        <w:rPr>
          <w:sz w:val="28"/>
          <w:szCs w:val="28"/>
        </w:rPr>
        <w:t xml:space="preserve"> </w:t>
      </w:r>
      <w:r w:rsidR="00D11356" w:rsidRPr="00F04279">
        <w:rPr>
          <w:sz w:val="28"/>
          <w:szCs w:val="28"/>
        </w:rPr>
        <w:t>неэффективное использование средств.</w:t>
      </w:r>
    </w:p>
    <w:p w:rsidR="00D11356" w:rsidRDefault="00D11356" w:rsidP="00F10A40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</w:p>
    <w:p w:rsidR="00D11356" w:rsidRDefault="00D11356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Совет муниципального образования город Балашов </w:t>
      </w:r>
      <w:r w:rsidRPr="005F2568">
        <w:rPr>
          <w:sz w:val="28"/>
          <w:szCs w:val="28"/>
        </w:rPr>
        <w:t>совместная с Прокуратурой г.Балашова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плановая проверка финансово- хозяйственной деятельности за 2018 год. Составлен акт контрольного мероприятия №7 от 04.07.2019г. </w:t>
      </w:r>
      <w:r w:rsidR="00F04279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проверке выявлено нарушение Приказа Минфина РФ от 21.07.2011 года №86 «Об утверждении порядка предоставления информации государственным (муниципальным) учреждением</w:t>
      </w:r>
      <w:r w:rsidR="00C543A3">
        <w:rPr>
          <w:sz w:val="28"/>
          <w:szCs w:val="28"/>
        </w:rPr>
        <w:t>, размещение на официальном сайте в сети Интернет и ведения указанного сайта», Совет МО г.Балашов не размещал на сайте информацию.</w:t>
      </w:r>
    </w:p>
    <w:p w:rsidR="00994405" w:rsidRDefault="00994405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 2018 год всего начислено и выплачено заработной платы по главной книге в сумме 2 185,6 тыс. рублей, согласно отчета об исполнении бюджета, кассовые расходы по заработной плате составили 2 183,2, расхождение составило в сумме </w:t>
      </w:r>
      <w:r w:rsidRPr="00F04279">
        <w:rPr>
          <w:sz w:val="28"/>
          <w:szCs w:val="28"/>
        </w:rPr>
        <w:t>2,4 тыс. рублей,</w:t>
      </w:r>
      <w:r>
        <w:rPr>
          <w:sz w:val="28"/>
          <w:szCs w:val="28"/>
        </w:rPr>
        <w:t xml:space="preserve"> что является нарушением Федерального закона №402-ФЗ «О бухгалтерском учете» от 06.12.2011г.</w:t>
      </w:r>
    </w:p>
    <w:p w:rsidR="00994405" w:rsidRDefault="00994405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</w:p>
    <w:p w:rsidR="00994405" w:rsidRDefault="00994405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994405">
        <w:rPr>
          <w:b/>
          <w:sz w:val="28"/>
          <w:szCs w:val="28"/>
        </w:rPr>
        <w:t>8.Муниципальное учреждение «Централизованная бухгалтерия учреждений культуры» Балашовского муниципального района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плановая проверка финансово- хозяйственной деятельности за 2018 год. Составлен акт контрольного мероприятия №8 от 26.08.2019г. </w:t>
      </w:r>
      <w:r w:rsidR="00F04279">
        <w:rPr>
          <w:sz w:val="28"/>
          <w:szCs w:val="28"/>
        </w:rPr>
        <w:t xml:space="preserve">Сумма нарушений по учреждению составила </w:t>
      </w:r>
      <w:r w:rsidR="00F04279">
        <w:rPr>
          <w:b/>
          <w:sz w:val="28"/>
          <w:szCs w:val="28"/>
        </w:rPr>
        <w:t>1,3 тыс. рублей</w:t>
      </w:r>
      <w:r w:rsidR="00F04279">
        <w:rPr>
          <w:sz w:val="28"/>
          <w:szCs w:val="28"/>
        </w:rPr>
        <w:t xml:space="preserve">, в т.ч: </w:t>
      </w:r>
      <w:r>
        <w:rPr>
          <w:sz w:val="28"/>
          <w:szCs w:val="28"/>
        </w:rPr>
        <w:t xml:space="preserve"> При проверке выявлено</w:t>
      </w:r>
      <w:r w:rsidR="00497387">
        <w:rPr>
          <w:sz w:val="28"/>
          <w:szCs w:val="28"/>
        </w:rPr>
        <w:t xml:space="preserve"> нарушение Бюджетного кодекса РФ, бюджетная смета </w:t>
      </w:r>
      <w:r w:rsidR="009E4993">
        <w:rPr>
          <w:sz w:val="28"/>
          <w:szCs w:val="28"/>
        </w:rPr>
        <w:t>з</w:t>
      </w:r>
      <w:r w:rsidR="00497387">
        <w:rPr>
          <w:sz w:val="28"/>
          <w:szCs w:val="28"/>
        </w:rPr>
        <w:t>а 2018 год к проверке не предоставлена.</w:t>
      </w:r>
    </w:p>
    <w:p w:rsidR="00B103EC" w:rsidRDefault="00B103EC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 «ЦБ УК БМР» приняло бюджетные обязательства в 2018 году свыше предусмотренного в ПФХД объема субсидии на выполнение государственного (муниципального) задания сверх лимитов по ст.290 «Прочие расходы» в сумме </w:t>
      </w:r>
      <w:r w:rsidRPr="00F04279">
        <w:rPr>
          <w:sz w:val="28"/>
          <w:szCs w:val="28"/>
        </w:rPr>
        <w:t>1,3 тыс. рублей</w:t>
      </w:r>
      <w:r>
        <w:rPr>
          <w:sz w:val="28"/>
          <w:szCs w:val="28"/>
        </w:rPr>
        <w:t>, что является нарушением Бюджетного кодекса РФ.</w:t>
      </w:r>
    </w:p>
    <w:p w:rsidR="003F191E" w:rsidRDefault="003F191E" w:rsidP="00F10A40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При проверке расходования средств на оплату труда выявлено, что МУ </w:t>
      </w:r>
      <w:r w:rsidR="00E270E9">
        <w:rPr>
          <w:sz w:val="28"/>
          <w:szCs w:val="28"/>
        </w:rPr>
        <w:t>«ЦБ УК БМР» в 2018 году издавались приказы по назначению премий и стимулирующих выплат сотрудникам за стабильную деятельность учреждения,</w:t>
      </w:r>
      <w:r w:rsidR="008D14A5">
        <w:rPr>
          <w:sz w:val="28"/>
          <w:szCs w:val="28"/>
        </w:rPr>
        <w:t xml:space="preserve"> </w:t>
      </w:r>
      <w:r w:rsidR="00E270E9">
        <w:rPr>
          <w:sz w:val="28"/>
          <w:szCs w:val="28"/>
        </w:rPr>
        <w:t>за обеспечение стабильности финансовой деятельности</w:t>
      </w:r>
      <w:r w:rsidR="008D14A5">
        <w:rPr>
          <w:sz w:val="28"/>
          <w:szCs w:val="28"/>
        </w:rPr>
        <w:t>, стабильное выполнение функциональных обязанностей. При составлении протоколов заседания комиссии по установлению премий и стимулирующих выплат в абсолютном выражении не учитывался порядок, предусмотренный Положением о стимулирующих выплатах работникам, в котором ко всем видам выплат стимулирующего характера установлен размер в виде процентной надбавки к окладу. Проверка показала, что приказы на доплаты к должностному окладу к</w:t>
      </w:r>
      <w:r w:rsidR="006A1CAD">
        <w:rPr>
          <w:sz w:val="28"/>
          <w:szCs w:val="28"/>
        </w:rPr>
        <w:t>о</w:t>
      </w:r>
      <w:r w:rsidR="008D14A5">
        <w:rPr>
          <w:sz w:val="28"/>
          <w:szCs w:val="28"/>
        </w:rPr>
        <w:t>мпе</w:t>
      </w:r>
      <w:r w:rsidR="006A1CAD">
        <w:rPr>
          <w:sz w:val="28"/>
          <w:szCs w:val="28"/>
        </w:rPr>
        <w:t>н</w:t>
      </w:r>
      <w:r w:rsidR="008D14A5">
        <w:rPr>
          <w:sz w:val="28"/>
          <w:szCs w:val="28"/>
        </w:rPr>
        <w:t>сационного и стимулирующего характера стало обычной прибавкой к заработной плате</w:t>
      </w:r>
      <w:r w:rsidR="006A1CAD">
        <w:rPr>
          <w:sz w:val="28"/>
          <w:szCs w:val="28"/>
        </w:rPr>
        <w:t>. Премиальные выплаты по итогам работы на каждого работника также не оформлялись в разрезе критериев оценки результативности и качества труда сотрудников учреждения. Специалистам бухгалтерии по одноименным должностям и с одинаковыми окладами назначались разные суммы выплат и не применялась бальная система премирования. Сотрудник</w:t>
      </w:r>
      <w:r w:rsidR="008F37D5">
        <w:rPr>
          <w:sz w:val="28"/>
          <w:szCs w:val="28"/>
        </w:rPr>
        <w:t>и</w:t>
      </w:r>
      <w:r w:rsidR="006A1CAD">
        <w:rPr>
          <w:sz w:val="28"/>
          <w:szCs w:val="28"/>
        </w:rPr>
        <w:t xml:space="preserve"> рабочих специальностей премировались выборочно, также по одноименным должностям назначались различные суммы доплат. </w:t>
      </w:r>
    </w:p>
    <w:p w:rsidR="00A710DA" w:rsidRDefault="00A710DA" w:rsidP="00A710D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Размеры доплат по конкретным работникам отраженные в штатных расписаниях, не соответствуют  указанным размерам доплат в трудовых договорах, в приказах, в положении о выплатах стимулирующего характера. Трудовые договоры сотрудников оформлялись с отступлением от требований Трудового кодекса Российской Федерации, без обязательного включения всех условий и размеров оплаты труда сотрудников</w:t>
      </w:r>
      <w:r w:rsidRPr="00EB1566">
        <w:rPr>
          <w:b/>
          <w:sz w:val="28"/>
          <w:szCs w:val="28"/>
        </w:rPr>
        <w:t xml:space="preserve">. </w:t>
      </w:r>
    </w:p>
    <w:p w:rsidR="00A710DA" w:rsidRDefault="00A710DA" w:rsidP="00A710DA">
      <w:pPr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Pr="00A710DA">
        <w:rPr>
          <w:bCs/>
          <w:sz w:val="28"/>
          <w:szCs w:val="28"/>
        </w:rPr>
        <w:t>арушен</w:t>
      </w:r>
      <w:r>
        <w:rPr>
          <w:bCs/>
          <w:sz w:val="28"/>
          <w:szCs w:val="28"/>
        </w:rPr>
        <w:t xml:space="preserve"> Федеральный Закон от 06.12.2011 № 402-ФЗ « О бухгалтерском учете» </w:t>
      </w:r>
      <w:r w:rsidRPr="00C603F1">
        <w:rPr>
          <w:sz w:val="28"/>
          <w:szCs w:val="28"/>
        </w:rPr>
        <w:t>п</w:t>
      </w:r>
      <w:r>
        <w:rPr>
          <w:sz w:val="28"/>
          <w:szCs w:val="28"/>
        </w:rPr>
        <w:t xml:space="preserve">утевые листы </w:t>
      </w:r>
      <w:r w:rsidRPr="00C603F1">
        <w:rPr>
          <w:sz w:val="28"/>
          <w:szCs w:val="28"/>
        </w:rPr>
        <w:t xml:space="preserve"> в составе своих реквизитов </w:t>
      </w:r>
      <w:r>
        <w:rPr>
          <w:sz w:val="28"/>
          <w:szCs w:val="28"/>
        </w:rPr>
        <w:t xml:space="preserve">не содержат </w:t>
      </w:r>
      <w:r w:rsidRPr="00C603F1">
        <w:rPr>
          <w:sz w:val="28"/>
          <w:szCs w:val="28"/>
        </w:rPr>
        <w:t>информацию о месте следования автомобиля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 приказах отсутствует наименование  организации  места следования автомобиля, цель поездки, командировочное удостоверение подтверждающее  направление водителя в командировку.</w:t>
      </w:r>
    </w:p>
    <w:p w:rsidR="00A710DA" w:rsidRDefault="00A710DA" w:rsidP="00A710DA">
      <w:pPr>
        <w:spacing w:line="360" w:lineRule="auto"/>
        <w:rPr>
          <w:b/>
          <w:sz w:val="28"/>
          <w:szCs w:val="28"/>
        </w:rPr>
      </w:pPr>
    </w:p>
    <w:p w:rsidR="007945AD" w:rsidRDefault="007945AD" w:rsidP="00A710D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9. Муниципальное автономное общеобразовательное учреждение «Средняя общеобразовательная школа №15 г.Балашов» </w:t>
      </w:r>
      <w:r>
        <w:rPr>
          <w:sz w:val="28"/>
          <w:szCs w:val="28"/>
        </w:rPr>
        <w:t xml:space="preserve">плановая проверка финансово- хозяйственной деятельности за 2018 год. Составлен акт контрольного мероприятия №9 от 12.09.2019г. </w:t>
      </w:r>
      <w:r w:rsidR="00F04279">
        <w:rPr>
          <w:sz w:val="28"/>
          <w:szCs w:val="28"/>
        </w:rPr>
        <w:t xml:space="preserve">Сумма нарушений по учреждению составила </w:t>
      </w:r>
      <w:r w:rsidR="00F04279">
        <w:rPr>
          <w:b/>
          <w:sz w:val="28"/>
          <w:szCs w:val="28"/>
        </w:rPr>
        <w:t>506,1 тыс. рублей</w:t>
      </w:r>
      <w:r w:rsidR="00F04279">
        <w:rPr>
          <w:sz w:val="28"/>
          <w:szCs w:val="28"/>
        </w:rPr>
        <w:t xml:space="preserve">, в т.ч: </w:t>
      </w:r>
      <w:r>
        <w:rPr>
          <w:sz w:val="28"/>
          <w:szCs w:val="28"/>
        </w:rPr>
        <w:t xml:space="preserve"> </w:t>
      </w:r>
      <w:r w:rsidR="00351359">
        <w:rPr>
          <w:sz w:val="28"/>
          <w:szCs w:val="28"/>
        </w:rPr>
        <w:t>Нарушен Устав МАОУ СОШ №15,приобретенное имущество за счет осуществления приносящей доход деятельности, является муниципальной собственностью Балашовского муниципального района,</w:t>
      </w:r>
      <w:r w:rsidR="009E4993">
        <w:rPr>
          <w:sz w:val="28"/>
          <w:szCs w:val="28"/>
        </w:rPr>
        <w:t xml:space="preserve"> МАОУ СОШ №15</w:t>
      </w:r>
      <w:r w:rsidR="00351359">
        <w:rPr>
          <w:sz w:val="28"/>
          <w:szCs w:val="28"/>
        </w:rPr>
        <w:t xml:space="preserve"> не включ</w:t>
      </w:r>
      <w:r w:rsidR="009E4993">
        <w:rPr>
          <w:sz w:val="28"/>
          <w:szCs w:val="28"/>
        </w:rPr>
        <w:t>ил</w:t>
      </w:r>
      <w:r w:rsidR="00DE5646">
        <w:rPr>
          <w:sz w:val="28"/>
          <w:szCs w:val="28"/>
        </w:rPr>
        <w:t>о</w:t>
      </w:r>
      <w:r w:rsidR="00351359">
        <w:rPr>
          <w:sz w:val="28"/>
          <w:szCs w:val="28"/>
        </w:rPr>
        <w:t xml:space="preserve"> в перечень имущества переданного на праве оперативного управления.</w:t>
      </w:r>
    </w:p>
    <w:p w:rsidR="00351359" w:rsidRPr="00F04279" w:rsidRDefault="00351359" w:rsidP="00A710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При проверке расходования средств на оплату труда выявлено, что в штатное расписание на 2018 год общей суммой в итоговой строке включена выплата «Замена» в размере 64,8 тыс. рублей в год (с начислениями </w:t>
      </w:r>
      <w:r w:rsidRPr="00F04279">
        <w:rPr>
          <w:sz w:val="28"/>
          <w:szCs w:val="28"/>
        </w:rPr>
        <w:t>84,4 тыс. рублей), завышен фонд оплаты труда МАОУ СОШ №15, что является необоснованными расходами.</w:t>
      </w:r>
    </w:p>
    <w:p w:rsidR="00DE5646" w:rsidRPr="00F04279" w:rsidRDefault="00DE5646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E5930">
        <w:rPr>
          <w:sz w:val="28"/>
          <w:szCs w:val="28"/>
        </w:rPr>
        <w:t>На основании пис</w:t>
      </w:r>
      <w:r>
        <w:rPr>
          <w:sz w:val="28"/>
          <w:szCs w:val="28"/>
        </w:rPr>
        <w:t>е</w:t>
      </w:r>
      <w:r w:rsidRPr="00BE5930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BE5930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BE5930">
        <w:rPr>
          <w:sz w:val="28"/>
          <w:szCs w:val="28"/>
        </w:rPr>
        <w:t xml:space="preserve"> образования администрации БМР</w:t>
      </w:r>
      <w:r>
        <w:rPr>
          <w:sz w:val="28"/>
          <w:szCs w:val="28"/>
        </w:rPr>
        <w:t xml:space="preserve">, в которых доведено до сведения МАОУ СОШ №15 о недостатке бюджетных ассигнований на начисление заработной платы за декабрь 2017 года в сумме </w:t>
      </w:r>
      <w:r w:rsidRPr="00F04279">
        <w:rPr>
          <w:sz w:val="28"/>
          <w:szCs w:val="28"/>
        </w:rPr>
        <w:t>88,4 тыс. рублей</w:t>
      </w:r>
      <w:r>
        <w:rPr>
          <w:sz w:val="28"/>
          <w:szCs w:val="28"/>
        </w:rPr>
        <w:t xml:space="preserve">, за декабрь 2018 года </w:t>
      </w:r>
      <w:r w:rsidRPr="00F04279">
        <w:rPr>
          <w:sz w:val="28"/>
          <w:szCs w:val="28"/>
        </w:rPr>
        <w:t>202,6 тыс. рублей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МАОУ СОШ №15 были изданы приказы на начисление и выплату части заработной платы за декабрь в январе. Тем самым данные суммы уменьшили объем ассигнований, предусмотренных на заработную плату в 2018</w:t>
      </w:r>
      <w:r w:rsidR="008F37D5">
        <w:rPr>
          <w:sz w:val="28"/>
          <w:szCs w:val="28"/>
        </w:rPr>
        <w:t>-</w:t>
      </w:r>
      <w:r>
        <w:rPr>
          <w:sz w:val="28"/>
          <w:szCs w:val="28"/>
        </w:rPr>
        <w:t xml:space="preserve">2019 годах сотрудникам школы. В нарушение ст.135, 142 Трудового кодекса РФ работодатель нарушил сроки выплаты заработной платы перед сотрудниками, установленную трудовым договором, </w:t>
      </w:r>
      <w:r w:rsidRPr="00F04279">
        <w:rPr>
          <w:sz w:val="28"/>
          <w:szCs w:val="28"/>
        </w:rPr>
        <w:t>необоснованные расходы по заработной плате в сумме 378,9 тыс. рублей.</w:t>
      </w:r>
    </w:p>
    <w:p w:rsidR="00DE5646" w:rsidRDefault="00DE5646" w:rsidP="00DE5646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МАОУ СОШ №15 осуществля</w:t>
      </w:r>
      <w:r w:rsidR="00786AE6">
        <w:rPr>
          <w:sz w:val="28"/>
          <w:szCs w:val="28"/>
        </w:rPr>
        <w:t>ла</w:t>
      </w:r>
      <w:r>
        <w:rPr>
          <w:sz w:val="28"/>
          <w:szCs w:val="28"/>
        </w:rPr>
        <w:t xml:space="preserve"> медицинскую деятельность по структурному подразделению дошкольного образования в отсутствии лицензии. В связи с этим в штат необоснованно включено 0,25 ставки </w:t>
      </w:r>
      <w:r>
        <w:rPr>
          <w:sz w:val="28"/>
          <w:szCs w:val="28"/>
        </w:rPr>
        <w:lastRenderedPageBreak/>
        <w:t xml:space="preserve">медицинской сестры на сумму </w:t>
      </w:r>
      <w:r w:rsidRPr="00F04279">
        <w:rPr>
          <w:sz w:val="28"/>
          <w:szCs w:val="28"/>
        </w:rPr>
        <w:t>32,8 тыс. рублей</w:t>
      </w:r>
      <w:r>
        <w:rPr>
          <w:sz w:val="28"/>
          <w:szCs w:val="28"/>
        </w:rPr>
        <w:t xml:space="preserve"> (с начислениями на оплату труда </w:t>
      </w:r>
      <w:r w:rsidRPr="00F04279">
        <w:rPr>
          <w:sz w:val="28"/>
          <w:szCs w:val="28"/>
        </w:rPr>
        <w:t>42,8 тыс. рублей).</w:t>
      </w:r>
    </w:p>
    <w:p w:rsidR="00786AE6" w:rsidRDefault="00786AE6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786AE6">
        <w:rPr>
          <w:sz w:val="28"/>
          <w:szCs w:val="28"/>
        </w:rPr>
        <w:t xml:space="preserve">    Нарушен Налоговый кодекс РФ</w:t>
      </w:r>
      <w:r w:rsidR="001A583D">
        <w:rPr>
          <w:sz w:val="28"/>
          <w:szCs w:val="28"/>
        </w:rPr>
        <w:t>, уплата налога на имущество организации производилась несвоевременно, что повлекло образованию кредиторской задолженности по данному налогу.</w:t>
      </w:r>
    </w:p>
    <w:p w:rsidR="008A4664" w:rsidRDefault="001A583D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1A583D">
        <w:rPr>
          <w:b/>
          <w:sz w:val="28"/>
          <w:szCs w:val="28"/>
        </w:rPr>
        <w:t>10. Муниципальное автономное учреждение дополнительного образования детей «Детский оздоровительно-образовательный лагерь «Колос»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плановая проверка финансово- хозяйственной деятельности за 2018 год. Составлен акт контрольного мероприятия №11 от </w:t>
      </w:r>
      <w:r w:rsidR="004B4B8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4B4B84">
        <w:rPr>
          <w:sz w:val="28"/>
          <w:szCs w:val="28"/>
        </w:rPr>
        <w:t>11</w:t>
      </w:r>
      <w:r>
        <w:rPr>
          <w:sz w:val="28"/>
          <w:szCs w:val="28"/>
        </w:rPr>
        <w:t>.2019г.</w:t>
      </w:r>
      <w:r w:rsidR="00F04279" w:rsidRPr="00F04279">
        <w:rPr>
          <w:sz w:val="28"/>
          <w:szCs w:val="28"/>
        </w:rPr>
        <w:t xml:space="preserve"> </w:t>
      </w:r>
      <w:r w:rsidR="00F04279">
        <w:rPr>
          <w:sz w:val="28"/>
          <w:szCs w:val="28"/>
        </w:rPr>
        <w:t xml:space="preserve">Сумма нарушений по учреждению составила </w:t>
      </w:r>
      <w:r w:rsidR="00F04279">
        <w:rPr>
          <w:b/>
          <w:sz w:val="28"/>
          <w:szCs w:val="28"/>
        </w:rPr>
        <w:t>2 608,0 тыс. рублей</w:t>
      </w:r>
      <w:r w:rsidR="00F04279">
        <w:rPr>
          <w:sz w:val="28"/>
          <w:szCs w:val="28"/>
        </w:rPr>
        <w:t xml:space="preserve">, в т.ч: </w:t>
      </w:r>
      <w:r w:rsidR="008A4664">
        <w:rPr>
          <w:sz w:val="28"/>
          <w:szCs w:val="28"/>
        </w:rPr>
        <w:t xml:space="preserve"> Нарушен Устав Лагеря, план финансово- хозяйственной деятельности учреждения на 2018 год не утвержден Управлением образования администрации БМР.</w:t>
      </w:r>
    </w:p>
    <w:p w:rsidR="008A4664" w:rsidRDefault="008A4664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Уточненный план финансово- хозяйственной деятельности, представленный к проверке не был размещен на официальном сайте в сети интернет, что является нарушением Приказа Минфина России от 21.07.2011 г №86 «Об утверждении порядка предоставления информации государственным (муниципальным) учреждением, ее размещением на официальном сайте в сети Интернет».</w:t>
      </w:r>
    </w:p>
    <w:p w:rsidR="001A583D" w:rsidRDefault="007C396D" w:rsidP="00DE5646">
      <w:pPr>
        <w:tabs>
          <w:tab w:val="left" w:pos="279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Лагерь «Колос» принял бюджетные обязательства в 2018 году свыше предусмотренного в плане финансово-хозяйственной деятельности объема средств сверх лимитов в сумме </w:t>
      </w:r>
      <w:r w:rsidRPr="00F04279">
        <w:rPr>
          <w:sz w:val="28"/>
          <w:szCs w:val="28"/>
        </w:rPr>
        <w:t>1 555,8 тыс. рублей, что является нарушением Бюджетного кодекса РФ.</w:t>
      </w:r>
    </w:p>
    <w:p w:rsidR="007C396D" w:rsidRDefault="007C396D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7C396D">
        <w:rPr>
          <w:sz w:val="28"/>
          <w:szCs w:val="28"/>
        </w:rPr>
        <w:t xml:space="preserve">     Нарушен Федеральный закон №402-ФЗ от 06.12.2011г «О бухгалтерском учете» </w:t>
      </w:r>
      <w:r>
        <w:rPr>
          <w:sz w:val="28"/>
          <w:szCs w:val="28"/>
        </w:rPr>
        <w:t>выявлены отклонения показателей бухгалтерского учета. Обороты по главной книге не соответствуют отчету о финансовых результатах деятельности учреждения.</w:t>
      </w:r>
    </w:p>
    <w:p w:rsidR="00E74466" w:rsidRDefault="00E74466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перечне передаваемого имущества по договору оперативного управления, представленного к проверке выявлено расхождение</w:t>
      </w:r>
      <w:r w:rsidR="001D6723">
        <w:rPr>
          <w:sz w:val="28"/>
          <w:szCs w:val="28"/>
        </w:rPr>
        <w:t xml:space="preserve"> балансовой стоимости в сумме </w:t>
      </w:r>
      <w:r w:rsidR="001D6723" w:rsidRPr="00F04279">
        <w:rPr>
          <w:sz w:val="28"/>
          <w:szCs w:val="28"/>
        </w:rPr>
        <w:t>1 878,9 тыс. рублей</w:t>
      </w:r>
      <w:r w:rsidR="001D6723">
        <w:rPr>
          <w:sz w:val="28"/>
          <w:szCs w:val="28"/>
        </w:rPr>
        <w:t xml:space="preserve">, таким образом закрепление </w:t>
      </w:r>
      <w:r w:rsidR="001D6723">
        <w:rPr>
          <w:sz w:val="28"/>
          <w:szCs w:val="28"/>
        </w:rPr>
        <w:lastRenderedPageBreak/>
        <w:t>имущества на праве оперативного управления было проведено с нарушением Федерального закона «О бухгалтерском учете» от 06.12.2011г №402-ФЗ.</w:t>
      </w:r>
    </w:p>
    <w:p w:rsidR="001D6723" w:rsidRPr="007C396D" w:rsidRDefault="001D6723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проверке расходования средств на оплату труда</w:t>
      </w:r>
      <w:r w:rsidR="0003277F">
        <w:rPr>
          <w:sz w:val="28"/>
          <w:szCs w:val="28"/>
        </w:rPr>
        <w:t xml:space="preserve"> выявлено, что должностные оклады в штатном расписании некоторым сотрудникам установлены неверно, </w:t>
      </w:r>
      <w:r w:rsidR="0003277F" w:rsidRPr="00F04279">
        <w:rPr>
          <w:sz w:val="28"/>
          <w:szCs w:val="28"/>
        </w:rPr>
        <w:t>переплата составила 11,2 тыс. рублей.</w:t>
      </w:r>
    </w:p>
    <w:p w:rsidR="007C396D" w:rsidRPr="00F04279" w:rsidRDefault="007C396D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277F">
        <w:rPr>
          <w:sz w:val="28"/>
          <w:szCs w:val="28"/>
        </w:rPr>
        <w:t xml:space="preserve">Также на летний период в штатные расписания сотрудникам включались стимулирующие выплаты без обоснования количественных и качественных показателей в работе. Проверка показала, что приказы на стимулирующие выплаты это обычная прибавка к заработной плате. В лагере «Колос» не были разработаны показатели и условия стимулирования работников по видам финансирования, за счет средств субсидий на выполнение государственного (муниципального) задания и за счет средств от приносящей доход деятельности. В штатных расписаниях Лагеря «Колос» устанавливались выплаты за расширение зоны обслуживания. В трудовых договорах, в приказах по соответствующей должности на данные выплаты не указывались дополнительные объемы работ, содержание дополнительной работы, </w:t>
      </w:r>
      <w:r w:rsidR="0003277F" w:rsidRPr="00F04279">
        <w:rPr>
          <w:sz w:val="28"/>
          <w:szCs w:val="28"/>
        </w:rPr>
        <w:t>что является нарушением Трудового кодекса РФ.</w:t>
      </w:r>
    </w:p>
    <w:p w:rsidR="0003277F" w:rsidRPr="00F04279" w:rsidRDefault="0003277F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03277F">
        <w:rPr>
          <w:sz w:val="28"/>
          <w:szCs w:val="28"/>
        </w:rPr>
        <w:t xml:space="preserve">    Нарушено </w:t>
      </w:r>
      <w:r>
        <w:rPr>
          <w:sz w:val="28"/>
          <w:szCs w:val="28"/>
        </w:rPr>
        <w:t>Постановление секре</w:t>
      </w:r>
      <w:r w:rsidR="000753B1">
        <w:rPr>
          <w:sz w:val="28"/>
          <w:szCs w:val="28"/>
        </w:rPr>
        <w:t xml:space="preserve">тариата ВЦСПС от 11.05.1990 года №7-22 «О типовых штатах административно-хозяйственного, педагогического, медицинского, обслуживающего персонала детских оздоровительных лагерей» в штатное расписание Лагеря «Колос» необоснованно введены должности и количество штатных единиц: врач, старшая медицинская сестра, косарь, разнорабочий, звукооператор. При отсутствии заключения в 1 смене на использование водного объекта (р.Хопер) в целях купания детей не выполняли трудовые обязанности инструктор по плаванию, матрос- спасатель. </w:t>
      </w:r>
      <w:r w:rsidR="000753B1" w:rsidRPr="00F04279">
        <w:rPr>
          <w:sz w:val="28"/>
          <w:szCs w:val="28"/>
        </w:rPr>
        <w:t>Необоснованные расходы по данным должностям по заработной плате с начислениями составили 415,2 тыс. рублей.</w:t>
      </w:r>
    </w:p>
    <w:p w:rsidR="002F19CC" w:rsidRPr="002F19CC" w:rsidRDefault="002F19CC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Работникам за счет учреждения предоставлялось питание 100% стоимости, на основании Приложения к Постановлению ВЦСПС от 11.05.1990г №7-21 </w:t>
      </w:r>
      <w:r>
        <w:rPr>
          <w:sz w:val="28"/>
          <w:szCs w:val="28"/>
        </w:rPr>
        <w:lastRenderedPageBreak/>
        <w:t xml:space="preserve">предусмотрено предоставление питания в размере 50% от стоимости. </w:t>
      </w:r>
      <w:r w:rsidRPr="00F04279">
        <w:rPr>
          <w:sz w:val="28"/>
          <w:szCs w:val="28"/>
        </w:rPr>
        <w:t>Необоснованные расходы составили 180,3 тыс. рублей.</w:t>
      </w:r>
    </w:p>
    <w:p w:rsidR="000753B1" w:rsidRPr="00F04279" w:rsidRDefault="000753B1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753B1">
        <w:rPr>
          <w:sz w:val="28"/>
          <w:szCs w:val="28"/>
        </w:rPr>
        <w:t>Нарушен Федеральный Закон</w:t>
      </w:r>
      <w:r>
        <w:rPr>
          <w:sz w:val="28"/>
          <w:szCs w:val="28"/>
        </w:rPr>
        <w:t xml:space="preserve"> №402-ФЗ от 06.12.2011г «О бухгалтерском учете»</w:t>
      </w:r>
      <w:r w:rsidR="002F19CC">
        <w:rPr>
          <w:sz w:val="28"/>
          <w:szCs w:val="28"/>
        </w:rPr>
        <w:t xml:space="preserve"> в актах выполненных работ, услуг с ООО «Кулинар» на оказание услуг по организации питания воспитанников выявлено несоответствие количества, получивших питание детей и количество услуг по организации питания детей, отклонение составило </w:t>
      </w:r>
      <w:r w:rsidR="002F19CC" w:rsidRPr="00F04279">
        <w:rPr>
          <w:sz w:val="28"/>
          <w:szCs w:val="28"/>
        </w:rPr>
        <w:t>в сумме 35,3 тыс. рублей</w:t>
      </w:r>
      <w:r w:rsidR="002F19CC">
        <w:rPr>
          <w:sz w:val="28"/>
          <w:szCs w:val="28"/>
        </w:rPr>
        <w:t xml:space="preserve">, что является </w:t>
      </w:r>
      <w:r w:rsidR="002F19CC" w:rsidRPr="00F04279">
        <w:rPr>
          <w:sz w:val="28"/>
          <w:szCs w:val="28"/>
        </w:rPr>
        <w:t>необоснованными расходами.</w:t>
      </w:r>
    </w:p>
    <w:p w:rsidR="002F19CC" w:rsidRPr="00F04279" w:rsidRDefault="002F19CC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F92722">
        <w:rPr>
          <w:sz w:val="28"/>
          <w:szCs w:val="28"/>
        </w:rPr>
        <w:t xml:space="preserve">    С ПАО «Саратовэнерго» заключен договор энергоснабжения на объект гостиничный комплекс с.Репное, который не отражен в договоре оперативного управления имущества. Фактическое потребление электроэнергии </w:t>
      </w:r>
      <w:r w:rsidR="00F92722" w:rsidRPr="00F92722">
        <w:rPr>
          <w:sz w:val="28"/>
          <w:szCs w:val="28"/>
        </w:rPr>
        <w:t>по данному объекту составило</w:t>
      </w:r>
      <w:r w:rsidR="00F92722">
        <w:rPr>
          <w:b/>
          <w:sz w:val="28"/>
          <w:szCs w:val="28"/>
        </w:rPr>
        <w:t xml:space="preserve"> </w:t>
      </w:r>
      <w:r w:rsidR="00F92722" w:rsidRPr="00F04279">
        <w:rPr>
          <w:sz w:val="28"/>
          <w:szCs w:val="28"/>
        </w:rPr>
        <w:t>в сумме 362,2 тыс. рублей, что является необоснованными расходами.</w:t>
      </w:r>
    </w:p>
    <w:p w:rsidR="00DE5646" w:rsidRPr="00F04279" w:rsidRDefault="002F19CC" w:rsidP="00DE5646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 w:rsidRPr="00F92722">
        <w:rPr>
          <w:sz w:val="28"/>
          <w:szCs w:val="28"/>
        </w:rPr>
        <w:t xml:space="preserve">   </w:t>
      </w:r>
      <w:r w:rsidR="00F92722" w:rsidRPr="00F92722">
        <w:rPr>
          <w:sz w:val="28"/>
          <w:szCs w:val="28"/>
        </w:rPr>
        <w:t>В 2018 году</w:t>
      </w:r>
      <w:r w:rsidR="00F92722">
        <w:rPr>
          <w:sz w:val="28"/>
          <w:szCs w:val="28"/>
        </w:rPr>
        <w:t xml:space="preserve"> Лагерь «Колос» заключил договор на оказание услуг по погрузке и вывозу мусора с ООО «Наш дом» на сумму 48,0 тыс. рублей. В данном договоре на вывоз мусора не содержалась информация о классе отходов, объема и количества подлежащего вывозу мусора, полигон (свалка), куда осуществлялся вывоз, марка и гос.номер транспортного средства, что не дает возможности проверить достоверность совершенных операций, </w:t>
      </w:r>
      <w:r w:rsidR="00F92722" w:rsidRPr="00F04279">
        <w:rPr>
          <w:sz w:val="28"/>
          <w:szCs w:val="28"/>
        </w:rPr>
        <w:t>необоснованные расходы по данной сделке составили 48,0 тыс. рублей.</w:t>
      </w:r>
    </w:p>
    <w:p w:rsidR="00DE5646" w:rsidRDefault="00DE5646" w:rsidP="00A710DA">
      <w:pPr>
        <w:spacing w:line="360" w:lineRule="auto"/>
        <w:rPr>
          <w:b/>
          <w:sz w:val="28"/>
          <w:szCs w:val="28"/>
        </w:rPr>
      </w:pPr>
    </w:p>
    <w:p w:rsidR="00C06D74" w:rsidRPr="00A9111D" w:rsidRDefault="00C06D74" w:rsidP="00C06D74">
      <w:pPr>
        <w:pStyle w:val="ab"/>
        <w:suppressAutoHyphens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Pr="00A9111D">
        <w:rPr>
          <w:sz w:val="28"/>
          <w:szCs w:val="28"/>
          <w:shd w:val="clear" w:color="auto" w:fill="FFFFFF"/>
        </w:rPr>
        <w:t>Для реализации полномочий в сфере аудита закупок Контрольно-счетная комиссия</w:t>
      </w:r>
      <w:r w:rsidR="008F37D5">
        <w:rPr>
          <w:sz w:val="28"/>
          <w:szCs w:val="28"/>
          <w:shd w:val="clear" w:color="auto" w:fill="FFFFFF"/>
        </w:rPr>
        <w:t xml:space="preserve"> БМР</w:t>
      </w:r>
      <w:r w:rsidRPr="00A9111D">
        <w:rPr>
          <w:sz w:val="28"/>
          <w:szCs w:val="28"/>
          <w:shd w:val="clear" w:color="auto" w:fill="FFFFFF"/>
        </w:rPr>
        <w:t xml:space="preserve"> осуществляет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результативности расходов на закупки по планируемым к заключению, заключенным и исполненным контрактам.</w:t>
      </w:r>
    </w:p>
    <w:p w:rsidR="00C06D74" w:rsidRDefault="00C06D74" w:rsidP="00C06D74">
      <w:pPr>
        <w:pStyle w:val="ab"/>
        <w:suppressAutoHyphens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На основании ч.3 ст.98 Федерального закона от 05.04.2013г №44-ФЗ «О контрактной системе в сфере закупок товаров, работ, услуг, для обеспечения государственных</w:t>
      </w:r>
      <w:r w:rsidR="008F37D5">
        <w:rPr>
          <w:sz w:val="28"/>
          <w:szCs w:val="28"/>
          <w:shd w:val="clear" w:color="auto" w:fill="FFFFFF"/>
        </w:rPr>
        <w:t xml:space="preserve"> и</w:t>
      </w:r>
      <w:r>
        <w:rPr>
          <w:sz w:val="28"/>
          <w:szCs w:val="28"/>
          <w:shd w:val="clear" w:color="auto" w:fill="FFFFFF"/>
        </w:rPr>
        <w:t xml:space="preserve"> муниципальных </w:t>
      </w:r>
      <w:r w:rsidR="008F37D5">
        <w:rPr>
          <w:sz w:val="28"/>
          <w:szCs w:val="28"/>
          <w:shd w:val="clear" w:color="auto" w:fill="FFFFFF"/>
        </w:rPr>
        <w:t>нужд</w:t>
      </w:r>
      <w:r>
        <w:rPr>
          <w:sz w:val="28"/>
          <w:szCs w:val="28"/>
          <w:shd w:val="clear" w:color="auto" w:fill="FFFFFF"/>
        </w:rPr>
        <w:t>»</w:t>
      </w:r>
      <w:r w:rsidR="009E6E21">
        <w:rPr>
          <w:sz w:val="28"/>
          <w:szCs w:val="28"/>
          <w:shd w:val="clear" w:color="auto" w:fill="FFFFFF"/>
        </w:rPr>
        <w:t xml:space="preserve">, </w:t>
      </w:r>
      <w:r w:rsidR="008F37D5">
        <w:rPr>
          <w:sz w:val="28"/>
          <w:szCs w:val="28"/>
          <w:shd w:val="clear" w:color="auto" w:fill="FFFFFF"/>
        </w:rPr>
        <w:t>в</w:t>
      </w:r>
      <w:r w:rsidR="009E6E21">
        <w:rPr>
          <w:sz w:val="28"/>
          <w:szCs w:val="28"/>
          <w:shd w:val="clear" w:color="auto" w:fill="FFFFFF"/>
        </w:rPr>
        <w:t xml:space="preserve"> соответствии с ч.3 ст.2 </w:t>
      </w:r>
      <w:r w:rsidR="009E6E21">
        <w:rPr>
          <w:sz w:val="28"/>
          <w:szCs w:val="28"/>
          <w:shd w:val="clear" w:color="auto" w:fill="FFFFFF"/>
        </w:rPr>
        <w:lastRenderedPageBreak/>
        <w:t>Федерального закона №223-ФЗ</w:t>
      </w:r>
      <w:r w:rsidR="008F37D5">
        <w:rPr>
          <w:sz w:val="28"/>
          <w:szCs w:val="28"/>
          <w:shd w:val="clear" w:color="auto" w:fill="FFFFFF"/>
        </w:rPr>
        <w:t xml:space="preserve"> от 18.07.2011г</w:t>
      </w:r>
      <w:r w:rsidR="009E6E21">
        <w:rPr>
          <w:sz w:val="28"/>
          <w:szCs w:val="28"/>
          <w:shd w:val="clear" w:color="auto" w:fill="FFFFFF"/>
        </w:rPr>
        <w:t xml:space="preserve"> «О закупках товаров, работ, услуг отдельными видами юридических лиц</w:t>
      </w:r>
      <w:r w:rsidR="00C343FB">
        <w:rPr>
          <w:sz w:val="28"/>
          <w:szCs w:val="28"/>
          <w:shd w:val="clear" w:color="auto" w:fill="FFFFFF"/>
        </w:rPr>
        <w:t>»</w:t>
      </w:r>
      <w:r w:rsidR="009E6E21">
        <w:rPr>
          <w:sz w:val="28"/>
          <w:szCs w:val="28"/>
          <w:shd w:val="clear" w:color="auto" w:fill="FFFFFF"/>
        </w:rPr>
        <w:t xml:space="preserve"> </w:t>
      </w:r>
      <w:r w:rsidRPr="00A9111D">
        <w:rPr>
          <w:sz w:val="28"/>
          <w:szCs w:val="28"/>
          <w:shd w:val="clear" w:color="auto" w:fill="FFFFFF"/>
        </w:rPr>
        <w:t>Контрольно-счетн</w:t>
      </w:r>
      <w:r>
        <w:rPr>
          <w:sz w:val="28"/>
          <w:szCs w:val="28"/>
          <w:shd w:val="clear" w:color="auto" w:fill="FFFFFF"/>
        </w:rPr>
        <w:t>ая</w:t>
      </w:r>
      <w:r w:rsidRPr="00A9111D">
        <w:rPr>
          <w:sz w:val="28"/>
          <w:szCs w:val="28"/>
          <w:shd w:val="clear" w:color="auto" w:fill="FFFFFF"/>
        </w:rPr>
        <w:t xml:space="preserve"> комисси</w:t>
      </w:r>
      <w:r>
        <w:rPr>
          <w:sz w:val="28"/>
          <w:szCs w:val="28"/>
          <w:shd w:val="clear" w:color="auto" w:fill="FFFFFF"/>
        </w:rPr>
        <w:t>я</w:t>
      </w:r>
      <w:r w:rsidR="008F37D5">
        <w:rPr>
          <w:sz w:val="28"/>
          <w:szCs w:val="28"/>
          <w:shd w:val="clear" w:color="auto" w:fill="FFFFFF"/>
        </w:rPr>
        <w:t xml:space="preserve"> БМР</w:t>
      </w:r>
      <w:r w:rsidRPr="00A9111D">
        <w:rPr>
          <w:sz w:val="28"/>
          <w:szCs w:val="28"/>
          <w:shd w:val="clear" w:color="auto" w:fill="FFFFFF"/>
        </w:rPr>
        <w:t xml:space="preserve"> в 201</w:t>
      </w:r>
      <w:r>
        <w:rPr>
          <w:sz w:val="28"/>
          <w:szCs w:val="28"/>
          <w:shd w:val="clear" w:color="auto" w:fill="FFFFFF"/>
        </w:rPr>
        <w:t>9</w:t>
      </w:r>
      <w:r w:rsidRPr="00A9111D">
        <w:rPr>
          <w:sz w:val="28"/>
          <w:szCs w:val="28"/>
          <w:shd w:val="clear" w:color="auto" w:fill="FFFFFF"/>
        </w:rPr>
        <w:t xml:space="preserve"> году прове</w:t>
      </w:r>
      <w:r>
        <w:rPr>
          <w:sz w:val="28"/>
          <w:szCs w:val="28"/>
          <w:shd w:val="clear" w:color="auto" w:fill="FFFFFF"/>
        </w:rPr>
        <w:t>ла</w:t>
      </w:r>
      <w:r w:rsidRPr="00A9111D">
        <w:rPr>
          <w:sz w:val="28"/>
          <w:szCs w:val="28"/>
          <w:shd w:val="clear" w:color="auto" w:fill="FFFFFF"/>
        </w:rPr>
        <w:t xml:space="preserve"> </w:t>
      </w:r>
      <w:r w:rsidRPr="00C059DF">
        <w:rPr>
          <w:sz w:val="28"/>
          <w:szCs w:val="28"/>
          <w:shd w:val="clear" w:color="auto" w:fill="FFFFFF"/>
        </w:rPr>
        <w:t>2</w:t>
      </w:r>
      <w:r w:rsidRPr="00A913FA">
        <w:rPr>
          <w:color w:val="FF0000"/>
          <w:sz w:val="28"/>
          <w:szCs w:val="28"/>
          <w:shd w:val="clear" w:color="auto" w:fill="FFFFFF"/>
        </w:rPr>
        <w:t xml:space="preserve"> </w:t>
      </w:r>
      <w:r w:rsidRPr="00A9111D">
        <w:rPr>
          <w:sz w:val="28"/>
          <w:szCs w:val="28"/>
          <w:shd w:val="clear" w:color="auto" w:fill="FFFFFF"/>
        </w:rPr>
        <w:t>мероприятия по аудиту в сфере закупок</w:t>
      </w:r>
      <w:r>
        <w:rPr>
          <w:sz w:val="28"/>
          <w:szCs w:val="28"/>
          <w:shd w:val="clear" w:color="auto" w:fill="FFFFFF"/>
        </w:rPr>
        <w:t xml:space="preserve">: в муниципальном общеобразовательном учреждении «Средняя общеобразовательная школа №3 г.Балашова Саратовской области», </w:t>
      </w:r>
      <w:r w:rsidRPr="00A54E0D">
        <w:rPr>
          <w:sz w:val="28"/>
          <w:szCs w:val="28"/>
          <w:shd w:val="clear" w:color="auto" w:fill="FFFFFF"/>
        </w:rPr>
        <w:t>в м</w:t>
      </w:r>
      <w:r w:rsidRPr="00A54E0D">
        <w:rPr>
          <w:sz w:val="28"/>
          <w:szCs w:val="28"/>
        </w:rPr>
        <w:t>униципально</w:t>
      </w:r>
      <w:r>
        <w:rPr>
          <w:sz w:val="28"/>
          <w:szCs w:val="28"/>
        </w:rPr>
        <w:t>м автономном</w:t>
      </w:r>
      <w:r w:rsidRPr="00A54E0D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м</w:t>
      </w:r>
      <w:r w:rsidRPr="00A54E0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A54E0D">
        <w:rPr>
          <w:sz w:val="28"/>
          <w:szCs w:val="28"/>
        </w:rPr>
        <w:t xml:space="preserve"> «Средняя о</w:t>
      </w:r>
      <w:r>
        <w:rPr>
          <w:sz w:val="28"/>
          <w:szCs w:val="28"/>
        </w:rPr>
        <w:t>бщеобразовательная школа №15</w:t>
      </w:r>
      <w:r w:rsidRPr="00A54E0D">
        <w:rPr>
          <w:sz w:val="28"/>
          <w:szCs w:val="28"/>
        </w:rPr>
        <w:t xml:space="preserve"> г.Балашова Саратовской области»</w:t>
      </w:r>
      <w:r w:rsidRPr="00A9111D">
        <w:rPr>
          <w:sz w:val="28"/>
          <w:szCs w:val="28"/>
          <w:shd w:val="clear" w:color="auto" w:fill="FFFFFF"/>
        </w:rPr>
        <w:t xml:space="preserve">. Проверено муниципальных контрактов на сумму </w:t>
      </w:r>
      <w:r>
        <w:rPr>
          <w:b/>
          <w:sz w:val="28"/>
          <w:szCs w:val="28"/>
          <w:shd w:val="clear" w:color="auto" w:fill="FFFFFF"/>
        </w:rPr>
        <w:t>8 326,8</w:t>
      </w:r>
      <w:r w:rsidRPr="00066FA4">
        <w:rPr>
          <w:b/>
          <w:sz w:val="28"/>
          <w:szCs w:val="28"/>
          <w:shd w:val="clear" w:color="auto" w:fill="FFFFFF"/>
        </w:rPr>
        <w:t xml:space="preserve"> тыс. рублей</w:t>
      </w:r>
      <w:r w:rsidR="009E6E21"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9E6E21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>ыявлен</w:t>
      </w:r>
      <w:r w:rsidR="009E6E21">
        <w:rPr>
          <w:sz w:val="28"/>
          <w:szCs w:val="28"/>
          <w:shd w:val="clear" w:color="auto" w:fill="FFFFFF"/>
        </w:rPr>
        <w:t>ы</w:t>
      </w:r>
      <w:r>
        <w:rPr>
          <w:sz w:val="28"/>
          <w:szCs w:val="28"/>
          <w:shd w:val="clear" w:color="auto" w:fill="FFFFFF"/>
        </w:rPr>
        <w:t xml:space="preserve"> нарушени</w:t>
      </w:r>
      <w:r w:rsidR="009E6E21">
        <w:rPr>
          <w:sz w:val="28"/>
          <w:szCs w:val="28"/>
          <w:shd w:val="clear" w:color="auto" w:fill="FFFFFF"/>
        </w:rPr>
        <w:t>я Федерального закона №44-ФЗ</w:t>
      </w:r>
      <w:r w:rsidR="008F37D5">
        <w:rPr>
          <w:sz w:val="28"/>
          <w:szCs w:val="28"/>
          <w:shd w:val="clear" w:color="auto" w:fill="FFFFFF"/>
        </w:rPr>
        <w:t>,</w:t>
      </w:r>
      <w:r w:rsidR="009E6E21">
        <w:rPr>
          <w:sz w:val="28"/>
          <w:szCs w:val="28"/>
          <w:shd w:val="clear" w:color="auto" w:fill="FFFFFF"/>
        </w:rPr>
        <w:t xml:space="preserve"> внесения изменений в планы</w:t>
      </w:r>
      <w:r w:rsidR="008F37D5">
        <w:rPr>
          <w:sz w:val="28"/>
          <w:szCs w:val="28"/>
          <w:shd w:val="clear" w:color="auto" w:fill="FFFFFF"/>
        </w:rPr>
        <w:t>-</w:t>
      </w:r>
      <w:r w:rsidR="009E6E21">
        <w:rPr>
          <w:sz w:val="28"/>
          <w:szCs w:val="28"/>
          <w:shd w:val="clear" w:color="auto" w:fill="FFFFFF"/>
        </w:rPr>
        <w:t>графики производились с нарушением сроков и несоответствия объемов доведенных лимитов бюджетных обязательств. Производилась несвоевременная оплата по контрактам и договорам в МОУ СОШ №3.</w:t>
      </w:r>
      <w:r>
        <w:rPr>
          <w:sz w:val="28"/>
          <w:szCs w:val="28"/>
          <w:shd w:val="clear" w:color="auto" w:fill="FFFFFF"/>
        </w:rPr>
        <w:t xml:space="preserve"> </w:t>
      </w:r>
    </w:p>
    <w:p w:rsidR="009E6E21" w:rsidRDefault="009E6E21" w:rsidP="00C06D74">
      <w:pPr>
        <w:pStyle w:val="ab"/>
        <w:suppressAutoHyphens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Выявлены нарушения Федерального закона №223-ФЗ</w:t>
      </w:r>
      <w:r w:rsidR="008F37D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планы закупок </w:t>
      </w:r>
      <w:r w:rsidR="00F04279">
        <w:rPr>
          <w:sz w:val="28"/>
          <w:szCs w:val="28"/>
          <w:shd w:val="clear" w:color="auto" w:fill="FFFFFF"/>
        </w:rPr>
        <w:t>з</w:t>
      </w:r>
      <w:r>
        <w:rPr>
          <w:sz w:val="28"/>
          <w:szCs w:val="28"/>
          <w:shd w:val="clear" w:color="auto" w:fill="FFFFFF"/>
        </w:rPr>
        <w:t>а 201</w:t>
      </w:r>
      <w:r w:rsidR="00F04279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год МАОУ СОШ №15 размещены с нарушением сроков.</w:t>
      </w:r>
    </w:p>
    <w:p w:rsidR="009E6E21" w:rsidRDefault="00C06D74" w:rsidP="00C06D74">
      <w:pPr>
        <w:pStyle w:val="ab"/>
        <w:suppressAutoHyphens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</w:p>
    <w:p w:rsidR="00C06D74" w:rsidRDefault="009E6E21" w:rsidP="00C06D74">
      <w:pPr>
        <w:pStyle w:val="ab"/>
        <w:suppressAutoHyphens/>
        <w:spacing w:line="360" w:lineRule="auto"/>
        <w:ind w:left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C06D74" w:rsidRPr="003D3A62">
        <w:rPr>
          <w:sz w:val="28"/>
          <w:szCs w:val="28"/>
          <w:shd w:val="clear" w:color="auto" w:fill="FFFFFF"/>
        </w:rPr>
        <w:t xml:space="preserve">Выявленные нарушения </w:t>
      </w:r>
      <w:r w:rsidR="00C06D74">
        <w:rPr>
          <w:sz w:val="28"/>
          <w:szCs w:val="28"/>
          <w:shd w:val="clear" w:color="auto" w:fill="FFFFFF"/>
        </w:rPr>
        <w:t>требований</w:t>
      </w:r>
      <w:r w:rsidR="00C06D74" w:rsidRPr="003D3A62">
        <w:rPr>
          <w:sz w:val="28"/>
          <w:szCs w:val="28"/>
          <w:shd w:val="clear" w:color="auto" w:fill="FFFFFF"/>
        </w:rPr>
        <w:t xml:space="preserve"> бюджетного законодательства бухгалтерско</w:t>
      </w:r>
      <w:r w:rsidR="00C06D74">
        <w:rPr>
          <w:sz w:val="28"/>
          <w:szCs w:val="28"/>
          <w:shd w:val="clear" w:color="auto" w:fill="FFFFFF"/>
        </w:rPr>
        <w:t>го учета</w:t>
      </w:r>
      <w:r w:rsidR="00C06D74" w:rsidRPr="003D3A62">
        <w:rPr>
          <w:sz w:val="28"/>
          <w:szCs w:val="28"/>
          <w:shd w:val="clear" w:color="auto" w:fill="FFFFFF"/>
        </w:rPr>
        <w:t xml:space="preserve"> и других нормативн</w:t>
      </w:r>
      <w:r w:rsidR="00C06D74">
        <w:rPr>
          <w:sz w:val="28"/>
          <w:szCs w:val="28"/>
          <w:shd w:val="clear" w:color="auto" w:fill="FFFFFF"/>
        </w:rPr>
        <w:t>о -</w:t>
      </w:r>
      <w:r w:rsidR="00C06D74" w:rsidRPr="003D3A62">
        <w:rPr>
          <w:sz w:val="28"/>
          <w:szCs w:val="28"/>
          <w:shd w:val="clear" w:color="auto" w:fill="FFFFFF"/>
        </w:rPr>
        <w:t xml:space="preserve"> правовых актов, при расходовании средств бюджета и </w:t>
      </w:r>
      <w:r w:rsidR="00C06D74">
        <w:rPr>
          <w:sz w:val="28"/>
          <w:szCs w:val="28"/>
          <w:shd w:val="clear" w:color="auto" w:fill="FFFFFF"/>
        </w:rPr>
        <w:t xml:space="preserve"> средств </w:t>
      </w:r>
      <w:r w:rsidR="00C06D74" w:rsidRPr="003D3A62">
        <w:rPr>
          <w:sz w:val="28"/>
          <w:szCs w:val="28"/>
          <w:shd w:val="clear" w:color="auto" w:fill="FFFFFF"/>
        </w:rPr>
        <w:t>муниципальных предприятий,</w:t>
      </w:r>
      <w:r w:rsidR="00C06D74">
        <w:rPr>
          <w:sz w:val="28"/>
          <w:szCs w:val="28"/>
          <w:shd w:val="clear" w:color="auto" w:fill="FFFFFF"/>
        </w:rPr>
        <w:t xml:space="preserve"> проверенных контрольных объектов </w:t>
      </w:r>
      <w:r w:rsidR="008F37D5">
        <w:rPr>
          <w:sz w:val="28"/>
          <w:szCs w:val="28"/>
          <w:shd w:val="clear" w:color="auto" w:fill="FFFFFF"/>
        </w:rPr>
        <w:t xml:space="preserve">в </w:t>
      </w:r>
      <w:r w:rsidR="00C06D74">
        <w:rPr>
          <w:sz w:val="28"/>
          <w:szCs w:val="28"/>
          <w:shd w:val="clear" w:color="auto" w:fill="FFFFFF"/>
        </w:rPr>
        <w:t>201</w:t>
      </w:r>
      <w:r>
        <w:rPr>
          <w:sz w:val="28"/>
          <w:szCs w:val="28"/>
          <w:shd w:val="clear" w:color="auto" w:fill="FFFFFF"/>
        </w:rPr>
        <w:t>9</w:t>
      </w:r>
      <w:r w:rsidR="00C06D74">
        <w:rPr>
          <w:sz w:val="28"/>
          <w:szCs w:val="28"/>
          <w:shd w:val="clear" w:color="auto" w:fill="FFFFFF"/>
        </w:rPr>
        <w:t>г отражают</w:t>
      </w:r>
      <w:r w:rsidR="00C06D74" w:rsidRPr="003D3A62">
        <w:rPr>
          <w:sz w:val="28"/>
          <w:szCs w:val="28"/>
          <w:shd w:val="clear" w:color="auto" w:fill="FFFFFF"/>
        </w:rPr>
        <w:t xml:space="preserve"> действия (либо бездействия) должностных лиц, приведших к отвлечению, к необоснованным расходам, неэффективному использованию средств. </w:t>
      </w:r>
    </w:p>
    <w:p w:rsidR="009E6E21" w:rsidRDefault="009E6E21" w:rsidP="009E6E21">
      <w:pPr>
        <w:spacing w:line="360" w:lineRule="auto"/>
        <w:rPr>
          <w:rFonts w:eastAsia="Times New Roman"/>
          <w:sz w:val="28"/>
          <w:szCs w:val="28"/>
          <w:shd w:val="clear" w:color="auto" w:fill="FFFFFF"/>
        </w:rPr>
      </w:pPr>
    </w:p>
    <w:p w:rsidR="009E6E21" w:rsidRDefault="009E6E21" w:rsidP="009E6E21">
      <w:pPr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</w:t>
      </w:r>
      <w:r>
        <w:rPr>
          <w:sz w:val="28"/>
          <w:szCs w:val="28"/>
        </w:rPr>
        <w:t xml:space="preserve">По результатам контрольных и экспертно-аналитических мероприятий,          в адрес  Собрания  депутатов Балашовского муниципального района направлялась информация. Главе Балашовского муниципального района и  руководителям проверяемых организаций и учреждений направлялись Представления, содержащие предложения по устранению выявленных нарушений в использовании бюджетных средств и муниципальной собственности.  От  руководителей проверяемых организаций и учреждений получены ответы, содержащие сведения об устранении выявленных </w:t>
      </w:r>
      <w:r>
        <w:rPr>
          <w:sz w:val="28"/>
          <w:szCs w:val="28"/>
        </w:rPr>
        <w:lastRenderedPageBreak/>
        <w:t xml:space="preserve">нарушений и дисциплинарной ответственности лиц, допустивших нарушения. </w:t>
      </w:r>
    </w:p>
    <w:p w:rsidR="009E6E21" w:rsidRDefault="009E6E21" w:rsidP="009E6E21">
      <w:pPr>
        <w:spacing w:line="360" w:lineRule="auto"/>
        <w:ind w:firstLine="255"/>
        <w:jc w:val="both"/>
        <w:rPr>
          <w:sz w:val="28"/>
          <w:szCs w:val="28"/>
        </w:rPr>
      </w:pPr>
      <w:r w:rsidRPr="0096525B">
        <w:rPr>
          <w:sz w:val="28"/>
          <w:szCs w:val="28"/>
        </w:rPr>
        <w:t xml:space="preserve">  Кроме того, в рамках взаимодействия и  в соответствии с Федеральным законом «О прокуратуре Российской Федерации», материалы (отчеты) контрольных проверок направляются в прокуратуру г.Балашова в целях принятия мер прокурорского реагирования при наличии законных оснований, направленных на устранение выявленных нарушений закона.</w:t>
      </w:r>
    </w:p>
    <w:p w:rsidR="009E6E21" w:rsidRPr="0096525B" w:rsidRDefault="009E6E21" w:rsidP="009E6E21">
      <w:pPr>
        <w:spacing w:line="360" w:lineRule="auto"/>
        <w:ind w:firstLine="255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выявленных нарушений и недостатков проверяемым учреждениям внесены представления.</w:t>
      </w:r>
    </w:p>
    <w:p w:rsidR="009E6E21" w:rsidRDefault="009E6E21" w:rsidP="009E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КСК БМР было направлено  всего представлений </w:t>
      </w:r>
      <w:r w:rsidR="00324451">
        <w:rPr>
          <w:b/>
          <w:sz w:val="28"/>
          <w:szCs w:val="28"/>
        </w:rPr>
        <w:t>4</w:t>
      </w:r>
      <w:r w:rsidR="008F37D5">
        <w:rPr>
          <w:b/>
          <w:sz w:val="28"/>
          <w:szCs w:val="28"/>
        </w:rPr>
        <w:t>0</w:t>
      </w:r>
      <w:r>
        <w:rPr>
          <w:sz w:val="28"/>
          <w:szCs w:val="28"/>
        </w:rPr>
        <w:t>, из них:</w:t>
      </w:r>
    </w:p>
    <w:p w:rsidR="009E6E21" w:rsidRDefault="009E6E21" w:rsidP="009E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Главе Балашовского муниципального района    </w:t>
      </w:r>
      <w:r w:rsidR="00324451">
        <w:rPr>
          <w:sz w:val="28"/>
          <w:szCs w:val="28"/>
        </w:rPr>
        <w:t>1</w:t>
      </w:r>
      <w:r w:rsidR="008F37D5">
        <w:rPr>
          <w:sz w:val="28"/>
          <w:szCs w:val="28"/>
        </w:rPr>
        <w:t>0</w:t>
      </w:r>
      <w:r>
        <w:rPr>
          <w:sz w:val="28"/>
          <w:szCs w:val="28"/>
        </w:rPr>
        <w:t xml:space="preserve"> представлений;</w:t>
      </w:r>
    </w:p>
    <w:p w:rsidR="009E6E21" w:rsidRDefault="009E6E21" w:rsidP="009E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Председателю Собрания депутатов БМР            </w:t>
      </w:r>
      <w:r w:rsidR="00324451">
        <w:rPr>
          <w:sz w:val="28"/>
          <w:szCs w:val="28"/>
        </w:rPr>
        <w:t>1</w:t>
      </w:r>
      <w:r w:rsidR="008F37D5">
        <w:rPr>
          <w:sz w:val="28"/>
          <w:szCs w:val="28"/>
        </w:rPr>
        <w:t>0</w:t>
      </w:r>
      <w:r w:rsidR="00324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представлений;</w:t>
      </w:r>
    </w:p>
    <w:p w:rsidR="009E6E21" w:rsidRDefault="009E6E21" w:rsidP="009E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Руководителям учреждений, предприятий        </w:t>
      </w:r>
      <w:r w:rsidR="00324451">
        <w:rPr>
          <w:sz w:val="28"/>
          <w:szCs w:val="28"/>
        </w:rPr>
        <w:t xml:space="preserve"> 1</w:t>
      </w:r>
      <w:r w:rsidR="008F37D5">
        <w:rPr>
          <w:sz w:val="28"/>
          <w:szCs w:val="28"/>
        </w:rPr>
        <w:t>0</w:t>
      </w:r>
      <w:r>
        <w:rPr>
          <w:sz w:val="28"/>
          <w:szCs w:val="28"/>
        </w:rPr>
        <w:t xml:space="preserve"> представлений;</w:t>
      </w:r>
    </w:p>
    <w:p w:rsidR="009E6E21" w:rsidRDefault="009E6E21" w:rsidP="009E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Прокуратуре г.Балашова                                      </w:t>
      </w:r>
      <w:r w:rsidR="00324451">
        <w:rPr>
          <w:sz w:val="28"/>
          <w:szCs w:val="28"/>
        </w:rPr>
        <w:t xml:space="preserve"> 1</w:t>
      </w:r>
      <w:r w:rsidR="008F37D5">
        <w:rPr>
          <w:sz w:val="28"/>
          <w:szCs w:val="28"/>
        </w:rPr>
        <w:t>0</w:t>
      </w:r>
      <w:r>
        <w:rPr>
          <w:sz w:val="28"/>
          <w:szCs w:val="28"/>
        </w:rPr>
        <w:t xml:space="preserve"> представления.</w:t>
      </w:r>
    </w:p>
    <w:p w:rsidR="00324451" w:rsidRDefault="00324451" w:rsidP="009E6E21">
      <w:pPr>
        <w:spacing w:line="360" w:lineRule="auto"/>
        <w:rPr>
          <w:sz w:val="28"/>
          <w:szCs w:val="28"/>
        </w:rPr>
      </w:pPr>
    </w:p>
    <w:p w:rsidR="009E6E21" w:rsidRDefault="00324451" w:rsidP="009E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E21">
        <w:rPr>
          <w:sz w:val="28"/>
          <w:szCs w:val="28"/>
        </w:rPr>
        <w:t>В отношении руководителей и иных лиц виновных в нарушении законодательства по представлениям КСК БМР приняты меры дисциплинарного воздействия.</w:t>
      </w:r>
    </w:p>
    <w:p w:rsidR="009E6E21" w:rsidRDefault="00324451" w:rsidP="009E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E21">
        <w:rPr>
          <w:sz w:val="28"/>
          <w:szCs w:val="28"/>
        </w:rPr>
        <w:t>Разработан и утвержден план работы Контрольно- счетной комиссии Балашовского муниципального района на 20</w:t>
      </w:r>
      <w:r>
        <w:rPr>
          <w:sz w:val="28"/>
          <w:szCs w:val="28"/>
        </w:rPr>
        <w:t>20</w:t>
      </w:r>
      <w:r w:rsidR="009E6E21">
        <w:rPr>
          <w:sz w:val="28"/>
          <w:szCs w:val="28"/>
        </w:rPr>
        <w:t xml:space="preserve"> год. Исходя из плана работы КСК БМР деятельность будет сосредоточена на выявлени</w:t>
      </w:r>
      <w:r w:rsidR="008F37D5">
        <w:rPr>
          <w:sz w:val="28"/>
          <w:szCs w:val="28"/>
        </w:rPr>
        <w:t>е</w:t>
      </w:r>
      <w:r w:rsidR="009E6E21">
        <w:rPr>
          <w:sz w:val="28"/>
          <w:szCs w:val="28"/>
        </w:rPr>
        <w:t xml:space="preserve"> проблем и недостатков, препятствующих экономности и результативности использования бюджетных средств.</w:t>
      </w:r>
    </w:p>
    <w:p w:rsidR="009E6E21" w:rsidRDefault="009E6E21" w:rsidP="009E6E2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КСК БМР в 201</w:t>
      </w:r>
      <w:r w:rsidR="00324451">
        <w:rPr>
          <w:sz w:val="28"/>
          <w:szCs w:val="28"/>
        </w:rPr>
        <w:t>9</w:t>
      </w:r>
      <w:r>
        <w:rPr>
          <w:sz w:val="28"/>
          <w:szCs w:val="28"/>
        </w:rPr>
        <w:t xml:space="preserve"> году  взаимодействовала со Счетной палатой Саратовской области, контрольно - счетными органами других муниципальных образований Саратовской области.</w:t>
      </w:r>
    </w:p>
    <w:p w:rsidR="009E6E21" w:rsidRDefault="009E6E21" w:rsidP="009E6E21">
      <w:pPr>
        <w:tabs>
          <w:tab w:val="left" w:pos="27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Ежегодно в Счетную палату Саратовской области направляется информация о показателях деятельности КСК БМР по осуществлению внешнего муниципального финансового контроля.</w:t>
      </w:r>
    </w:p>
    <w:p w:rsidR="00324451" w:rsidRPr="00324451" w:rsidRDefault="00324451" w:rsidP="00324451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324451">
        <w:rPr>
          <w:sz w:val="28"/>
          <w:szCs w:val="28"/>
        </w:rPr>
        <w:t>На сайте КСК</w:t>
      </w:r>
      <w:r w:rsidR="008F37D5">
        <w:rPr>
          <w:sz w:val="28"/>
          <w:szCs w:val="28"/>
        </w:rPr>
        <w:t xml:space="preserve"> БМР</w:t>
      </w:r>
      <w:r w:rsidRPr="00324451">
        <w:rPr>
          <w:sz w:val="28"/>
          <w:szCs w:val="28"/>
        </w:rPr>
        <w:t xml:space="preserve"> размещены нормативные документы, регулирующие  деятельность Контрольно-счетной комиссии</w:t>
      </w:r>
      <w:r w:rsidR="008F37D5">
        <w:rPr>
          <w:sz w:val="28"/>
          <w:szCs w:val="28"/>
        </w:rPr>
        <w:t xml:space="preserve"> БМР</w:t>
      </w:r>
      <w:r w:rsidRPr="00324451">
        <w:rPr>
          <w:sz w:val="28"/>
          <w:szCs w:val="28"/>
        </w:rPr>
        <w:t>, план   работы,  ежегодные отчеты  о деятельности КСК</w:t>
      </w:r>
      <w:r w:rsidR="008F37D5">
        <w:rPr>
          <w:sz w:val="28"/>
          <w:szCs w:val="28"/>
        </w:rPr>
        <w:t xml:space="preserve"> БМР</w:t>
      </w:r>
      <w:r w:rsidRPr="00324451">
        <w:rPr>
          <w:sz w:val="28"/>
          <w:szCs w:val="28"/>
        </w:rPr>
        <w:t>, информация о результатах деятельности в текущем году, об устранении выявленных нарушений, общая информация Контрольно-счетной комиссии</w:t>
      </w:r>
      <w:r w:rsidR="008F37D5">
        <w:rPr>
          <w:sz w:val="28"/>
          <w:szCs w:val="28"/>
        </w:rPr>
        <w:t xml:space="preserve"> БМР</w:t>
      </w:r>
      <w:r w:rsidRPr="00324451">
        <w:rPr>
          <w:sz w:val="28"/>
          <w:szCs w:val="28"/>
        </w:rPr>
        <w:t xml:space="preserve">.  </w:t>
      </w:r>
    </w:p>
    <w:p w:rsidR="00F04279" w:rsidRDefault="00F04279" w:rsidP="00324451">
      <w:pPr>
        <w:rPr>
          <w:b/>
          <w:sz w:val="28"/>
          <w:szCs w:val="28"/>
        </w:rPr>
      </w:pPr>
    </w:p>
    <w:p w:rsidR="00324451" w:rsidRPr="005E53D9" w:rsidRDefault="00324451" w:rsidP="00324451">
      <w:pPr>
        <w:rPr>
          <w:b/>
          <w:sz w:val="28"/>
          <w:szCs w:val="28"/>
        </w:rPr>
      </w:pPr>
      <w:r w:rsidRPr="005E53D9">
        <w:rPr>
          <w:b/>
          <w:sz w:val="28"/>
          <w:szCs w:val="28"/>
        </w:rPr>
        <w:t>Председатель</w:t>
      </w:r>
    </w:p>
    <w:p w:rsidR="00324451" w:rsidRPr="005E53D9" w:rsidRDefault="00324451" w:rsidP="00324451">
      <w:pPr>
        <w:rPr>
          <w:b/>
          <w:sz w:val="28"/>
          <w:szCs w:val="28"/>
        </w:rPr>
      </w:pPr>
      <w:r w:rsidRPr="005E53D9">
        <w:rPr>
          <w:b/>
          <w:sz w:val="28"/>
          <w:szCs w:val="28"/>
        </w:rPr>
        <w:t>Контрольно - счетной комиссии</w:t>
      </w:r>
    </w:p>
    <w:p w:rsidR="00324451" w:rsidRPr="005E53D9" w:rsidRDefault="00324451" w:rsidP="00324451">
      <w:pPr>
        <w:rPr>
          <w:b/>
          <w:sz w:val="28"/>
          <w:szCs w:val="28"/>
        </w:rPr>
      </w:pPr>
      <w:r w:rsidRPr="005E53D9">
        <w:rPr>
          <w:b/>
          <w:sz w:val="28"/>
          <w:szCs w:val="28"/>
        </w:rPr>
        <w:t>Балашовского муниципального района                               Т.А. Лутовинова</w:t>
      </w:r>
    </w:p>
    <w:sectPr w:rsidR="00324451" w:rsidRPr="005E53D9" w:rsidSect="00C06D74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1D" w:rsidRDefault="002D751D" w:rsidP="000C5D10">
      <w:r>
        <w:separator/>
      </w:r>
    </w:p>
  </w:endnote>
  <w:endnote w:type="continuationSeparator" w:id="1">
    <w:p w:rsidR="002D751D" w:rsidRDefault="002D751D" w:rsidP="000C5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472532"/>
      <w:docPartObj>
        <w:docPartGallery w:val="Page Numbers (Bottom of Page)"/>
        <w:docPartUnique/>
      </w:docPartObj>
    </w:sdtPr>
    <w:sdtContent>
      <w:p w:rsidR="009E6E21" w:rsidRDefault="00B86D5A">
        <w:pPr>
          <w:pStyle w:val="a7"/>
          <w:jc w:val="right"/>
        </w:pPr>
        <w:fldSimple w:instr=" PAGE   \* MERGEFORMAT ">
          <w:r w:rsidR="00912400">
            <w:rPr>
              <w:noProof/>
            </w:rPr>
            <w:t>1</w:t>
          </w:r>
        </w:fldSimple>
      </w:p>
    </w:sdtContent>
  </w:sdt>
  <w:p w:rsidR="009E6E21" w:rsidRDefault="009E6E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1D" w:rsidRDefault="002D751D" w:rsidP="000C5D10">
      <w:r>
        <w:separator/>
      </w:r>
    </w:p>
  </w:footnote>
  <w:footnote w:type="continuationSeparator" w:id="1">
    <w:p w:rsidR="002D751D" w:rsidRDefault="002D751D" w:rsidP="000C5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1B65"/>
    <w:multiLevelType w:val="hybridMultilevel"/>
    <w:tmpl w:val="8BD4D4D2"/>
    <w:lvl w:ilvl="0" w:tplc="2594289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D56"/>
    <w:rsid w:val="00030DC6"/>
    <w:rsid w:val="0003277F"/>
    <w:rsid w:val="00060436"/>
    <w:rsid w:val="00060CD7"/>
    <w:rsid w:val="000753B1"/>
    <w:rsid w:val="000C4F68"/>
    <w:rsid w:val="000C5D10"/>
    <w:rsid w:val="000C617C"/>
    <w:rsid w:val="000D1D9C"/>
    <w:rsid w:val="00106C69"/>
    <w:rsid w:val="001325E5"/>
    <w:rsid w:val="00153A7B"/>
    <w:rsid w:val="00177BB9"/>
    <w:rsid w:val="001A3102"/>
    <w:rsid w:val="001A583D"/>
    <w:rsid w:val="001D6723"/>
    <w:rsid w:val="001E28DE"/>
    <w:rsid w:val="001F5B4C"/>
    <w:rsid w:val="002206B7"/>
    <w:rsid w:val="002207A0"/>
    <w:rsid w:val="00281478"/>
    <w:rsid w:val="002858FD"/>
    <w:rsid w:val="00287872"/>
    <w:rsid w:val="002B035D"/>
    <w:rsid w:val="002D751D"/>
    <w:rsid w:val="002F19CC"/>
    <w:rsid w:val="003012AE"/>
    <w:rsid w:val="0031441E"/>
    <w:rsid w:val="00323828"/>
    <w:rsid w:val="00324451"/>
    <w:rsid w:val="0032572B"/>
    <w:rsid w:val="00335D56"/>
    <w:rsid w:val="00337D4C"/>
    <w:rsid w:val="00351359"/>
    <w:rsid w:val="0036014D"/>
    <w:rsid w:val="00375DB2"/>
    <w:rsid w:val="003A71D5"/>
    <w:rsid w:val="003B783B"/>
    <w:rsid w:val="003E6BDC"/>
    <w:rsid w:val="003F191E"/>
    <w:rsid w:val="003F24B2"/>
    <w:rsid w:val="003F5FFD"/>
    <w:rsid w:val="00497387"/>
    <w:rsid w:val="004B4B84"/>
    <w:rsid w:val="005179DF"/>
    <w:rsid w:val="00594CB2"/>
    <w:rsid w:val="005C5096"/>
    <w:rsid w:val="005F2568"/>
    <w:rsid w:val="006149DD"/>
    <w:rsid w:val="00636888"/>
    <w:rsid w:val="00697F51"/>
    <w:rsid w:val="006A1CAD"/>
    <w:rsid w:val="006C339A"/>
    <w:rsid w:val="00724651"/>
    <w:rsid w:val="00732852"/>
    <w:rsid w:val="00752E3F"/>
    <w:rsid w:val="00786AE6"/>
    <w:rsid w:val="007945AD"/>
    <w:rsid w:val="007B3B0E"/>
    <w:rsid w:val="007C0932"/>
    <w:rsid w:val="007C396D"/>
    <w:rsid w:val="008055B2"/>
    <w:rsid w:val="00875770"/>
    <w:rsid w:val="008905AB"/>
    <w:rsid w:val="008A4664"/>
    <w:rsid w:val="008D14A5"/>
    <w:rsid w:val="008D6E59"/>
    <w:rsid w:val="008F37D5"/>
    <w:rsid w:val="008F3FAD"/>
    <w:rsid w:val="00912400"/>
    <w:rsid w:val="0092314B"/>
    <w:rsid w:val="00963067"/>
    <w:rsid w:val="00994405"/>
    <w:rsid w:val="009C5D0C"/>
    <w:rsid w:val="009E4993"/>
    <w:rsid w:val="009E6E21"/>
    <w:rsid w:val="009F0C45"/>
    <w:rsid w:val="009F5408"/>
    <w:rsid w:val="00A06612"/>
    <w:rsid w:val="00A26B88"/>
    <w:rsid w:val="00A54078"/>
    <w:rsid w:val="00A710DA"/>
    <w:rsid w:val="00B103EC"/>
    <w:rsid w:val="00B247F2"/>
    <w:rsid w:val="00B36D4D"/>
    <w:rsid w:val="00B70C81"/>
    <w:rsid w:val="00B86D5A"/>
    <w:rsid w:val="00BE5930"/>
    <w:rsid w:val="00C06D74"/>
    <w:rsid w:val="00C343FB"/>
    <w:rsid w:val="00C543A3"/>
    <w:rsid w:val="00C920B5"/>
    <w:rsid w:val="00C9635D"/>
    <w:rsid w:val="00CE7F99"/>
    <w:rsid w:val="00CF07FA"/>
    <w:rsid w:val="00CF1985"/>
    <w:rsid w:val="00D11356"/>
    <w:rsid w:val="00D17762"/>
    <w:rsid w:val="00D51490"/>
    <w:rsid w:val="00D720DD"/>
    <w:rsid w:val="00DA5B57"/>
    <w:rsid w:val="00DC5D04"/>
    <w:rsid w:val="00DE5646"/>
    <w:rsid w:val="00DE5EC3"/>
    <w:rsid w:val="00E165DD"/>
    <w:rsid w:val="00E270E9"/>
    <w:rsid w:val="00E4741A"/>
    <w:rsid w:val="00E652E3"/>
    <w:rsid w:val="00E74466"/>
    <w:rsid w:val="00E92A26"/>
    <w:rsid w:val="00E92D37"/>
    <w:rsid w:val="00EC19E1"/>
    <w:rsid w:val="00ED7DAB"/>
    <w:rsid w:val="00F04279"/>
    <w:rsid w:val="00F10A40"/>
    <w:rsid w:val="00F80698"/>
    <w:rsid w:val="00F870E9"/>
    <w:rsid w:val="00F92722"/>
    <w:rsid w:val="00FB3CC7"/>
    <w:rsid w:val="00FB55F8"/>
    <w:rsid w:val="00FC5E03"/>
    <w:rsid w:val="00FD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5D56"/>
    <w:pPr>
      <w:spacing w:after="120"/>
    </w:pPr>
    <w:rPr>
      <w:rFonts w:ascii="Times New Roman CYR" w:eastAsia="Times New Roman" w:hAnsi="Times New Roman CYR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35D5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C5D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5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5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5D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D10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F1985"/>
    <w:pPr>
      <w:ind w:left="720"/>
      <w:contextualSpacing/>
    </w:pPr>
  </w:style>
  <w:style w:type="table" w:styleId="ac">
    <w:name w:val="Table Grid"/>
    <w:basedOn w:val="a1"/>
    <w:uiPriority w:val="59"/>
    <w:rsid w:val="00C06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D188-972B-4D3F-ADA5-E785C036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19</Pages>
  <Words>4893</Words>
  <Characters>27894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2020-03-12T06:54:00Z</cp:lastPrinted>
  <dcterms:created xsi:type="dcterms:W3CDTF">2020-02-17T09:17:00Z</dcterms:created>
  <dcterms:modified xsi:type="dcterms:W3CDTF">2020-04-13T07:26:00Z</dcterms:modified>
</cp:coreProperties>
</file>