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10" w:rsidRPr="0053775D" w:rsidRDefault="00335D56" w:rsidP="0053775D">
      <w:pPr>
        <w:spacing w:line="276" w:lineRule="auto"/>
        <w:jc w:val="center"/>
        <w:rPr>
          <w:rFonts w:ascii="PT Astra Serif" w:hAnsi="PT Astra Serif"/>
          <w:sz w:val="28"/>
          <w:szCs w:val="28"/>
        </w:rPr>
      </w:pPr>
      <w:r w:rsidRPr="0053775D">
        <w:rPr>
          <w:rFonts w:ascii="PT Astra Serif" w:hAnsi="PT Astra Serif"/>
          <w:sz w:val="28"/>
          <w:szCs w:val="28"/>
        </w:rPr>
        <w:t xml:space="preserve">   </w:t>
      </w:r>
      <w:r w:rsidR="000C5D10" w:rsidRPr="0053775D">
        <w:rPr>
          <w:rFonts w:ascii="PT Astra Serif" w:hAnsi="PT Astra Serif"/>
          <w:noProof/>
          <w:sz w:val="28"/>
          <w:szCs w:val="28"/>
        </w:rPr>
        <w:drawing>
          <wp:inline distT="0" distB="0" distL="0" distR="0">
            <wp:extent cx="790575" cy="9144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90575" cy="914400"/>
                    </a:xfrm>
                    <a:prstGeom prst="rect">
                      <a:avLst/>
                    </a:prstGeom>
                    <a:solidFill>
                      <a:srgbClr val="FFFFFF"/>
                    </a:solidFill>
                    <a:ln w="9525">
                      <a:noFill/>
                      <a:miter lim="800000"/>
                      <a:headEnd/>
                      <a:tailEnd/>
                    </a:ln>
                  </pic:spPr>
                </pic:pic>
              </a:graphicData>
            </a:graphic>
          </wp:inline>
        </w:drawing>
      </w:r>
    </w:p>
    <w:p w:rsidR="000C5D10" w:rsidRPr="0053775D" w:rsidRDefault="000C5D10" w:rsidP="0053775D">
      <w:pPr>
        <w:pStyle w:val="a3"/>
        <w:spacing w:line="276" w:lineRule="auto"/>
        <w:jc w:val="center"/>
        <w:rPr>
          <w:rFonts w:ascii="PT Astra Serif" w:hAnsi="PT Astra Serif"/>
          <w:b/>
          <w:sz w:val="28"/>
          <w:szCs w:val="28"/>
        </w:rPr>
      </w:pPr>
      <w:r w:rsidRPr="0053775D">
        <w:rPr>
          <w:rFonts w:ascii="PT Astra Serif" w:hAnsi="PT Astra Serif"/>
          <w:b/>
          <w:sz w:val="28"/>
          <w:szCs w:val="28"/>
        </w:rPr>
        <w:t>КОНТРОЛЬНО-СЧЕТНАЯ КОМИССИЯ</w:t>
      </w:r>
    </w:p>
    <w:p w:rsidR="000C5D10" w:rsidRPr="0053775D" w:rsidRDefault="000C5D10" w:rsidP="0053775D">
      <w:pPr>
        <w:pStyle w:val="a3"/>
        <w:spacing w:line="276" w:lineRule="auto"/>
        <w:jc w:val="center"/>
        <w:rPr>
          <w:rFonts w:ascii="PT Astra Serif" w:hAnsi="PT Astra Serif"/>
          <w:b/>
          <w:sz w:val="28"/>
          <w:szCs w:val="28"/>
        </w:rPr>
      </w:pPr>
      <w:r w:rsidRPr="0053775D">
        <w:rPr>
          <w:rFonts w:ascii="PT Astra Serif" w:hAnsi="PT Astra Serif"/>
          <w:b/>
          <w:sz w:val="28"/>
          <w:szCs w:val="28"/>
        </w:rPr>
        <w:t>БАЛАШОВСКОГО МУНИЦИПАЛЬНОГО РАЙОНА</w:t>
      </w:r>
    </w:p>
    <w:tbl>
      <w:tblPr>
        <w:tblW w:w="0" w:type="auto"/>
        <w:tblInd w:w="108" w:type="dxa"/>
        <w:tblBorders>
          <w:top w:val="threeDEngrave" w:sz="36" w:space="0" w:color="auto"/>
        </w:tblBorders>
        <w:tblLook w:val="0000"/>
      </w:tblPr>
      <w:tblGrid>
        <w:gridCol w:w="9360"/>
      </w:tblGrid>
      <w:tr w:rsidR="000C5D10" w:rsidRPr="0053775D" w:rsidTr="002B035D">
        <w:trPr>
          <w:trHeight w:val="100"/>
        </w:trPr>
        <w:tc>
          <w:tcPr>
            <w:tcW w:w="9360" w:type="dxa"/>
            <w:tcBorders>
              <w:top w:val="thickThinSmallGap" w:sz="24" w:space="0" w:color="auto"/>
              <w:left w:val="nil"/>
              <w:bottom w:val="nil"/>
              <w:right w:val="nil"/>
            </w:tcBorders>
          </w:tcPr>
          <w:p w:rsidR="000C5D10" w:rsidRPr="0053775D" w:rsidRDefault="000C5D10" w:rsidP="0053775D">
            <w:pPr>
              <w:spacing w:line="276" w:lineRule="auto"/>
              <w:ind w:left="-540"/>
              <w:jc w:val="center"/>
              <w:rPr>
                <w:rFonts w:ascii="PT Astra Serif" w:hAnsi="PT Astra Serif"/>
                <w:sz w:val="28"/>
                <w:szCs w:val="28"/>
              </w:rPr>
            </w:pPr>
          </w:p>
          <w:p w:rsidR="000C5D10" w:rsidRPr="0053775D" w:rsidRDefault="000C5D10" w:rsidP="0053775D">
            <w:pPr>
              <w:spacing w:line="276" w:lineRule="auto"/>
              <w:ind w:left="-540"/>
              <w:jc w:val="center"/>
              <w:rPr>
                <w:rFonts w:ascii="PT Astra Serif" w:hAnsi="PT Astra Serif"/>
                <w:sz w:val="28"/>
                <w:szCs w:val="28"/>
              </w:rPr>
            </w:pPr>
          </w:p>
        </w:tc>
      </w:tr>
    </w:tbl>
    <w:p w:rsidR="000C5D10" w:rsidRPr="001B700F" w:rsidRDefault="002556A4" w:rsidP="001B700F">
      <w:pPr>
        <w:tabs>
          <w:tab w:val="left" w:pos="330"/>
          <w:tab w:val="right" w:pos="9355"/>
        </w:tabs>
        <w:spacing w:line="276" w:lineRule="auto"/>
        <w:ind w:left="-539"/>
        <w:rPr>
          <w:rFonts w:ascii="PT Astra Serif" w:hAnsi="PT Astra Serif"/>
        </w:rPr>
      </w:pPr>
      <w:r>
        <w:rPr>
          <w:rFonts w:ascii="PT Astra Serif" w:hAnsi="PT Astra Serif"/>
          <w:bCs/>
          <w:spacing w:val="-9"/>
        </w:rPr>
        <w:t xml:space="preserve">               </w:t>
      </w:r>
      <w:r w:rsidR="00D03804" w:rsidRPr="001B700F">
        <w:rPr>
          <w:rFonts w:ascii="PT Astra Serif" w:hAnsi="PT Astra Serif"/>
          <w:bCs/>
          <w:spacing w:val="-9"/>
        </w:rPr>
        <w:t xml:space="preserve"> </w:t>
      </w:r>
      <w:r w:rsidR="000C5D10" w:rsidRPr="001B700F">
        <w:rPr>
          <w:rFonts w:ascii="PT Astra Serif" w:hAnsi="PT Astra Serif"/>
          <w:bCs/>
          <w:spacing w:val="-9"/>
        </w:rPr>
        <w:t>№</w:t>
      </w:r>
      <w:r>
        <w:rPr>
          <w:rFonts w:ascii="PT Astra Serif" w:hAnsi="PT Astra Serif"/>
          <w:bCs/>
          <w:spacing w:val="-9"/>
        </w:rPr>
        <w:t xml:space="preserve">  </w:t>
      </w:r>
      <w:r w:rsidR="000671A6">
        <w:rPr>
          <w:rFonts w:ascii="PT Astra Serif" w:hAnsi="PT Astra Serif"/>
          <w:bCs/>
          <w:spacing w:val="-9"/>
        </w:rPr>
        <w:t>34</w:t>
      </w:r>
      <w:r>
        <w:rPr>
          <w:rFonts w:ascii="PT Astra Serif" w:hAnsi="PT Astra Serif"/>
          <w:bCs/>
          <w:spacing w:val="-9"/>
        </w:rPr>
        <w:t xml:space="preserve"> </w:t>
      </w:r>
      <w:r w:rsidR="001B700F" w:rsidRPr="001B700F">
        <w:rPr>
          <w:rFonts w:ascii="PT Astra Serif" w:hAnsi="PT Astra Serif"/>
          <w:bCs/>
          <w:spacing w:val="-9"/>
        </w:rPr>
        <w:t xml:space="preserve"> </w:t>
      </w:r>
      <w:r w:rsidR="000C5D10" w:rsidRPr="001B700F">
        <w:rPr>
          <w:rFonts w:ascii="PT Astra Serif" w:hAnsi="PT Astra Serif"/>
          <w:bCs/>
          <w:spacing w:val="-9"/>
        </w:rPr>
        <w:t>от</w:t>
      </w:r>
      <w:r w:rsidR="00846E2B" w:rsidRPr="001B700F">
        <w:rPr>
          <w:rFonts w:ascii="PT Astra Serif" w:hAnsi="PT Astra Serif"/>
          <w:bCs/>
          <w:spacing w:val="-9"/>
        </w:rPr>
        <w:t xml:space="preserve"> </w:t>
      </w:r>
      <w:r w:rsidR="0052729B" w:rsidRPr="001B700F">
        <w:rPr>
          <w:rFonts w:ascii="PT Astra Serif" w:hAnsi="PT Astra Serif"/>
          <w:bCs/>
          <w:spacing w:val="-9"/>
        </w:rPr>
        <w:t xml:space="preserve"> </w:t>
      </w:r>
      <w:r w:rsidR="001B700F">
        <w:rPr>
          <w:rFonts w:ascii="PT Astra Serif" w:hAnsi="PT Astra Serif"/>
          <w:bCs/>
          <w:spacing w:val="-9"/>
        </w:rPr>
        <w:t>07.03.2023</w:t>
      </w:r>
      <w:r w:rsidR="0053775D" w:rsidRPr="001B700F">
        <w:rPr>
          <w:rFonts w:ascii="PT Astra Serif" w:hAnsi="PT Astra Serif"/>
          <w:bCs/>
          <w:spacing w:val="-9"/>
        </w:rPr>
        <w:t xml:space="preserve"> </w:t>
      </w:r>
      <w:r w:rsidR="00846E2B" w:rsidRPr="001B700F">
        <w:rPr>
          <w:rFonts w:ascii="PT Astra Serif" w:hAnsi="PT Astra Serif"/>
          <w:bCs/>
          <w:spacing w:val="-9"/>
        </w:rPr>
        <w:t>г.</w:t>
      </w:r>
      <w:r w:rsidR="000C5D10" w:rsidRPr="001B700F">
        <w:rPr>
          <w:rFonts w:ascii="PT Astra Serif" w:hAnsi="PT Astra Serif"/>
          <w:bCs/>
          <w:spacing w:val="-9"/>
        </w:rPr>
        <w:t xml:space="preserve"> </w:t>
      </w:r>
      <w:r w:rsidR="000C5D10" w:rsidRPr="0053775D">
        <w:rPr>
          <w:rFonts w:ascii="PT Astra Serif" w:hAnsi="PT Astra Serif"/>
          <w:bCs/>
          <w:spacing w:val="-9"/>
          <w:sz w:val="28"/>
          <w:szCs w:val="28"/>
        </w:rPr>
        <w:t xml:space="preserve">                           </w:t>
      </w:r>
      <w:r w:rsidR="00846E2B" w:rsidRPr="0053775D">
        <w:rPr>
          <w:rFonts w:ascii="PT Astra Serif" w:hAnsi="PT Astra Serif"/>
          <w:bCs/>
          <w:spacing w:val="-9"/>
          <w:sz w:val="28"/>
          <w:szCs w:val="28"/>
        </w:rPr>
        <w:t xml:space="preserve">              </w:t>
      </w:r>
      <w:r w:rsidR="001B700F">
        <w:rPr>
          <w:rFonts w:ascii="PT Astra Serif" w:hAnsi="PT Astra Serif"/>
          <w:bCs/>
          <w:spacing w:val="-9"/>
          <w:sz w:val="28"/>
          <w:szCs w:val="28"/>
        </w:rPr>
        <w:t xml:space="preserve">            </w:t>
      </w:r>
      <w:r w:rsidR="00846E2B" w:rsidRPr="0053775D">
        <w:rPr>
          <w:rFonts w:ascii="PT Astra Serif" w:hAnsi="PT Astra Serif"/>
          <w:bCs/>
          <w:spacing w:val="-9"/>
          <w:sz w:val="28"/>
          <w:szCs w:val="28"/>
        </w:rPr>
        <w:t xml:space="preserve">            </w:t>
      </w:r>
      <w:r w:rsidR="000C5D10" w:rsidRPr="001B700F">
        <w:rPr>
          <w:rFonts w:ascii="PT Astra Serif" w:hAnsi="PT Astra Serif"/>
          <w:bCs/>
          <w:spacing w:val="-9"/>
        </w:rPr>
        <w:t>ул.</w:t>
      </w:r>
      <w:r w:rsidR="000C5D10" w:rsidRPr="001B700F">
        <w:rPr>
          <w:rFonts w:ascii="PT Astra Serif" w:hAnsi="PT Astra Serif"/>
        </w:rPr>
        <w:t xml:space="preserve"> К.Маркса, </w:t>
      </w:r>
      <w:smartTag w:uri="urn:schemas-microsoft-com:office:smarttags" w:element="metricconverter">
        <w:smartTagPr>
          <w:attr w:name="ProductID" w:val="20, г"/>
        </w:smartTagPr>
        <w:r w:rsidR="000C5D10" w:rsidRPr="001B700F">
          <w:rPr>
            <w:rFonts w:ascii="PT Astra Serif" w:hAnsi="PT Astra Serif"/>
          </w:rPr>
          <w:t>20, г</w:t>
        </w:r>
      </w:smartTag>
      <w:r w:rsidR="000C5D10" w:rsidRPr="001B700F">
        <w:rPr>
          <w:rFonts w:ascii="PT Astra Serif" w:hAnsi="PT Astra Serif"/>
        </w:rPr>
        <w:t>. Балашов</w:t>
      </w:r>
    </w:p>
    <w:p w:rsidR="000C5D10" w:rsidRPr="001B700F" w:rsidRDefault="000C5D10" w:rsidP="0053775D">
      <w:pPr>
        <w:spacing w:line="276" w:lineRule="auto"/>
        <w:ind w:left="-539"/>
        <w:jc w:val="right"/>
        <w:rPr>
          <w:rFonts w:ascii="PT Astra Serif" w:hAnsi="PT Astra Serif"/>
        </w:rPr>
      </w:pP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t xml:space="preserve">           </w:t>
      </w:r>
      <w:r w:rsidR="00FB55F8" w:rsidRPr="001B700F">
        <w:rPr>
          <w:rFonts w:ascii="PT Astra Serif" w:hAnsi="PT Astra Serif"/>
        </w:rPr>
        <w:t xml:space="preserve"> </w:t>
      </w:r>
      <w:r w:rsidRPr="001B700F">
        <w:rPr>
          <w:rFonts w:ascii="PT Astra Serif" w:hAnsi="PT Astra Serif"/>
        </w:rPr>
        <w:t>Саратовская область, 412309,</w:t>
      </w:r>
    </w:p>
    <w:p w:rsidR="000C5D10" w:rsidRPr="001B700F" w:rsidRDefault="000C5D10" w:rsidP="0053775D">
      <w:pPr>
        <w:tabs>
          <w:tab w:val="left" w:pos="708"/>
          <w:tab w:val="left" w:pos="1416"/>
          <w:tab w:val="left" w:pos="2124"/>
          <w:tab w:val="left" w:pos="2832"/>
          <w:tab w:val="left" w:pos="3540"/>
          <w:tab w:val="left" w:pos="4248"/>
          <w:tab w:val="left" w:pos="4956"/>
          <w:tab w:val="left" w:pos="5664"/>
          <w:tab w:val="left" w:pos="6372"/>
          <w:tab w:val="left" w:pos="7080"/>
          <w:tab w:val="left" w:pos="7901"/>
        </w:tabs>
        <w:spacing w:line="276" w:lineRule="auto"/>
        <w:ind w:left="-539"/>
        <w:jc w:val="right"/>
        <w:rPr>
          <w:rFonts w:ascii="PT Astra Serif" w:hAnsi="PT Astra Serif"/>
        </w:rPr>
      </w:pP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r>
      <w:r w:rsidRPr="001B700F">
        <w:rPr>
          <w:rFonts w:ascii="PT Astra Serif" w:hAnsi="PT Astra Serif"/>
        </w:rPr>
        <w:tab/>
        <w:t xml:space="preserve">            </w:t>
      </w:r>
      <w:r w:rsidR="00DF76DC" w:rsidRPr="001B700F">
        <w:rPr>
          <w:rFonts w:ascii="PT Astra Serif" w:hAnsi="PT Astra Serif"/>
        </w:rPr>
        <w:t xml:space="preserve">  </w:t>
      </w:r>
      <w:r w:rsidR="00FC398F" w:rsidRPr="001B700F">
        <w:rPr>
          <w:rFonts w:ascii="PT Astra Serif" w:hAnsi="PT Astra Serif"/>
        </w:rPr>
        <w:t>т</w:t>
      </w:r>
      <w:r w:rsidRPr="001B700F">
        <w:rPr>
          <w:rFonts w:ascii="PT Astra Serif" w:hAnsi="PT Astra Serif"/>
        </w:rPr>
        <w:t>ел.: (84545) 4-57-37</w:t>
      </w:r>
      <w:r w:rsidRPr="001B700F">
        <w:rPr>
          <w:rFonts w:ascii="PT Astra Serif" w:hAnsi="PT Astra Serif"/>
        </w:rPr>
        <w:tab/>
      </w:r>
    </w:p>
    <w:p w:rsidR="000C5D10" w:rsidRPr="001B700F" w:rsidRDefault="000C5D10" w:rsidP="0053775D">
      <w:pPr>
        <w:shd w:val="clear" w:color="auto" w:fill="FFFFFF"/>
        <w:tabs>
          <w:tab w:val="left" w:pos="8376"/>
        </w:tabs>
        <w:spacing w:line="276" w:lineRule="auto"/>
        <w:ind w:left="108"/>
        <w:rPr>
          <w:rFonts w:ascii="PT Astra Serif" w:hAnsi="PT Astra Serif"/>
          <w:bCs/>
          <w:spacing w:val="-6"/>
        </w:rPr>
      </w:pPr>
      <w:r w:rsidRPr="001B700F">
        <w:rPr>
          <w:rFonts w:ascii="PT Astra Serif" w:hAnsi="PT Astra Serif"/>
          <w:bCs/>
          <w:spacing w:val="-9"/>
        </w:rPr>
        <w:t xml:space="preserve">                                      </w:t>
      </w:r>
      <w:r w:rsidRPr="001B700F">
        <w:rPr>
          <w:rFonts w:ascii="PT Astra Serif" w:hAnsi="PT Astra Serif"/>
          <w:bCs/>
          <w:spacing w:val="-6"/>
        </w:rPr>
        <w:t xml:space="preserve"> </w:t>
      </w: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40"/>
          <w:szCs w:val="40"/>
        </w:rPr>
      </w:pPr>
    </w:p>
    <w:p w:rsidR="000C5D10" w:rsidRPr="0053775D" w:rsidRDefault="000C5D10" w:rsidP="0053775D">
      <w:pPr>
        <w:spacing w:line="276" w:lineRule="auto"/>
        <w:jc w:val="center"/>
        <w:rPr>
          <w:rFonts w:ascii="PT Astra Serif" w:hAnsi="PT Astra Serif"/>
          <w:b/>
          <w:sz w:val="40"/>
          <w:szCs w:val="40"/>
        </w:rPr>
      </w:pPr>
      <w:r w:rsidRPr="0053775D">
        <w:rPr>
          <w:rFonts w:ascii="PT Astra Serif" w:hAnsi="PT Astra Serif"/>
          <w:b/>
          <w:sz w:val="40"/>
          <w:szCs w:val="40"/>
        </w:rPr>
        <w:t>Отчет</w:t>
      </w:r>
    </w:p>
    <w:p w:rsidR="000C5D10" w:rsidRPr="0053775D" w:rsidRDefault="000C5D10" w:rsidP="0053775D">
      <w:pPr>
        <w:spacing w:line="276" w:lineRule="auto"/>
        <w:jc w:val="center"/>
        <w:rPr>
          <w:rFonts w:ascii="PT Astra Serif" w:hAnsi="PT Astra Serif"/>
          <w:b/>
          <w:sz w:val="40"/>
          <w:szCs w:val="40"/>
        </w:rPr>
      </w:pPr>
      <w:r w:rsidRPr="0053775D">
        <w:rPr>
          <w:rFonts w:ascii="PT Astra Serif" w:hAnsi="PT Astra Serif"/>
          <w:b/>
          <w:sz w:val="40"/>
          <w:szCs w:val="40"/>
        </w:rPr>
        <w:t xml:space="preserve"> о деятельности Контрольно - счетной комиссии </w:t>
      </w:r>
    </w:p>
    <w:p w:rsidR="000C5D10" w:rsidRPr="0053775D" w:rsidRDefault="000C5D10" w:rsidP="0053775D">
      <w:pPr>
        <w:spacing w:line="276" w:lineRule="auto"/>
        <w:jc w:val="center"/>
        <w:rPr>
          <w:rFonts w:ascii="PT Astra Serif" w:hAnsi="PT Astra Serif"/>
          <w:b/>
          <w:sz w:val="40"/>
          <w:szCs w:val="40"/>
        </w:rPr>
      </w:pPr>
      <w:r w:rsidRPr="0053775D">
        <w:rPr>
          <w:rFonts w:ascii="PT Astra Serif" w:hAnsi="PT Astra Serif"/>
          <w:b/>
          <w:sz w:val="40"/>
          <w:szCs w:val="40"/>
        </w:rPr>
        <w:t xml:space="preserve">Балашовского муниципального района </w:t>
      </w:r>
    </w:p>
    <w:p w:rsidR="000C5D10" w:rsidRPr="0053775D" w:rsidRDefault="000C5D10" w:rsidP="0053775D">
      <w:pPr>
        <w:spacing w:line="276" w:lineRule="auto"/>
        <w:jc w:val="center"/>
        <w:rPr>
          <w:rFonts w:ascii="PT Astra Serif" w:hAnsi="PT Astra Serif"/>
          <w:b/>
          <w:sz w:val="40"/>
          <w:szCs w:val="40"/>
        </w:rPr>
      </w:pPr>
      <w:r w:rsidRPr="0053775D">
        <w:rPr>
          <w:rFonts w:ascii="PT Astra Serif" w:hAnsi="PT Astra Serif"/>
          <w:b/>
          <w:sz w:val="40"/>
          <w:szCs w:val="40"/>
        </w:rPr>
        <w:t>за 20</w:t>
      </w:r>
      <w:r w:rsidR="00FC398F" w:rsidRPr="0053775D">
        <w:rPr>
          <w:rFonts w:ascii="PT Astra Serif" w:hAnsi="PT Astra Serif"/>
          <w:b/>
          <w:sz w:val="40"/>
          <w:szCs w:val="40"/>
        </w:rPr>
        <w:t>2</w:t>
      </w:r>
      <w:r w:rsidR="0053775D" w:rsidRPr="0053775D">
        <w:rPr>
          <w:rFonts w:ascii="PT Astra Serif" w:hAnsi="PT Astra Serif"/>
          <w:b/>
          <w:sz w:val="40"/>
          <w:szCs w:val="40"/>
        </w:rPr>
        <w:t>2</w:t>
      </w:r>
      <w:r w:rsidRPr="0053775D">
        <w:rPr>
          <w:rFonts w:ascii="PT Astra Serif" w:hAnsi="PT Astra Serif"/>
          <w:b/>
          <w:sz w:val="40"/>
          <w:szCs w:val="40"/>
        </w:rPr>
        <w:t>год.</w:t>
      </w: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Pr="0053775D" w:rsidRDefault="000C5D10" w:rsidP="0053775D">
      <w:pPr>
        <w:spacing w:line="276" w:lineRule="auto"/>
        <w:rPr>
          <w:rFonts w:ascii="PT Astra Serif" w:hAnsi="PT Astra Serif"/>
          <w:sz w:val="28"/>
          <w:szCs w:val="28"/>
        </w:rPr>
      </w:pPr>
    </w:p>
    <w:p w:rsidR="000C5D10" w:rsidRDefault="000C5D10" w:rsidP="0053775D">
      <w:pPr>
        <w:spacing w:line="276" w:lineRule="auto"/>
        <w:rPr>
          <w:rFonts w:ascii="PT Astra Serif" w:hAnsi="PT Astra Serif"/>
          <w:sz w:val="28"/>
          <w:szCs w:val="28"/>
        </w:rPr>
      </w:pPr>
    </w:p>
    <w:p w:rsidR="001B700F" w:rsidRPr="0053775D" w:rsidRDefault="001B700F" w:rsidP="0053775D">
      <w:pPr>
        <w:spacing w:line="276" w:lineRule="auto"/>
        <w:rPr>
          <w:rFonts w:ascii="PT Astra Serif" w:hAnsi="PT Astra Serif"/>
          <w:sz w:val="28"/>
          <w:szCs w:val="28"/>
        </w:rPr>
      </w:pPr>
    </w:p>
    <w:p w:rsidR="000C5D10" w:rsidRPr="0053775D" w:rsidRDefault="000C5D10" w:rsidP="0053775D">
      <w:pPr>
        <w:tabs>
          <w:tab w:val="left" w:pos="3975"/>
        </w:tabs>
        <w:spacing w:line="276" w:lineRule="auto"/>
        <w:jc w:val="both"/>
        <w:rPr>
          <w:rFonts w:ascii="PT Astra Serif" w:hAnsi="PT Astra Serif"/>
          <w:sz w:val="28"/>
          <w:szCs w:val="28"/>
        </w:rPr>
      </w:pPr>
    </w:p>
    <w:p w:rsidR="00F77B49" w:rsidRPr="00F77B49" w:rsidRDefault="00F77B49" w:rsidP="00F77B49">
      <w:pPr>
        <w:pStyle w:val="ab"/>
        <w:numPr>
          <w:ilvl w:val="0"/>
          <w:numId w:val="9"/>
        </w:numPr>
        <w:tabs>
          <w:tab w:val="left" w:pos="3975"/>
        </w:tabs>
        <w:spacing w:line="276" w:lineRule="auto"/>
        <w:jc w:val="center"/>
        <w:rPr>
          <w:rFonts w:ascii="PT Astra Serif" w:hAnsi="PT Astra Serif"/>
          <w:b/>
          <w:sz w:val="28"/>
          <w:szCs w:val="28"/>
          <w:u w:val="single"/>
        </w:rPr>
      </w:pPr>
      <w:r w:rsidRPr="00F77B49">
        <w:rPr>
          <w:rFonts w:ascii="PT Astra Serif" w:hAnsi="PT Astra Serif"/>
          <w:b/>
          <w:sz w:val="28"/>
          <w:szCs w:val="28"/>
          <w:u w:val="single"/>
        </w:rPr>
        <w:lastRenderedPageBreak/>
        <w:t>Основные итоги деятельности.</w:t>
      </w:r>
    </w:p>
    <w:p w:rsidR="00335D56" w:rsidRPr="0007660C" w:rsidRDefault="00335D56" w:rsidP="0007660C">
      <w:pPr>
        <w:tabs>
          <w:tab w:val="left" w:pos="3975"/>
        </w:tabs>
        <w:jc w:val="both"/>
        <w:rPr>
          <w:rFonts w:ascii="PT Astra Serif" w:hAnsi="PT Astra Serif"/>
          <w:sz w:val="28"/>
          <w:szCs w:val="28"/>
        </w:rPr>
      </w:pPr>
      <w:r w:rsidRPr="0007660C">
        <w:rPr>
          <w:rFonts w:ascii="PT Astra Serif" w:hAnsi="PT Astra Serif"/>
          <w:sz w:val="28"/>
          <w:szCs w:val="28"/>
        </w:rPr>
        <w:t>Отчет о деятельности  Контрольно- счетной комиссии Балашовского муниципального района за 20</w:t>
      </w:r>
      <w:r w:rsidR="00FC398F" w:rsidRPr="0007660C">
        <w:rPr>
          <w:rFonts w:ascii="PT Astra Serif" w:hAnsi="PT Astra Serif"/>
          <w:sz w:val="28"/>
          <w:szCs w:val="28"/>
        </w:rPr>
        <w:t>2</w:t>
      </w:r>
      <w:r w:rsidR="0053775D" w:rsidRPr="0007660C">
        <w:rPr>
          <w:rFonts w:ascii="PT Astra Serif" w:hAnsi="PT Astra Serif"/>
          <w:sz w:val="28"/>
          <w:szCs w:val="28"/>
        </w:rPr>
        <w:t xml:space="preserve">2 </w:t>
      </w:r>
      <w:r w:rsidRPr="0007660C">
        <w:rPr>
          <w:rFonts w:ascii="PT Astra Serif" w:hAnsi="PT Astra Serif"/>
          <w:sz w:val="28"/>
          <w:szCs w:val="28"/>
        </w:rPr>
        <w:t xml:space="preserve">год, подготовлен с учетом требований </w:t>
      </w:r>
      <w:r w:rsidRPr="0007660C">
        <w:rPr>
          <w:rFonts w:ascii="PT Astra Serif" w:eastAsia="Times New Roman" w:hAnsi="PT Astra Serif"/>
          <w:sz w:val="28"/>
          <w:szCs w:val="28"/>
        </w:rPr>
        <w:t xml:space="preserve">Федерального закона </w:t>
      </w:r>
      <w:r w:rsidRPr="0007660C">
        <w:rPr>
          <w:rFonts w:ascii="PT Astra Serif" w:hAnsi="PT Astra Serif"/>
          <w:sz w:val="28"/>
          <w:szCs w:val="28"/>
        </w:rPr>
        <w:t>от 07.02.2011г. N6-ФЗ</w:t>
      </w:r>
      <w:r w:rsidRPr="0007660C">
        <w:rPr>
          <w:rFonts w:ascii="PT Astra Serif" w:eastAsia="Times New Roman" w:hAnsi="PT Astra Serif"/>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Pr="0007660C">
        <w:rPr>
          <w:rFonts w:ascii="PT Astra Serif" w:hAnsi="PT Astra Serif"/>
          <w:sz w:val="28"/>
          <w:szCs w:val="28"/>
        </w:rPr>
        <w:t xml:space="preserve"> на основании «Положения</w:t>
      </w:r>
      <w:r w:rsidR="00B247F2" w:rsidRPr="0007660C">
        <w:rPr>
          <w:rFonts w:ascii="PT Astra Serif" w:hAnsi="PT Astra Serif"/>
          <w:sz w:val="28"/>
          <w:szCs w:val="28"/>
        </w:rPr>
        <w:t xml:space="preserve"> </w:t>
      </w:r>
      <w:r w:rsidRPr="0007660C">
        <w:rPr>
          <w:rFonts w:ascii="PT Astra Serif" w:hAnsi="PT Astra Serif"/>
          <w:sz w:val="28"/>
          <w:szCs w:val="28"/>
        </w:rPr>
        <w:t>о Контрольно-счетной комиссии</w:t>
      </w:r>
      <w:r w:rsidR="00030DC6" w:rsidRPr="0007660C">
        <w:rPr>
          <w:rFonts w:ascii="PT Astra Serif" w:hAnsi="PT Astra Serif"/>
          <w:sz w:val="28"/>
          <w:szCs w:val="28"/>
        </w:rPr>
        <w:t xml:space="preserve"> </w:t>
      </w:r>
      <w:r w:rsidRPr="0007660C">
        <w:rPr>
          <w:rFonts w:ascii="PT Astra Serif" w:hAnsi="PT Astra Serif"/>
          <w:sz w:val="28"/>
          <w:szCs w:val="28"/>
        </w:rPr>
        <w:t xml:space="preserve"> Балашовского муниципального района», утвержденного </w:t>
      </w:r>
      <w:hyperlink w:anchor="sub_0" w:history="1">
        <w:r w:rsidRPr="0007660C">
          <w:rPr>
            <w:rFonts w:ascii="PT Astra Serif" w:hAnsi="PT Astra Serif"/>
            <w:sz w:val="28"/>
            <w:szCs w:val="28"/>
          </w:rPr>
          <w:t>решением</w:t>
        </w:r>
      </w:hyperlink>
      <w:r w:rsidRPr="0007660C">
        <w:rPr>
          <w:rFonts w:ascii="PT Astra Serif" w:hAnsi="PT Astra Serif"/>
          <w:sz w:val="28"/>
          <w:szCs w:val="28"/>
        </w:rPr>
        <w:t xml:space="preserve"> Собрания депутатов Балашовского муниципального района от 31.03.2011г. №03/07 (с изменениями и дополнениями), плана работ</w:t>
      </w:r>
      <w:r w:rsidR="00B247F2" w:rsidRPr="0007660C">
        <w:rPr>
          <w:rFonts w:ascii="PT Astra Serif" w:hAnsi="PT Astra Serif"/>
          <w:sz w:val="28"/>
          <w:szCs w:val="28"/>
        </w:rPr>
        <w:t>ы</w:t>
      </w:r>
      <w:r w:rsidRPr="0007660C">
        <w:rPr>
          <w:rFonts w:ascii="PT Astra Serif" w:hAnsi="PT Astra Serif"/>
          <w:sz w:val="28"/>
          <w:szCs w:val="28"/>
        </w:rPr>
        <w:t xml:space="preserve"> Контрольно-счетной комиссии Балашовского муниципального района  на 20</w:t>
      </w:r>
      <w:r w:rsidR="00FC398F" w:rsidRPr="0007660C">
        <w:rPr>
          <w:rFonts w:ascii="PT Astra Serif" w:hAnsi="PT Astra Serif"/>
          <w:sz w:val="28"/>
          <w:szCs w:val="28"/>
        </w:rPr>
        <w:t>2</w:t>
      </w:r>
      <w:r w:rsidR="0053775D" w:rsidRPr="0007660C">
        <w:rPr>
          <w:rFonts w:ascii="PT Astra Serif" w:hAnsi="PT Astra Serif"/>
          <w:sz w:val="28"/>
          <w:szCs w:val="28"/>
        </w:rPr>
        <w:t>2</w:t>
      </w:r>
      <w:r w:rsidRPr="0007660C">
        <w:rPr>
          <w:rFonts w:ascii="PT Astra Serif" w:hAnsi="PT Astra Serif"/>
          <w:sz w:val="28"/>
          <w:szCs w:val="28"/>
        </w:rPr>
        <w:t xml:space="preserve"> год, утвержденного  распоряжением  председателя Контрольно-счетной комиссии Балашовского муниципального района  №</w:t>
      </w:r>
      <w:r w:rsidR="0053775D" w:rsidRPr="0007660C">
        <w:rPr>
          <w:rFonts w:ascii="PT Astra Serif" w:hAnsi="PT Astra Serif"/>
          <w:sz w:val="28"/>
          <w:szCs w:val="28"/>
        </w:rPr>
        <w:t>33</w:t>
      </w:r>
      <w:r w:rsidRPr="0007660C">
        <w:rPr>
          <w:rFonts w:ascii="PT Astra Serif" w:hAnsi="PT Astra Serif"/>
          <w:sz w:val="28"/>
          <w:szCs w:val="28"/>
        </w:rPr>
        <w:t xml:space="preserve"> от 2</w:t>
      </w:r>
      <w:r w:rsidR="0053775D" w:rsidRPr="0007660C">
        <w:rPr>
          <w:rFonts w:ascii="PT Astra Serif" w:hAnsi="PT Astra Serif"/>
          <w:sz w:val="28"/>
          <w:szCs w:val="28"/>
        </w:rPr>
        <w:t>3</w:t>
      </w:r>
      <w:r w:rsidR="0052729B" w:rsidRPr="0007660C">
        <w:rPr>
          <w:rFonts w:ascii="PT Astra Serif" w:hAnsi="PT Astra Serif"/>
          <w:sz w:val="28"/>
          <w:szCs w:val="28"/>
        </w:rPr>
        <w:t>.12.202</w:t>
      </w:r>
      <w:r w:rsidR="0053775D" w:rsidRPr="0007660C">
        <w:rPr>
          <w:rFonts w:ascii="PT Astra Serif" w:hAnsi="PT Astra Serif"/>
          <w:sz w:val="28"/>
          <w:szCs w:val="28"/>
        </w:rPr>
        <w:t>1</w:t>
      </w:r>
      <w:r w:rsidRPr="0007660C">
        <w:rPr>
          <w:rFonts w:ascii="PT Astra Serif" w:hAnsi="PT Astra Serif"/>
          <w:sz w:val="28"/>
          <w:szCs w:val="28"/>
        </w:rPr>
        <w:t xml:space="preserve"> года</w:t>
      </w:r>
      <w:r w:rsidR="0053775D" w:rsidRPr="0007660C">
        <w:rPr>
          <w:rFonts w:ascii="PT Astra Serif" w:hAnsi="PT Astra Serif"/>
          <w:sz w:val="28"/>
          <w:szCs w:val="28"/>
        </w:rPr>
        <w:t xml:space="preserve"> (с изменениями)</w:t>
      </w:r>
      <w:r w:rsidRPr="0007660C">
        <w:rPr>
          <w:rFonts w:ascii="PT Astra Serif" w:hAnsi="PT Astra Serif"/>
          <w:sz w:val="28"/>
          <w:szCs w:val="28"/>
        </w:rPr>
        <w:t>, на основании материалов о результатах проведенных контрольно- ревизионных и экспертно- аналитических мероприятий.</w:t>
      </w:r>
    </w:p>
    <w:p w:rsidR="00335D56" w:rsidRPr="0007660C" w:rsidRDefault="00335D56" w:rsidP="0007660C">
      <w:pPr>
        <w:contextualSpacing/>
        <w:jc w:val="both"/>
        <w:rPr>
          <w:rFonts w:ascii="PT Astra Serif" w:hAnsi="PT Astra Serif"/>
          <w:sz w:val="28"/>
          <w:szCs w:val="28"/>
        </w:rPr>
      </w:pPr>
      <w:r w:rsidRPr="0007660C">
        <w:rPr>
          <w:rFonts w:ascii="PT Astra Serif" w:hAnsi="PT Astra Serif"/>
          <w:sz w:val="28"/>
          <w:szCs w:val="28"/>
        </w:rPr>
        <w:t>В</w:t>
      </w:r>
      <w:r w:rsidR="00D02CDD" w:rsidRPr="0007660C">
        <w:rPr>
          <w:rFonts w:ascii="PT Astra Serif" w:hAnsi="PT Astra Serif"/>
          <w:sz w:val="28"/>
          <w:szCs w:val="28"/>
        </w:rPr>
        <w:t xml:space="preserve"> </w:t>
      </w:r>
      <w:r w:rsidRPr="0007660C">
        <w:rPr>
          <w:rFonts w:ascii="PT Astra Serif" w:hAnsi="PT Astra Serif"/>
          <w:sz w:val="28"/>
          <w:szCs w:val="28"/>
        </w:rPr>
        <w:t>представленном отчете отражены основные направления деятельности Контрольно- счетной комиссии Балашовского муниципального района</w:t>
      </w:r>
      <w:r w:rsidR="00B247F2" w:rsidRPr="0007660C">
        <w:rPr>
          <w:rFonts w:ascii="PT Astra Serif" w:hAnsi="PT Astra Serif"/>
          <w:sz w:val="28"/>
          <w:szCs w:val="28"/>
        </w:rPr>
        <w:t xml:space="preserve"> (далее по тексту КСК БМ</w:t>
      </w:r>
      <w:r w:rsidR="002207A0" w:rsidRPr="0007660C">
        <w:rPr>
          <w:rFonts w:ascii="PT Astra Serif" w:hAnsi="PT Astra Serif"/>
          <w:sz w:val="28"/>
          <w:szCs w:val="28"/>
        </w:rPr>
        <w:t>Р</w:t>
      </w:r>
      <w:r w:rsidR="00B247F2" w:rsidRPr="0007660C">
        <w:rPr>
          <w:rFonts w:ascii="PT Astra Serif" w:hAnsi="PT Astra Serif"/>
          <w:sz w:val="28"/>
          <w:szCs w:val="28"/>
        </w:rPr>
        <w:t>)</w:t>
      </w:r>
      <w:r w:rsidRPr="0007660C">
        <w:rPr>
          <w:rFonts w:ascii="PT Astra Serif" w:hAnsi="PT Astra Serif"/>
          <w:sz w:val="28"/>
          <w:szCs w:val="28"/>
        </w:rPr>
        <w:t>, результаты контрольных, экспертно-аналитических мероприятий.</w:t>
      </w:r>
    </w:p>
    <w:p w:rsidR="00335D56" w:rsidRPr="0007660C" w:rsidRDefault="00335D56" w:rsidP="0007660C">
      <w:pPr>
        <w:tabs>
          <w:tab w:val="left" w:pos="2790"/>
        </w:tabs>
        <w:jc w:val="both"/>
        <w:rPr>
          <w:rFonts w:ascii="PT Astra Serif" w:hAnsi="PT Astra Serif"/>
          <w:sz w:val="28"/>
          <w:szCs w:val="28"/>
        </w:rPr>
      </w:pPr>
      <w:r w:rsidRPr="0007660C">
        <w:rPr>
          <w:rFonts w:ascii="PT Astra Serif" w:hAnsi="PT Astra Serif"/>
          <w:sz w:val="28"/>
          <w:szCs w:val="28"/>
        </w:rPr>
        <w:t>В 20</w:t>
      </w:r>
      <w:r w:rsidR="00FC398F" w:rsidRPr="0007660C">
        <w:rPr>
          <w:rFonts w:ascii="PT Astra Serif" w:hAnsi="PT Astra Serif"/>
          <w:sz w:val="28"/>
          <w:szCs w:val="28"/>
        </w:rPr>
        <w:t>2</w:t>
      </w:r>
      <w:r w:rsidR="004E5C9E" w:rsidRPr="0007660C">
        <w:rPr>
          <w:rFonts w:ascii="PT Astra Serif" w:hAnsi="PT Astra Serif"/>
          <w:sz w:val="28"/>
          <w:szCs w:val="28"/>
        </w:rPr>
        <w:t>2</w:t>
      </w:r>
      <w:r w:rsidRPr="0007660C">
        <w:rPr>
          <w:rFonts w:ascii="PT Astra Serif" w:hAnsi="PT Astra Serif"/>
          <w:sz w:val="28"/>
          <w:szCs w:val="28"/>
        </w:rPr>
        <w:t xml:space="preserve"> году были заключены «Соглашения» о передаче</w:t>
      </w:r>
      <w:r w:rsidR="00900CD1" w:rsidRPr="0007660C">
        <w:rPr>
          <w:rFonts w:ascii="PT Astra Serif" w:hAnsi="PT Astra Serif"/>
          <w:sz w:val="28"/>
          <w:szCs w:val="28"/>
        </w:rPr>
        <w:t xml:space="preserve"> КСК БМР</w:t>
      </w:r>
      <w:r w:rsidRPr="0007660C">
        <w:rPr>
          <w:rFonts w:ascii="PT Astra Serif" w:hAnsi="PT Astra Serif"/>
          <w:sz w:val="28"/>
          <w:szCs w:val="28"/>
        </w:rPr>
        <w:t xml:space="preserve"> полномочий контрольно - счетных комиссий 15 муниципальных образований Балашовского муниципального рай</w:t>
      </w:r>
      <w:r w:rsidR="00B247F2" w:rsidRPr="0007660C">
        <w:rPr>
          <w:rFonts w:ascii="PT Astra Serif" w:hAnsi="PT Astra Serif"/>
          <w:sz w:val="28"/>
          <w:szCs w:val="28"/>
        </w:rPr>
        <w:t>о</w:t>
      </w:r>
      <w:r w:rsidRPr="0007660C">
        <w:rPr>
          <w:rFonts w:ascii="PT Astra Serif" w:hAnsi="PT Astra Serif"/>
          <w:sz w:val="28"/>
          <w:szCs w:val="28"/>
        </w:rPr>
        <w:t>на, муниципального образования город Балашов по осуществлению внешнего муниципального  финансового контроля.</w:t>
      </w:r>
    </w:p>
    <w:p w:rsidR="004E5C9E" w:rsidRPr="0007660C" w:rsidRDefault="004E5C9E"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В отчете отражена информация об основных направлениях и результатах деятельности КСК БМР за 2022 год. </w:t>
      </w:r>
    </w:p>
    <w:p w:rsidR="004E5C9E" w:rsidRPr="0007660C" w:rsidRDefault="004E5C9E" w:rsidP="0007660C">
      <w:pPr>
        <w:tabs>
          <w:tab w:val="left" w:pos="2790"/>
        </w:tabs>
        <w:jc w:val="both"/>
        <w:rPr>
          <w:rFonts w:ascii="PT Astra Serif" w:hAnsi="PT Astra Serif"/>
          <w:sz w:val="28"/>
          <w:szCs w:val="28"/>
        </w:rPr>
      </w:pPr>
      <w:r w:rsidRPr="0007660C">
        <w:rPr>
          <w:rFonts w:ascii="PT Astra Serif" w:hAnsi="PT Astra Serif"/>
          <w:sz w:val="28"/>
          <w:szCs w:val="28"/>
        </w:rPr>
        <w:t>Являясь постоянно действующим органом внешнего муниципального финансового контроля, КСК БМР в своей деятельности основывается на принципах законности, объективности, эффективности, независимости, открытости и гласности.</w:t>
      </w:r>
    </w:p>
    <w:p w:rsidR="00335D56" w:rsidRPr="0007660C" w:rsidRDefault="00335D56" w:rsidP="0007660C">
      <w:pPr>
        <w:pStyle w:val="a3"/>
        <w:jc w:val="both"/>
        <w:rPr>
          <w:rFonts w:ascii="PT Astra Serif" w:hAnsi="PT Astra Serif"/>
          <w:sz w:val="28"/>
          <w:szCs w:val="28"/>
        </w:rPr>
      </w:pPr>
      <w:r w:rsidRPr="0007660C">
        <w:rPr>
          <w:rFonts w:ascii="PT Astra Serif" w:hAnsi="PT Astra Serif"/>
          <w:sz w:val="28"/>
          <w:szCs w:val="28"/>
        </w:rPr>
        <w:t xml:space="preserve">Основными задачами контрольных мероприятий являлись: контроль за исполнением бюджета муниципального района, соблюдением установленного порядка подготовки и рассмотрения проекта бюджетов муниципального района и </w:t>
      </w:r>
      <w:r w:rsidR="00846E2B" w:rsidRPr="0007660C">
        <w:rPr>
          <w:rFonts w:ascii="PT Astra Serif" w:hAnsi="PT Astra Serif"/>
          <w:sz w:val="28"/>
          <w:szCs w:val="28"/>
        </w:rPr>
        <w:t>муниципальных образований</w:t>
      </w:r>
      <w:r w:rsidRPr="0007660C">
        <w:rPr>
          <w:rFonts w:ascii="PT Astra Serif" w:hAnsi="PT Astra Serif"/>
          <w:sz w:val="28"/>
          <w:szCs w:val="28"/>
        </w:rPr>
        <w:t xml:space="preserve">, </w:t>
      </w:r>
      <w:r w:rsidR="002207A0" w:rsidRPr="0007660C">
        <w:rPr>
          <w:rFonts w:ascii="PT Astra Serif" w:hAnsi="PT Astra Serif"/>
          <w:sz w:val="28"/>
          <w:szCs w:val="28"/>
        </w:rPr>
        <w:t xml:space="preserve">внешняя </w:t>
      </w:r>
      <w:r w:rsidRPr="0007660C">
        <w:rPr>
          <w:rFonts w:ascii="PT Astra Serif" w:hAnsi="PT Astra Serif"/>
          <w:sz w:val="28"/>
          <w:szCs w:val="28"/>
        </w:rPr>
        <w:t xml:space="preserve">проверка отчета об исполнении бюджета, осуществление контроля за целевым, рациональным, эффективным использованием средств бюджета муниципального района и имущества. </w:t>
      </w:r>
    </w:p>
    <w:p w:rsidR="00335D56" w:rsidRPr="0007660C" w:rsidRDefault="00335D56" w:rsidP="0007660C">
      <w:pPr>
        <w:pStyle w:val="a3"/>
        <w:spacing w:after="0"/>
        <w:contextualSpacing/>
        <w:jc w:val="both"/>
        <w:rPr>
          <w:rFonts w:ascii="PT Astra Serif" w:hAnsi="PT Astra Serif"/>
          <w:sz w:val="28"/>
          <w:szCs w:val="28"/>
        </w:rPr>
      </w:pPr>
      <w:r w:rsidRPr="0007660C">
        <w:rPr>
          <w:rFonts w:ascii="PT Astra Serif" w:hAnsi="PT Astra Serif"/>
          <w:sz w:val="28"/>
          <w:szCs w:val="28"/>
        </w:rPr>
        <w:t xml:space="preserve">Приоритетным направлением деятельности Контрольно-счетной комиссии </w:t>
      </w:r>
      <w:r w:rsidR="002207A0" w:rsidRPr="0007660C">
        <w:rPr>
          <w:rFonts w:ascii="PT Astra Serif" w:hAnsi="PT Astra Serif"/>
          <w:sz w:val="28"/>
          <w:szCs w:val="28"/>
        </w:rPr>
        <w:t xml:space="preserve">БМР </w:t>
      </w:r>
      <w:r w:rsidRPr="0007660C">
        <w:rPr>
          <w:rFonts w:ascii="PT Astra Serif" w:hAnsi="PT Astra Serif"/>
          <w:sz w:val="28"/>
          <w:szCs w:val="28"/>
        </w:rPr>
        <w:t>в 20</w:t>
      </w:r>
      <w:r w:rsidR="00FC398F" w:rsidRPr="0007660C">
        <w:rPr>
          <w:rFonts w:ascii="PT Astra Serif" w:hAnsi="PT Astra Serif"/>
          <w:sz w:val="28"/>
          <w:szCs w:val="28"/>
        </w:rPr>
        <w:t>2</w:t>
      </w:r>
      <w:r w:rsidR="00311BB1" w:rsidRPr="0007660C">
        <w:rPr>
          <w:rFonts w:ascii="PT Astra Serif" w:hAnsi="PT Astra Serif"/>
          <w:sz w:val="28"/>
          <w:szCs w:val="28"/>
        </w:rPr>
        <w:t>2</w:t>
      </w:r>
      <w:r w:rsidRPr="0007660C">
        <w:rPr>
          <w:rFonts w:ascii="PT Astra Serif" w:hAnsi="PT Astra Serif"/>
          <w:sz w:val="28"/>
          <w:szCs w:val="28"/>
        </w:rPr>
        <w:t xml:space="preserve"> году </w:t>
      </w:r>
      <w:r w:rsidR="002207A0" w:rsidRPr="0007660C">
        <w:rPr>
          <w:rFonts w:ascii="PT Astra Serif" w:hAnsi="PT Astra Serif"/>
          <w:sz w:val="28"/>
          <w:szCs w:val="28"/>
        </w:rPr>
        <w:t>являлось</w:t>
      </w:r>
      <w:r w:rsidRPr="0007660C">
        <w:rPr>
          <w:rFonts w:ascii="PT Astra Serif" w:hAnsi="PT Astra Serif"/>
          <w:sz w:val="28"/>
          <w:szCs w:val="28"/>
        </w:rPr>
        <w:t xml:space="preserve"> проведение комплекса контрольных и экспертно-аналитических мероприятий, связанных с решением задач, вытекающих из требований законодательства Российской Федерации.  </w:t>
      </w:r>
    </w:p>
    <w:p w:rsidR="00724651" w:rsidRPr="0007660C" w:rsidRDefault="00724651" w:rsidP="0007660C">
      <w:pPr>
        <w:tabs>
          <w:tab w:val="left" w:pos="2790"/>
        </w:tabs>
        <w:jc w:val="both"/>
        <w:rPr>
          <w:rFonts w:ascii="PT Astra Serif" w:hAnsi="PT Astra Serif"/>
          <w:sz w:val="28"/>
          <w:szCs w:val="28"/>
        </w:rPr>
      </w:pPr>
      <w:r w:rsidRPr="0007660C">
        <w:rPr>
          <w:rFonts w:ascii="PT Astra Serif" w:hAnsi="PT Astra Serif"/>
          <w:sz w:val="28"/>
          <w:szCs w:val="28"/>
        </w:rPr>
        <w:t>Информация о проведенных контрольных мероприятиях, заключения по отчетам об  исполнении бюджетов, заключения на проект</w:t>
      </w:r>
      <w:r w:rsidR="00846E2B" w:rsidRPr="0007660C">
        <w:rPr>
          <w:rFonts w:ascii="PT Astra Serif" w:hAnsi="PT Astra Serif"/>
          <w:sz w:val="28"/>
          <w:szCs w:val="28"/>
        </w:rPr>
        <w:t>ы</w:t>
      </w:r>
      <w:r w:rsidRPr="0007660C">
        <w:rPr>
          <w:rFonts w:ascii="PT Astra Serif" w:hAnsi="PT Astra Serif"/>
          <w:sz w:val="28"/>
          <w:szCs w:val="28"/>
        </w:rPr>
        <w:t xml:space="preserve"> бюджетов по Балашовскому муниципальному району, муниципально</w:t>
      </w:r>
      <w:r w:rsidR="00791EFF" w:rsidRPr="0007660C">
        <w:rPr>
          <w:rFonts w:ascii="PT Astra Serif" w:hAnsi="PT Astra Serif"/>
          <w:sz w:val="28"/>
          <w:szCs w:val="28"/>
        </w:rPr>
        <w:t>му</w:t>
      </w:r>
      <w:r w:rsidRPr="0007660C">
        <w:rPr>
          <w:rFonts w:ascii="PT Astra Serif" w:hAnsi="PT Astra Serif"/>
          <w:sz w:val="28"/>
          <w:szCs w:val="28"/>
        </w:rPr>
        <w:t xml:space="preserve"> образовани</w:t>
      </w:r>
      <w:r w:rsidR="00791EFF" w:rsidRPr="0007660C">
        <w:rPr>
          <w:rFonts w:ascii="PT Astra Serif" w:hAnsi="PT Astra Serif"/>
          <w:sz w:val="28"/>
          <w:szCs w:val="28"/>
        </w:rPr>
        <w:t>ю</w:t>
      </w:r>
      <w:r w:rsidRPr="0007660C">
        <w:rPr>
          <w:rFonts w:ascii="PT Astra Serif" w:hAnsi="PT Astra Serif"/>
          <w:sz w:val="28"/>
          <w:szCs w:val="28"/>
        </w:rPr>
        <w:t xml:space="preserve"> город  Балашов  и 15 муниципальны</w:t>
      </w:r>
      <w:r w:rsidR="00DD738A" w:rsidRPr="0007660C">
        <w:rPr>
          <w:rFonts w:ascii="PT Astra Serif" w:hAnsi="PT Astra Serif"/>
          <w:sz w:val="28"/>
          <w:szCs w:val="28"/>
        </w:rPr>
        <w:t>м</w:t>
      </w:r>
      <w:r w:rsidRPr="0007660C">
        <w:rPr>
          <w:rFonts w:ascii="PT Astra Serif" w:hAnsi="PT Astra Serif"/>
          <w:sz w:val="28"/>
          <w:szCs w:val="28"/>
        </w:rPr>
        <w:t xml:space="preserve"> образовани</w:t>
      </w:r>
      <w:r w:rsidR="00DD738A" w:rsidRPr="0007660C">
        <w:rPr>
          <w:rFonts w:ascii="PT Astra Serif" w:hAnsi="PT Astra Serif"/>
          <w:sz w:val="28"/>
          <w:szCs w:val="28"/>
        </w:rPr>
        <w:t>ям</w:t>
      </w:r>
      <w:r w:rsidRPr="0007660C">
        <w:rPr>
          <w:rFonts w:ascii="PT Astra Serif" w:hAnsi="PT Astra Serif"/>
          <w:sz w:val="28"/>
          <w:szCs w:val="28"/>
        </w:rPr>
        <w:t xml:space="preserve"> БМР</w:t>
      </w:r>
      <w:r w:rsidR="001C462A" w:rsidRPr="0007660C">
        <w:rPr>
          <w:rFonts w:ascii="PT Astra Serif" w:hAnsi="PT Astra Serif"/>
          <w:sz w:val="28"/>
          <w:szCs w:val="28"/>
        </w:rPr>
        <w:t xml:space="preserve">, </w:t>
      </w:r>
      <w:r w:rsidRPr="0007660C">
        <w:rPr>
          <w:rFonts w:ascii="PT Astra Serif" w:hAnsi="PT Astra Serif"/>
          <w:sz w:val="28"/>
          <w:szCs w:val="28"/>
        </w:rPr>
        <w:t xml:space="preserve">направлялись в </w:t>
      </w:r>
      <w:r w:rsidRPr="0007660C">
        <w:rPr>
          <w:rFonts w:ascii="PT Astra Serif" w:hAnsi="PT Astra Serif"/>
          <w:sz w:val="28"/>
          <w:szCs w:val="28"/>
        </w:rPr>
        <w:lastRenderedPageBreak/>
        <w:t xml:space="preserve">Собрание депутатов Балашовского муниципального района, </w:t>
      </w:r>
      <w:r w:rsidR="00DD738A" w:rsidRPr="0007660C">
        <w:rPr>
          <w:rFonts w:ascii="PT Astra Serif" w:hAnsi="PT Astra Serif"/>
          <w:sz w:val="28"/>
          <w:szCs w:val="28"/>
        </w:rPr>
        <w:t>а</w:t>
      </w:r>
      <w:r w:rsidRPr="0007660C">
        <w:rPr>
          <w:rFonts w:ascii="PT Astra Serif" w:hAnsi="PT Astra Serif"/>
          <w:sz w:val="28"/>
          <w:szCs w:val="28"/>
        </w:rPr>
        <w:t>дминистрацию Балашовского муниципального района</w:t>
      </w:r>
      <w:r w:rsidR="002207A0" w:rsidRPr="0007660C">
        <w:rPr>
          <w:rFonts w:ascii="PT Astra Serif" w:hAnsi="PT Astra Serif"/>
          <w:sz w:val="28"/>
          <w:szCs w:val="28"/>
        </w:rPr>
        <w:t>, муниципально</w:t>
      </w:r>
      <w:r w:rsidR="00DD738A" w:rsidRPr="0007660C">
        <w:rPr>
          <w:rFonts w:ascii="PT Astra Serif" w:hAnsi="PT Astra Serif"/>
          <w:sz w:val="28"/>
          <w:szCs w:val="28"/>
        </w:rPr>
        <w:t>му</w:t>
      </w:r>
      <w:r w:rsidR="002207A0" w:rsidRPr="0007660C">
        <w:rPr>
          <w:rFonts w:ascii="PT Astra Serif" w:hAnsi="PT Astra Serif"/>
          <w:sz w:val="28"/>
          <w:szCs w:val="28"/>
        </w:rPr>
        <w:t xml:space="preserve"> образовани</w:t>
      </w:r>
      <w:r w:rsidR="00DD738A" w:rsidRPr="0007660C">
        <w:rPr>
          <w:rFonts w:ascii="PT Astra Serif" w:hAnsi="PT Astra Serif"/>
          <w:sz w:val="28"/>
          <w:szCs w:val="28"/>
        </w:rPr>
        <w:t>ю</w:t>
      </w:r>
      <w:r w:rsidR="002207A0" w:rsidRPr="0007660C">
        <w:rPr>
          <w:rFonts w:ascii="PT Astra Serif" w:hAnsi="PT Astra Serif"/>
          <w:sz w:val="28"/>
          <w:szCs w:val="28"/>
        </w:rPr>
        <w:t xml:space="preserve"> город Балашов</w:t>
      </w:r>
      <w:r w:rsidRPr="0007660C">
        <w:rPr>
          <w:rFonts w:ascii="PT Astra Serif" w:hAnsi="PT Astra Serif"/>
          <w:sz w:val="28"/>
          <w:szCs w:val="28"/>
        </w:rPr>
        <w:t xml:space="preserve"> и 15 муниципальным образованиям БМР.</w:t>
      </w:r>
    </w:p>
    <w:p w:rsidR="00724651" w:rsidRPr="0007660C" w:rsidRDefault="00724651"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В отчетном периоде КСК БМР провела </w:t>
      </w:r>
      <w:r w:rsidRPr="0007660C">
        <w:rPr>
          <w:rFonts w:ascii="PT Astra Serif" w:hAnsi="PT Astra Serif"/>
          <w:b/>
          <w:sz w:val="28"/>
          <w:szCs w:val="28"/>
        </w:rPr>
        <w:t>8</w:t>
      </w:r>
      <w:r w:rsidR="00D840B3" w:rsidRPr="0007660C">
        <w:rPr>
          <w:rFonts w:ascii="PT Astra Serif" w:hAnsi="PT Astra Serif"/>
          <w:b/>
          <w:sz w:val="28"/>
          <w:szCs w:val="28"/>
        </w:rPr>
        <w:t>7</w:t>
      </w:r>
      <w:r w:rsidRPr="0007660C">
        <w:rPr>
          <w:rFonts w:ascii="PT Astra Serif" w:hAnsi="PT Astra Serif"/>
          <w:sz w:val="28"/>
          <w:szCs w:val="28"/>
        </w:rPr>
        <w:t xml:space="preserve"> экспертно-аналитических мероприятий, в т.ч</w:t>
      </w:r>
      <w:r w:rsidR="00ED2FEA" w:rsidRPr="0007660C">
        <w:rPr>
          <w:rFonts w:ascii="PT Astra Serif" w:hAnsi="PT Astra Serif"/>
          <w:sz w:val="28"/>
          <w:szCs w:val="28"/>
        </w:rPr>
        <w:t>.</w:t>
      </w:r>
      <w:r w:rsidRPr="0007660C">
        <w:rPr>
          <w:rFonts w:ascii="PT Astra Serif" w:hAnsi="PT Astra Serif"/>
          <w:sz w:val="28"/>
          <w:szCs w:val="28"/>
        </w:rPr>
        <w:t>:</w:t>
      </w:r>
    </w:p>
    <w:p w:rsidR="000C5D10" w:rsidRPr="0007660C" w:rsidRDefault="000C5D10" w:rsidP="0007660C">
      <w:pPr>
        <w:tabs>
          <w:tab w:val="left" w:pos="2790"/>
        </w:tabs>
        <w:jc w:val="both"/>
        <w:rPr>
          <w:rFonts w:ascii="PT Astra Serif" w:hAnsi="PT Astra Serif"/>
          <w:sz w:val="28"/>
          <w:szCs w:val="28"/>
        </w:rPr>
      </w:pPr>
      <w:r w:rsidRPr="0007660C">
        <w:rPr>
          <w:rFonts w:ascii="PT Astra Serif" w:hAnsi="PT Astra Serif"/>
          <w:sz w:val="28"/>
          <w:szCs w:val="28"/>
        </w:rPr>
        <w:t>По</w:t>
      </w:r>
      <w:r w:rsidR="00DD738A" w:rsidRPr="0007660C">
        <w:rPr>
          <w:rFonts w:ascii="PT Astra Serif" w:hAnsi="PT Astra Serif"/>
          <w:sz w:val="28"/>
          <w:szCs w:val="28"/>
        </w:rPr>
        <w:t xml:space="preserve"> внешней</w:t>
      </w:r>
      <w:r w:rsidRPr="0007660C">
        <w:rPr>
          <w:rFonts w:ascii="PT Astra Serif" w:hAnsi="PT Astra Serif"/>
          <w:sz w:val="28"/>
          <w:szCs w:val="28"/>
        </w:rPr>
        <w:t xml:space="preserve"> проверке</w:t>
      </w:r>
      <w:r w:rsidR="00DD738A" w:rsidRPr="0007660C">
        <w:rPr>
          <w:rFonts w:ascii="PT Astra Serif" w:hAnsi="PT Astra Serif"/>
          <w:sz w:val="28"/>
          <w:szCs w:val="28"/>
        </w:rPr>
        <w:t xml:space="preserve"> годового</w:t>
      </w:r>
      <w:r w:rsidRPr="0007660C">
        <w:rPr>
          <w:rFonts w:ascii="PT Astra Serif" w:hAnsi="PT Astra Serif"/>
          <w:sz w:val="28"/>
          <w:szCs w:val="28"/>
        </w:rPr>
        <w:t xml:space="preserve"> отчета об исполнении бюджета Балашовского муниципального района за 20</w:t>
      </w:r>
      <w:r w:rsidR="004E1FD9" w:rsidRPr="0007660C">
        <w:rPr>
          <w:rFonts w:ascii="PT Astra Serif" w:hAnsi="PT Astra Serif"/>
          <w:sz w:val="28"/>
          <w:szCs w:val="28"/>
        </w:rPr>
        <w:t>2</w:t>
      </w:r>
      <w:r w:rsidR="00F02B66" w:rsidRPr="0007660C">
        <w:rPr>
          <w:rFonts w:ascii="PT Astra Serif" w:hAnsi="PT Astra Serif"/>
          <w:sz w:val="28"/>
          <w:szCs w:val="28"/>
        </w:rPr>
        <w:t>1</w:t>
      </w:r>
      <w:r w:rsidRPr="0007660C">
        <w:rPr>
          <w:rFonts w:ascii="PT Astra Serif" w:hAnsi="PT Astra Serif"/>
          <w:sz w:val="28"/>
          <w:szCs w:val="28"/>
        </w:rPr>
        <w:t xml:space="preserve"> год, муниципальных образований в рамках Соглашений заключенных с ними </w:t>
      </w:r>
      <w:r w:rsidR="007D1863" w:rsidRPr="0007660C">
        <w:rPr>
          <w:rFonts w:ascii="PT Astra Serif" w:hAnsi="PT Astra Serif"/>
          <w:sz w:val="28"/>
          <w:szCs w:val="28"/>
        </w:rPr>
        <w:t>н</w:t>
      </w:r>
      <w:r w:rsidRPr="0007660C">
        <w:rPr>
          <w:rFonts w:ascii="PT Astra Serif" w:hAnsi="PT Astra Serif"/>
          <w:sz w:val="28"/>
          <w:szCs w:val="28"/>
        </w:rPr>
        <w:t>а 20</w:t>
      </w:r>
      <w:r w:rsidR="004E1FD9" w:rsidRPr="0007660C">
        <w:rPr>
          <w:rFonts w:ascii="PT Astra Serif" w:hAnsi="PT Astra Serif"/>
          <w:sz w:val="28"/>
          <w:szCs w:val="28"/>
        </w:rPr>
        <w:t>2</w:t>
      </w:r>
      <w:r w:rsidR="00F02B66" w:rsidRPr="0007660C">
        <w:rPr>
          <w:rFonts w:ascii="PT Astra Serif" w:hAnsi="PT Astra Serif"/>
          <w:sz w:val="28"/>
          <w:szCs w:val="28"/>
        </w:rPr>
        <w:t>2</w:t>
      </w:r>
      <w:r w:rsidRPr="0007660C">
        <w:rPr>
          <w:rFonts w:ascii="PT Astra Serif" w:hAnsi="PT Astra Serif"/>
          <w:sz w:val="28"/>
          <w:szCs w:val="28"/>
        </w:rPr>
        <w:t xml:space="preserve"> год, объем проверенных бюджетных средств составил </w:t>
      </w:r>
      <w:r w:rsidR="00F02B66" w:rsidRPr="0007660C">
        <w:rPr>
          <w:rFonts w:ascii="PT Astra Serif" w:hAnsi="PT Astra Serif"/>
          <w:b/>
          <w:sz w:val="28"/>
          <w:szCs w:val="28"/>
        </w:rPr>
        <w:t>2 615 114,5</w:t>
      </w:r>
      <w:r w:rsidRPr="0007660C">
        <w:rPr>
          <w:rFonts w:ascii="PT Astra Serif" w:hAnsi="PT Astra Serif"/>
          <w:b/>
          <w:sz w:val="28"/>
          <w:szCs w:val="28"/>
        </w:rPr>
        <w:t xml:space="preserve"> тыс. рублей</w:t>
      </w:r>
      <w:r w:rsidRPr="0007660C">
        <w:rPr>
          <w:rFonts w:ascii="PT Astra Serif" w:hAnsi="PT Astra Serif"/>
          <w:sz w:val="28"/>
          <w:szCs w:val="28"/>
        </w:rPr>
        <w:t>;</w:t>
      </w:r>
    </w:p>
    <w:p w:rsidR="000C5D10" w:rsidRPr="0007660C" w:rsidRDefault="000C5D10" w:rsidP="0007660C">
      <w:pPr>
        <w:tabs>
          <w:tab w:val="left" w:pos="3945"/>
        </w:tabs>
        <w:jc w:val="both"/>
        <w:rPr>
          <w:rFonts w:ascii="PT Astra Serif" w:hAnsi="PT Astra Serif"/>
          <w:b/>
          <w:sz w:val="28"/>
          <w:szCs w:val="28"/>
        </w:rPr>
      </w:pPr>
      <w:r w:rsidRPr="0007660C">
        <w:rPr>
          <w:rFonts w:ascii="PT Astra Serif" w:hAnsi="PT Astra Serif"/>
          <w:sz w:val="28"/>
          <w:szCs w:val="28"/>
        </w:rPr>
        <w:t>В соответствии со ст.265 БК РФ, ст.ст.157,184,185,187 БК РФ проведен анализ проекта бюджета на 202</w:t>
      </w:r>
      <w:r w:rsidR="00F02B66" w:rsidRPr="0007660C">
        <w:rPr>
          <w:rFonts w:ascii="PT Astra Serif" w:hAnsi="PT Astra Serif"/>
          <w:sz w:val="28"/>
          <w:szCs w:val="28"/>
        </w:rPr>
        <w:t>3</w:t>
      </w:r>
      <w:r w:rsidRPr="0007660C">
        <w:rPr>
          <w:rFonts w:ascii="PT Astra Serif" w:hAnsi="PT Astra Serif"/>
          <w:sz w:val="28"/>
          <w:szCs w:val="28"/>
        </w:rPr>
        <w:t xml:space="preserve"> год с позиции законности, целесообразности планирования бюджетных средств. По результатам экспертизы подготовлено Заключение, где отмечено соответствие проекта установленным нормам и требованиям законодательства. Объем проверенных бюджетных средств составил</w:t>
      </w:r>
      <w:r w:rsidRPr="0007660C">
        <w:rPr>
          <w:rFonts w:ascii="PT Astra Serif" w:hAnsi="PT Astra Serif"/>
          <w:color w:val="FF0000"/>
          <w:sz w:val="28"/>
          <w:szCs w:val="28"/>
        </w:rPr>
        <w:t xml:space="preserve"> </w:t>
      </w:r>
      <w:r w:rsidR="00F02B66" w:rsidRPr="0007660C">
        <w:rPr>
          <w:rFonts w:ascii="PT Astra Serif" w:hAnsi="PT Astra Serif"/>
          <w:b/>
          <w:sz w:val="28"/>
          <w:szCs w:val="28"/>
        </w:rPr>
        <w:t>2 413 110,2</w:t>
      </w:r>
      <w:r w:rsidRPr="0007660C">
        <w:rPr>
          <w:rFonts w:ascii="PT Astra Serif" w:hAnsi="PT Astra Serif"/>
          <w:b/>
          <w:sz w:val="28"/>
          <w:szCs w:val="28"/>
        </w:rPr>
        <w:t xml:space="preserve"> тыс. рублей;</w:t>
      </w:r>
    </w:p>
    <w:p w:rsidR="000C5D10" w:rsidRPr="0007660C" w:rsidRDefault="000C5D10" w:rsidP="0007660C">
      <w:pPr>
        <w:tabs>
          <w:tab w:val="left" w:pos="2790"/>
        </w:tabs>
        <w:jc w:val="both"/>
        <w:rPr>
          <w:rFonts w:ascii="PT Astra Serif" w:hAnsi="PT Astra Serif"/>
          <w:b/>
          <w:sz w:val="28"/>
          <w:szCs w:val="28"/>
        </w:rPr>
      </w:pPr>
      <w:r w:rsidRPr="0007660C">
        <w:rPr>
          <w:rFonts w:ascii="PT Astra Serif" w:hAnsi="PT Astra Serif"/>
          <w:sz w:val="28"/>
          <w:szCs w:val="28"/>
        </w:rPr>
        <w:t>Подготовка заключений по отчету об исполнении бюджета Балашовского муниципального района, муниципального образования город Балашов и 15 муниципальных образований БМР за 1 квартал, 1 полугодие и 9 месяцев 20</w:t>
      </w:r>
      <w:r w:rsidR="001C462A" w:rsidRPr="0007660C">
        <w:rPr>
          <w:rFonts w:ascii="PT Astra Serif" w:hAnsi="PT Astra Serif"/>
          <w:sz w:val="28"/>
          <w:szCs w:val="28"/>
        </w:rPr>
        <w:t>2</w:t>
      </w:r>
      <w:r w:rsidR="00F02B66" w:rsidRPr="0007660C">
        <w:rPr>
          <w:rFonts w:ascii="PT Astra Serif" w:hAnsi="PT Astra Serif"/>
          <w:sz w:val="28"/>
          <w:szCs w:val="28"/>
        </w:rPr>
        <w:t>2</w:t>
      </w:r>
      <w:r w:rsidRPr="0007660C">
        <w:rPr>
          <w:rFonts w:ascii="PT Astra Serif" w:hAnsi="PT Astra Serif"/>
          <w:sz w:val="28"/>
          <w:szCs w:val="28"/>
        </w:rPr>
        <w:t xml:space="preserve"> года, объем проверенных средств составил </w:t>
      </w:r>
      <w:r w:rsidR="00F02B66" w:rsidRPr="0007660C">
        <w:rPr>
          <w:rFonts w:ascii="PT Astra Serif" w:hAnsi="PT Astra Serif"/>
          <w:b/>
          <w:sz w:val="28"/>
          <w:szCs w:val="28"/>
        </w:rPr>
        <w:t xml:space="preserve">3 322 946,7 </w:t>
      </w:r>
      <w:r w:rsidRPr="0007660C">
        <w:rPr>
          <w:rFonts w:ascii="PT Astra Serif" w:hAnsi="PT Astra Serif"/>
          <w:b/>
          <w:sz w:val="28"/>
          <w:szCs w:val="28"/>
        </w:rPr>
        <w:t>тыс. рублей.</w:t>
      </w:r>
    </w:p>
    <w:p w:rsidR="00D840B3" w:rsidRPr="0007660C" w:rsidRDefault="00D840B3" w:rsidP="0007660C">
      <w:pPr>
        <w:tabs>
          <w:tab w:val="left" w:pos="2790"/>
        </w:tabs>
        <w:jc w:val="both"/>
        <w:rPr>
          <w:rFonts w:ascii="PT Astra Serif" w:hAnsi="PT Astra Serif"/>
          <w:sz w:val="28"/>
          <w:szCs w:val="28"/>
        </w:rPr>
      </w:pPr>
      <w:r w:rsidRPr="0007660C">
        <w:rPr>
          <w:rFonts w:ascii="PT Astra Serif" w:hAnsi="PT Astra Serif"/>
          <w:sz w:val="28"/>
          <w:szCs w:val="28"/>
        </w:rPr>
        <w:t>На основании распоряжения главы администрации были подготовлены заключения по результатам  экспертно- аналитического мероприятия Балашовского муниципального района и муниципального образования город Балашов  по программе предоставления муниципальных гарантий на обеспечение надлежащего исполнения обязательств по договору поставки газа принципала МУП БМР «Система теплоснабжения БМР</w:t>
      </w:r>
      <w:r w:rsidR="0031592C" w:rsidRPr="0007660C">
        <w:rPr>
          <w:rFonts w:ascii="PT Astra Serif" w:hAnsi="PT Astra Serif"/>
          <w:sz w:val="28"/>
          <w:szCs w:val="28"/>
        </w:rPr>
        <w:t xml:space="preserve">, объем проверенных средств составил </w:t>
      </w:r>
      <w:r w:rsidR="00F02B66" w:rsidRPr="0007660C">
        <w:rPr>
          <w:rFonts w:ascii="PT Astra Serif" w:hAnsi="PT Astra Serif"/>
          <w:b/>
          <w:sz w:val="28"/>
          <w:szCs w:val="28"/>
        </w:rPr>
        <w:t>22 550,0</w:t>
      </w:r>
      <w:r w:rsidR="0031592C" w:rsidRPr="0007660C">
        <w:rPr>
          <w:rFonts w:ascii="PT Astra Serif" w:hAnsi="PT Astra Serif"/>
          <w:b/>
          <w:sz w:val="28"/>
          <w:szCs w:val="28"/>
        </w:rPr>
        <w:t xml:space="preserve"> тыс. рублей.</w:t>
      </w:r>
    </w:p>
    <w:p w:rsidR="000C5D10" w:rsidRPr="0007660C" w:rsidRDefault="000C5D10" w:rsidP="0007660C">
      <w:pPr>
        <w:tabs>
          <w:tab w:val="left" w:pos="2790"/>
        </w:tabs>
        <w:jc w:val="both"/>
        <w:rPr>
          <w:rFonts w:ascii="PT Astra Serif" w:hAnsi="PT Astra Serif"/>
          <w:sz w:val="28"/>
          <w:szCs w:val="28"/>
        </w:rPr>
      </w:pPr>
      <w:r w:rsidRPr="0007660C">
        <w:rPr>
          <w:rFonts w:ascii="PT Astra Serif" w:hAnsi="PT Astra Serif"/>
          <w:sz w:val="28"/>
          <w:szCs w:val="28"/>
        </w:rPr>
        <w:t>В 20</w:t>
      </w:r>
      <w:r w:rsidR="00250A9A" w:rsidRPr="0007660C">
        <w:rPr>
          <w:rFonts w:ascii="PT Astra Serif" w:hAnsi="PT Astra Serif"/>
          <w:sz w:val="28"/>
          <w:szCs w:val="28"/>
        </w:rPr>
        <w:t>2</w:t>
      </w:r>
      <w:r w:rsidR="00F02B66" w:rsidRPr="0007660C">
        <w:rPr>
          <w:rFonts w:ascii="PT Astra Serif" w:hAnsi="PT Astra Serif"/>
          <w:sz w:val="28"/>
          <w:szCs w:val="28"/>
        </w:rPr>
        <w:t>2</w:t>
      </w:r>
      <w:r w:rsidRPr="0007660C">
        <w:rPr>
          <w:rFonts w:ascii="PT Astra Serif" w:hAnsi="PT Astra Serif"/>
          <w:sz w:val="28"/>
          <w:szCs w:val="28"/>
        </w:rPr>
        <w:t xml:space="preserve"> году работа Контрольно- счетной комиссии Балашовского муниципального района строилась на основании плана работы КСК БМР.</w:t>
      </w:r>
    </w:p>
    <w:p w:rsidR="000C5D10" w:rsidRPr="0007660C" w:rsidRDefault="000C5D10" w:rsidP="0007660C">
      <w:pPr>
        <w:tabs>
          <w:tab w:val="left" w:pos="2790"/>
        </w:tabs>
        <w:jc w:val="both"/>
        <w:rPr>
          <w:rFonts w:ascii="PT Astra Serif" w:hAnsi="PT Astra Serif"/>
          <w:sz w:val="28"/>
          <w:szCs w:val="28"/>
        </w:rPr>
      </w:pPr>
      <w:r w:rsidRPr="0007660C">
        <w:rPr>
          <w:rFonts w:ascii="PT Astra Serif" w:hAnsi="PT Astra Serif"/>
          <w:sz w:val="28"/>
          <w:szCs w:val="28"/>
        </w:rPr>
        <w:t>План работы на 20</w:t>
      </w:r>
      <w:r w:rsidR="00250A9A" w:rsidRPr="0007660C">
        <w:rPr>
          <w:rFonts w:ascii="PT Astra Serif" w:hAnsi="PT Astra Serif"/>
          <w:sz w:val="28"/>
          <w:szCs w:val="28"/>
        </w:rPr>
        <w:t>2</w:t>
      </w:r>
      <w:r w:rsidR="00F02B66" w:rsidRPr="0007660C">
        <w:rPr>
          <w:rFonts w:ascii="PT Astra Serif" w:hAnsi="PT Astra Serif"/>
          <w:sz w:val="28"/>
          <w:szCs w:val="28"/>
        </w:rPr>
        <w:t>2</w:t>
      </w:r>
      <w:r w:rsidRPr="0007660C">
        <w:rPr>
          <w:rFonts w:ascii="PT Astra Serif" w:hAnsi="PT Astra Serif"/>
          <w:sz w:val="28"/>
          <w:szCs w:val="28"/>
        </w:rPr>
        <w:t xml:space="preserve"> год был сформирован с учетом предложений главы Балашовского муниципального района, председателя Собрания депутатов Балашовского муниципального района, </w:t>
      </w:r>
      <w:r w:rsidR="00607635" w:rsidRPr="0007660C">
        <w:rPr>
          <w:rFonts w:ascii="PT Astra Serif" w:hAnsi="PT Astra Serif"/>
          <w:sz w:val="28"/>
          <w:szCs w:val="28"/>
        </w:rPr>
        <w:t>П</w:t>
      </w:r>
      <w:r w:rsidRPr="0007660C">
        <w:rPr>
          <w:rFonts w:ascii="PT Astra Serif" w:hAnsi="PT Astra Serif"/>
          <w:sz w:val="28"/>
          <w:szCs w:val="28"/>
        </w:rPr>
        <w:t>рокуратуры г.Балашова</w:t>
      </w:r>
      <w:r w:rsidR="00607635" w:rsidRPr="0007660C">
        <w:rPr>
          <w:rFonts w:ascii="PT Astra Serif" w:hAnsi="PT Astra Serif"/>
          <w:sz w:val="28"/>
          <w:szCs w:val="28"/>
        </w:rPr>
        <w:t>, Счетной палаты Саратовской области</w:t>
      </w:r>
      <w:r w:rsidRPr="0007660C">
        <w:rPr>
          <w:rFonts w:ascii="PT Astra Serif" w:hAnsi="PT Astra Serif"/>
          <w:sz w:val="28"/>
          <w:szCs w:val="28"/>
        </w:rPr>
        <w:t xml:space="preserve">. </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План Контрольно- счетной комиссии выполнен в полном объеме. </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В 20</w:t>
      </w:r>
      <w:r w:rsidR="00250A9A" w:rsidRPr="0007660C">
        <w:rPr>
          <w:rFonts w:ascii="PT Astra Serif" w:hAnsi="PT Astra Serif"/>
          <w:sz w:val="28"/>
          <w:szCs w:val="28"/>
        </w:rPr>
        <w:t>2</w:t>
      </w:r>
      <w:r w:rsidR="00F02B66" w:rsidRPr="0007660C">
        <w:rPr>
          <w:rFonts w:ascii="PT Astra Serif" w:hAnsi="PT Astra Serif"/>
          <w:sz w:val="28"/>
          <w:szCs w:val="28"/>
        </w:rPr>
        <w:t>2</w:t>
      </w:r>
      <w:r w:rsidRPr="0007660C">
        <w:rPr>
          <w:rFonts w:ascii="PT Astra Serif" w:hAnsi="PT Astra Serif"/>
          <w:sz w:val="28"/>
          <w:szCs w:val="28"/>
        </w:rPr>
        <w:t xml:space="preserve"> году Контрольно- счетной комиссией БМР было проведено</w:t>
      </w:r>
      <w:r w:rsidR="00DD738A" w:rsidRPr="0007660C">
        <w:rPr>
          <w:rFonts w:ascii="PT Astra Serif" w:hAnsi="PT Astra Serif"/>
          <w:sz w:val="28"/>
          <w:szCs w:val="28"/>
        </w:rPr>
        <w:t xml:space="preserve"> </w:t>
      </w:r>
      <w:r w:rsidR="00F02B66" w:rsidRPr="0007660C">
        <w:rPr>
          <w:rFonts w:ascii="PT Astra Serif" w:hAnsi="PT Astra Serif"/>
          <w:b/>
          <w:sz w:val="28"/>
          <w:szCs w:val="28"/>
        </w:rPr>
        <w:t>13</w:t>
      </w:r>
      <w:r w:rsidRPr="0007660C">
        <w:rPr>
          <w:rFonts w:ascii="PT Astra Serif" w:hAnsi="PT Astra Serif"/>
          <w:b/>
          <w:sz w:val="28"/>
          <w:szCs w:val="28"/>
        </w:rPr>
        <w:t xml:space="preserve"> контрольных мероприятий</w:t>
      </w:r>
      <w:r w:rsidRPr="0007660C">
        <w:rPr>
          <w:rFonts w:ascii="PT Astra Serif" w:hAnsi="PT Astra Serif"/>
          <w:sz w:val="28"/>
          <w:szCs w:val="28"/>
        </w:rPr>
        <w:t>, из них:</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w:t>
      </w:r>
      <w:r w:rsidR="00324451" w:rsidRPr="0007660C">
        <w:rPr>
          <w:rFonts w:ascii="PT Astra Serif" w:hAnsi="PT Astra Serif"/>
          <w:sz w:val="28"/>
          <w:szCs w:val="28"/>
        </w:rPr>
        <w:t xml:space="preserve"> </w:t>
      </w:r>
      <w:r w:rsidRPr="0007660C">
        <w:rPr>
          <w:rFonts w:ascii="PT Astra Serif" w:hAnsi="PT Astra Serif"/>
          <w:sz w:val="28"/>
          <w:szCs w:val="28"/>
        </w:rPr>
        <w:t xml:space="preserve"> </w:t>
      </w:r>
      <w:r w:rsidR="007B3B0E" w:rsidRPr="0007660C">
        <w:rPr>
          <w:rFonts w:ascii="PT Astra Serif" w:hAnsi="PT Astra Serif"/>
          <w:sz w:val="28"/>
          <w:szCs w:val="28"/>
        </w:rPr>
        <w:t xml:space="preserve"> </w:t>
      </w:r>
      <w:r w:rsidRPr="0007660C">
        <w:rPr>
          <w:rFonts w:ascii="PT Astra Serif" w:hAnsi="PT Astra Serif"/>
          <w:sz w:val="28"/>
          <w:szCs w:val="28"/>
        </w:rPr>
        <w:t xml:space="preserve">в соответствии с планом работы КСК БМР </w:t>
      </w:r>
      <w:r w:rsidR="00DD738A" w:rsidRPr="0007660C">
        <w:rPr>
          <w:rFonts w:ascii="PT Astra Serif" w:hAnsi="PT Astra Serif"/>
          <w:sz w:val="28"/>
          <w:szCs w:val="28"/>
        </w:rPr>
        <w:t>8</w:t>
      </w:r>
      <w:r w:rsidRPr="0007660C">
        <w:rPr>
          <w:rFonts w:ascii="PT Astra Serif" w:hAnsi="PT Astra Serif"/>
          <w:sz w:val="28"/>
          <w:szCs w:val="28"/>
        </w:rPr>
        <w:t xml:space="preserve"> контрольных мероприятий;</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w:t>
      </w:r>
      <w:r w:rsidR="009F2FAC">
        <w:rPr>
          <w:rFonts w:ascii="PT Astra Serif" w:hAnsi="PT Astra Serif"/>
          <w:sz w:val="28"/>
          <w:szCs w:val="28"/>
        </w:rPr>
        <w:t xml:space="preserve"> </w:t>
      </w:r>
      <w:r w:rsidR="00DD738A" w:rsidRPr="0007660C">
        <w:rPr>
          <w:rFonts w:ascii="PT Astra Serif" w:hAnsi="PT Astra Serif"/>
          <w:sz w:val="28"/>
          <w:szCs w:val="28"/>
        </w:rPr>
        <w:t>3</w:t>
      </w:r>
      <w:r w:rsidRPr="0007660C">
        <w:rPr>
          <w:rFonts w:ascii="PT Astra Serif" w:hAnsi="PT Astra Serif"/>
          <w:sz w:val="28"/>
          <w:szCs w:val="28"/>
        </w:rPr>
        <w:t xml:space="preserve"> внеплановы</w:t>
      </w:r>
      <w:r w:rsidR="00875770" w:rsidRPr="0007660C">
        <w:rPr>
          <w:rFonts w:ascii="PT Astra Serif" w:hAnsi="PT Astra Serif"/>
          <w:sz w:val="28"/>
          <w:szCs w:val="28"/>
        </w:rPr>
        <w:t>е</w:t>
      </w:r>
      <w:r w:rsidRPr="0007660C">
        <w:rPr>
          <w:rFonts w:ascii="PT Astra Serif" w:hAnsi="PT Astra Serif"/>
          <w:sz w:val="28"/>
          <w:szCs w:val="28"/>
        </w:rPr>
        <w:t xml:space="preserve"> проверк</w:t>
      </w:r>
      <w:r w:rsidR="00875770" w:rsidRPr="0007660C">
        <w:rPr>
          <w:rFonts w:ascii="PT Astra Serif" w:hAnsi="PT Astra Serif"/>
          <w:sz w:val="28"/>
          <w:szCs w:val="28"/>
        </w:rPr>
        <w:t>и</w:t>
      </w:r>
      <w:r w:rsidRPr="0007660C">
        <w:rPr>
          <w:rFonts w:ascii="PT Astra Serif" w:hAnsi="PT Astra Serif"/>
          <w:sz w:val="28"/>
          <w:szCs w:val="28"/>
        </w:rPr>
        <w:t xml:space="preserve">  по </w:t>
      </w:r>
      <w:r w:rsidR="00DD738A" w:rsidRPr="0007660C">
        <w:rPr>
          <w:rFonts w:ascii="PT Astra Serif" w:hAnsi="PT Astra Serif"/>
          <w:sz w:val="28"/>
          <w:szCs w:val="28"/>
        </w:rPr>
        <w:t>требованию прокуратуры г.Балашова</w:t>
      </w:r>
      <w:r w:rsidR="009F2FAC">
        <w:rPr>
          <w:rFonts w:ascii="PT Astra Serif" w:hAnsi="PT Astra Serif"/>
          <w:sz w:val="28"/>
          <w:szCs w:val="28"/>
        </w:rPr>
        <w:t>;</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- 2 плановые проверки  аудит в сфере закупок в рамках исполнения требований ФЗ №44 «О контрактной системе в сфере закупок товаров, работ, услуг для обеспечения государственных и муниципальных нужд» от 05.04.2013 года.</w:t>
      </w:r>
    </w:p>
    <w:p w:rsidR="00030DC6" w:rsidRPr="0007660C" w:rsidRDefault="00030DC6" w:rsidP="0007660C">
      <w:pPr>
        <w:tabs>
          <w:tab w:val="left" w:pos="2790"/>
        </w:tabs>
        <w:jc w:val="both"/>
        <w:rPr>
          <w:rFonts w:ascii="PT Astra Serif" w:hAnsi="PT Astra Serif"/>
          <w:b/>
          <w:sz w:val="28"/>
          <w:szCs w:val="28"/>
        </w:rPr>
      </w:pPr>
      <w:r w:rsidRPr="0007660C">
        <w:rPr>
          <w:rFonts w:ascii="PT Astra Serif" w:hAnsi="PT Astra Serif"/>
          <w:sz w:val="28"/>
          <w:szCs w:val="28"/>
        </w:rPr>
        <w:t>Общий объем средств, охваченных проверками в 20</w:t>
      </w:r>
      <w:r w:rsidR="00250A9A" w:rsidRPr="0007660C">
        <w:rPr>
          <w:rFonts w:ascii="PT Astra Serif" w:hAnsi="PT Astra Serif"/>
          <w:sz w:val="28"/>
          <w:szCs w:val="28"/>
        </w:rPr>
        <w:t>2</w:t>
      </w:r>
      <w:r w:rsidR="00791EFF" w:rsidRPr="0007660C">
        <w:rPr>
          <w:rFonts w:ascii="PT Astra Serif" w:hAnsi="PT Astra Serif"/>
          <w:sz w:val="28"/>
          <w:szCs w:val="28"/>
        </w:rPr>
        <w:t>2</w:t>
      </w:r>
      <w:r w:rsidRPr="0007660C">
        <w:rPr>
          <w:rFonts w:ascii="PT Astra Serif" w:hAnsi="PT Astra Serif"/>
          <w:sz w:val="28"/>
          <w:szCs w:val="28"/>
        </w:rPr>
        <w:t xml:space="preserve"> году составил </w:t>
      </w:r>
      <w:r w:rsidR="00791EFF" w:rsidRPr="0007660C">
        <w:rPr>
          <w:rFonts w:ascii="PT Astra Serif" w:hAnsi="PT Astra Serif"/>
          <w:b/>
          <w:sz w:val="28"/>
          <w:szCs w:val="28"/>
        </w:rPr>
        <w:t>567 597,2</w:t>
      </w:r>
      <w:r w:rsidRPr="0007660C">
        <w:rPr>
          <w:rFonts w:ascii="PT Astra Serif" w:hAnsi="PT Astra Serif"/>
          <w:b/>
          <w:sz w:val="28"/>
          <w:szCs w:val="28"/>
        </w:rPr>
        <w:t xml:space="preserve"> тыс. рублей.</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lastRenderedPageBreak/>
        <w:t>Основной частью контрольных мероприятий было проведение комплексных проверок финансово – хозяйственной деятельности учреждений  Балашовского муниципального района.</w:t>
      </w:r>
    </w:p>
    <w:p w:rsidR="00030DC6" w:rsidRPr="0007660C" w:rsidRDefault="00030DC6"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В ходе проверки контрольных мероприятий выявлены ряд нарушений и </w:t>
      </w:r>
      <w:r w:rsidR="007D1863" w:rsidRPr="0007660C">
        <w:rPr>
          <w:rFonts w:ascii="PT Astra Serif" w:hAnsi="PT Astra Serif"/>
          <w:sz w:val="28"/>
          <w:szCs w:val="28"/>
        </w:rPr>
        <w:t>замечаний</w:t>
      </w:r>
      <w:r w:rsidRPr="0007660C">
        <w:rPr>
          <w:rFonts w:ascii="PT Astra Serif" w:hAnsi="PT Astra Serif"/>
          <w:sz w:val="28"/>
          <w:szCs w:val="28"/>
        </w:rPr>
        <w:t xml:space="preserve"> на общую сумму </w:t>
      </w:r>
      <w:r w:rsidR="002A1BA4" w:rsidRPr="0007660C">
        <w:rPr>
          <w:rFonts w:ascii="PT Astra Serif" w:hAnsi="PT Astra Serif"/>
          <w:b/>
          <w:sz w:val="28"/>
          <w:szCs w:val="28"/>
        </w:rPr>
        <w:t>28 885,1</w:t>
      </w:r>
      <w:r w:rsidR="00DA6E5B" w:rsidRPr="0007660C">
        <w:rPr>
          <w:rFonts w:ascii="PT Astra Serif" w:hAnsi="PT Astra Serif"/>
          <w:b/>
          <w:sz w:val="28"/>
          <w:szCs w:val="28"/>
        </w:rPr>
        <w:t xml:space="preserve"> </w:t>
      </w:r>
      <w:r w:rsidRPr="0007660C">
        <w:rPr>
          <w:rFonts w:ascii="PT Astra Serif" w:hAnsi="PT Astra Serif"/>
          <w:b/>
          <w:sz w:val="28"/>
          <w:szCs w:val="28"/>
        </w:rPr>
        <w:t>тыс. рублей</w:t>
      </w:r>
      <w:r w:rsidRPr="0007660C">
        <w:rPr>
          <w:rFonts w:ascii="PT Astra Serif" w:hAnsi="PT Astra Serif"/>
          <w:sz w:val="28"/>
          <w:szCs w:val="28"/>
        </w:rPr>
        <w:t>, в т.ч: необоснова</w:t>
      </w:r>
      <w:r w:rsidR="00324451" w:rsidRPr="0007660C">
        <w:rPr>
          <w:rFonts w:ascii="PT Astra Serif" w:hAnsi="PT Astra Serif"/>
          <w:sz w:val="28"/>
          <w:szCs w:val="28"/>
        </w:rPr>
        <w:t>н</w:t>
      </w:r>
      <w:r w:rsidRPr="0007660C">
        <w:rPr>
          <w:rFonts w:ascii="PT Astra Serif" w:hAnsi="PT Astra Serif"/>
          <w:sz w:val="28"/>
          <w:szCs w:val="28"/>
        </w:rPr>
        <w:t xml:space="preserve">ные расходы составили </w:t>
      </w:r>
      <w:r w:rsidR="002A1BA4" w:rsidRPr="0007660C">
        <w:rPr>
          <w:rFonts w:ascii="PT Astra Serif" w:hAnsi="PT Astra Serif"/>
          <w:sz w:val="28"/>
          <w:szCs w:val="28"/>
        </w:rPr>
        <w:t>6 425,8</w:t>
      </w:r>
      <w:r w:rsidRPr="0007660C">
        <w:rPr>
          <w:rFonts w:ascii="PT Astra Serif" w:hAnsi="PT Astra Serif"/>
          <w:sz w:val="28"/>
          <w:szCs w:val="28"/>
        </w:rPr>
        <w:t xml:space="preserve"> тыс. рублей</w:t>
      </w:r>
      <w:r w:rsidR="00607635" w:rsidRPr="0007660C">
        <w:rPr>
          <w:rFonts w:ascii="PT Astra Serif" w:hAnsi="PT Astra Serif"/>
          <w:sz w:val="28"/>
          <w:szCs w:val="28"/>
        </w:rPr>
        <w:t>,</w:t>
      </w:r>
      <w:r w:rsidRPr="0007660C">
        <w:rPr>
          <w:rFonts w:ascii="PT Astra Serif" w:hAnsi="PT Astra Serif"/>
          <w:sz w:val="28"/>
          <w:szCs w:val="28"/>
        </w:rPr>
        <w:t xml:space="preserve"> </w:t>
      </w:r>
      <w:r w:rsidR="006C55A4" w:rsidRPr="0007660C">
        <w:rPr>
          <w:rFonts w:ascii="PT Astra Serif" w:hAnsi="PT Astra Serif"/>
          <w:sz w:val="28"/>
          <w:szCs w:val="28"/>
        </w:rPr>
        <w:t xml:space="preserve">нецелевое использование бюджетных средств в сумме </w:t>
      </w:r>
      <w:r w:rsidR="002A1BA4" w:rsidRPr="0007660C">
        <w:rPr>
          <w:rFonts w:ascii="PT Astra Serif" w:hAnsi="PT Astra Serif"/>
          <w:sz w:val="28"/>
          <w:szCs w:val="28"/>
        </w:rPr>
        <w:t>1 011,</w:t>
      </w:r>
      <w:r w:rsidR="004118F3" w:rsidRPr="0007660C">
        <w:rPr>
          <w:rFonts w:ascii="PT Astra Serif" w:hAnsi="PT Astra Serif"/>
          <w:sz w:val="28"/>
          <w:szCs w:val="28"/>
        </w:rPr>
        <w:t>5</w:t>
      </w:r>
      <w:r w:rsidR="006C55A4" w:rsidRPr="0007660C">
        <w:rPr>
          <w:rFonts w:ascii="PT Astra Serif" w:hAnsi="PT Astra Serif"/>
          <w:sz w:val="28"/>
          <w:szCs w:val="28"/>
        </w:rPr>
        <w:t xml:space="preserve"> тыс. рублей, </w:t>
      </w:r>
      <w:r w:rsidRPr="0007660C">
        <w:rPr>
          <w:rFonts w:ascii="PT Astra Serif" w:hAnsi="PT Astra Serif"/>
          <w:sz w:val="28"/>
          <w:szCs w:val="28"/>
        </w:rPr>
        <w:t xml:space="preserve">неэффективное использование средств в сумме </w:t>
      </w:r>
      <w:r w:rsidR="002A1BA4" w:rsidRPr="0007660C">
        <w:rPr>
          <w:rFonts w:ascii="PT Astra Serif" w:hAnsi="PT Astra Serif"/>
          <w:sz w:val="28"/>
          <w:szCs w:val="28"/>
        </w:rPr>
        <w:t>302,9</w:t>
      </w:r>
      <w:r w:rsidR="00875770" w:rsidRPr="0007660C">
        <w:rPr>
          <w:rFonts w:ascii="PT Astra Serif" w:hAnsi="PT Astra Serif"/>
          <w:sz w:val="28"/>
          <w:szCs w:val="28"/>
        </w:rPr>
        <w:t xml:space="preserve"> тыс. рублей, </w:t>
      </w:r>
      <w:r w:rsidRPr="0007660C">
        <w:rPr>
          <w:rFonts w:ascii="PT Astra Serif" w:hAnsi="PT Astra Serif"/>
          <w:sz w:val="28"/>
          <w:szCs w:val="28"/>
        </w:rPr>
        <w:t>превышение лимитов</w:t>
      </w:r>
      <w:r w:rsidR="00DA6E5B" w:rsidRPr="0007660C">
        <w:rPr>
          <w:rFonts w:ascii="PT Astra Serif" w:hAnsi="PT Astra Serif"/>
          <w:sz w:val="28"/>
          <w:szCs w:val="28"/>
        </w:rPr>
        <w:t xml:space="preserve"> в сумме</w:t>
      </w:r>
      <w:r w:rsidRPr="0007660C">
        <w:rPr>
          <w:rFonts w:ascii="PT Astra Serif" w:hAnsi="PT Astra Serif"/>
          <w:sz w:val="28"/>
          <w:szCs w:val="28"/>
        </w:rPr>
        <w:t xml:space="preserve"> </w:t>
      </w:r>
      <w:r w:rsidR="002A1BA4" w:rsidRPr="0007660C">
        <w:rPr>
          <w:rFonts w:ascii="PT Astra Serif" w:hAnsi="PT Astra Serif"/>
          <w:sz w:val="28"/>
          <w:szCs w:val="28"/>
        </w:rPr>
        <w:t>76,2</w:t>
      </w:r>
      <w:r w:rsidRPr="0007660C">
        <w:rPr>
          <w:rFonts w:ascii="PT Astra Serif" w:hAnsi="PT Astra Serif"/>
          <w:sz w:val="28"/>
          <w:szCs w:val="28"/>
        </w:rPr>
        <w:t xml:space="preserve"> тыс. рублей</w:t>
      </w:r>
      <w:r w:rsidR="00DA6E5B" w:rsidRPr="0007660C">
        <w:rPr>
          <w:rFonts w:ascii="PT Astra Serif" w:hAnsi="PT Astra Serif"/>
          <w:sz w:val="28"/>
          <w:szCs w:val="28"/>
        </w:rPr>
        <w:t xml:space="preserve">, </w:t>
      </w:r>
      <w:r w:rsidR="003A3D49" w:rsidRPr="0007660C">
        <w:rPr>
          <w:rFonts w:ascii="PT Astra Serif" w:hAnsi="PT Astra Serif"/>
          <w:sz w:val="28"/>
          <w:szCs w:val="28"/>
        </w:rPr>
        <w:t>нарушение ведения</w:t>
      </w:r>
      <w:r w:rsidR="00DA6E5B" w:rsidRPr="0007660C">
        <w:rPr>
          <w:rFonts w:ascii="PT Astra Serif" w:hAnsi="PT Astra Serif"/>
          <w:sz w:val="28"/>
          <w:szCs w:val="28"/>
        </w:rPr>
        <w:t xml:space="preserve"> бухгалтерско</w:t>
      </w:r>
      <w:r w:rsidR="003A3D49" w:rsidRPr="0007660C">
        <w:rPr>
          <w:rFonts w:ascii="PT Astra Serif" w:hAnsi="PT Astra Serif"/>
          <w:sz w:val="28"/>
          <w:szCs w:val="28"/>
        </w:rPr>
        <w:t>го</w:t>
      </w:r>
      <w:r w:rsidR="00DA6E5B" w:rsidRPr="0007660C">
        <w:rPr>
          <w:rFonts w:ascii="PT Astra Serif" w:hAnsi="PT Astra Serif"/>
          <w:sz w:val="28"/>
          <w:szCs w:val="28"/>
        </w:rPr>
        <w:t xml:space="preserve"> </w:t>
      </w:r>
      <w:r w:rsidR="003A3D49" w:rsidRPr="0007660C">
        <w:rPr>
          <w:rFonts w:ascii="PT Astra Serif" w:hAnsi="PT Astra Serif"/>
          <w:sz w:val="28"/>
          <w:szCs w:val="28"/>
        </w:rPr>
        <w:t>учета</w:t>
      </w:r>
      <w:r w:rsidR="00DA6E5B" w:rsidRPr="0007660C">
        <w:rPr>
          <w:rFonts w:ascii="PT Astra Serif" w:hAnsi="PT Astra Serif"/>
          <w:sz w:val="28"/>
          <w:szCs w:val="28"/>
        </w:rPr>
        <w:t xml:space="preserve"> в сумме </w:t>
      </w:r>
      <w:r w:rsidR="002A1BA4" w:rsidRPr="0007660C">
        <w:rPr>
          <w:rFonts w:ascii="PT Astra Serif" w:hAnsi="PT Astra Serif"/>
          <w:sz w:val="28"/>
          <w:szCs w:val="28"/>
        </w:rPr>
        <w:t>14 349,1</w:t>
      </w:r>
      <w:r w:rsidR="00DA6E5B" w:rsidRPr="0007660C">
        <w:rPr>
          <w:rFonts w:ascii="PT Astra Serif" w:hAnsi="PT Astra Serif"/>
          <w:sz w:val="28"/>
          <w:szCs w:val="28"/>
        </w:rPr>
        <w:t xml:space="preserve"> тыс. рублей</w:t>
      </w:r>
      <w:r w:rsidR="002A1BA4" w:rsidRPr="0007660C">
        <w:rPr>
          <w:rFonts w:ascii="PT Astra Serif" w:hAnsi="PT Astra Serif"/>
          <w:sz w:val="28"/>
          <w:szCs w:val="28"/>
        </w:rPr>
        <w:t xml:space="preserve">, нарушение </w:t>
      </w:r>
      <w:r w:rsidR="00DD738A" w:rsidRPr="0007660C">
        <w:rPr>
          <w:rFonts w:ascii="PT Astra Serif" w:hAnsi="PT Astra Serif"/>
          <w:sz w:val="28"/>
          <w:szCs w:val="28"/>
        </w:rPr>
        <w:t xml:space="preserve">порядка </w:t>
      </w:r>
      <w:r w:rsidR="002A1BA4" w:rsidRPr="0007660C">
        <w:rPr>
          <w:rFonts w:ascii="PT Astra Serif" w:hAnsi="PT Astra Serif"/>
          <w:sz w:val="28"/>
          <w:szCs w:val="28"/>
        </w:rPr>
        <w:t>распоряжени</w:t>
      </w:r>
      <w:r w:rsidR="00DD738A" w:rsidRPr="0007660C">
        <w:rPr>
          <w:rFonts w:ascii="PT Astra Serif" w:hAnsi="PT Astra Serif"/>
          <w:sz w:val="28"/>
          <w:szCs w:val="28"/>
        </w:rPr>
        <w:t>я</w:t>
      </w:r>
      <w:r w:rsidR="002A1BA4" w:rsidRPr="0007660C">
        <w:rPr>
          <w:rFonts w:ascii="PT Astra Serif" w:hAnsi="PT Astra Serif"/>
          <w:sz w:val="28"/>
          <w:szCs w:val="28"/>
        </w:rPr>
        <w:t xml:space="preserve"> имуществ</w:t>
      </w:r>
      <w:r w:rsidR="00DD738A" w:rsidRPr="0007660C">
        <w:rPr>
          <w:rFonts w:ascii="PT Astra Serif" w:hAnsi="PT Astra Serif"/>
          <w:sz w:val="28"/>
          <w:szCs w:val="28"/>
        </w:rPr>
        <w:t>ом</w:t>
      </w:r>
      <w:r w:rsidR="002A1BA4" w:rsidRPr="0007660C">
        <w:rPr>
          <w:rFonts w:ascii="PT Astra Serif" w:hAnsi="PT Astra Serif"/>
          <w:sz w:val="28"/>
          <w:szCs w:val="28"/>
        </w:rPr>
        <w:t xml:space="preserve"> в сумме 2 999,7 тыс</w:t>
      </w:r>
      <w:r w:rsidR="00875770" w:rsidRPr="0007660C">
        <w:rPr>
          <w:rFonts w:ascii="PT Astra Serif" w:hAnsi="PT Astra Serif"/>
          <w:sz w:val="28"/>
          <w:szCs w:val="28"/>
        </w:rPr>
        <w:t>.</w:t>
      </w:r>
      <w:r w:rsidR="002A1BA4" w:rsidRPr="0007660C">
        <w:rPr>
          <w:rFonts w:ascii="PT Astra Serif" w:hAnsi="PT Astra Serif"/>
          <w:sz w:val="28"/>
          <w:szCs w:val="28"/>
        </w:rPr>
        <w:t xml:space="preserve"> рублей, нарушение</w:t>
      </w:r>
      <w:r w:rsidR="00DD738A" w:rsidRPr="0007660C">
        <w:rPr>
          <w:rFonts w:ascii="PT Astra Serif" w:hAnsi="PT Astra Serif"/>
          <w:sz w:val="28"/>
          <w:szCs w:val="28"/>
        </w:rPr>
        <w:t xml:space="preserve"> законодательства</w:t>
      </w:r>
      <w:r w:rsidR="002A1BA4" w:rsidRPr="0007660C">
        <w:rPr>
          <w:rFonts w:ascii="PT Astra Serif" w:hAnsi="PT Astra Serif"/>
          <w:sz w:val="28"/>
          <w:szCs w:val="28"/>
        </w:rPr>
        <w:t xml:space="preserve"> при осуществлении закупок в сумме </w:t>
      </w:r>
      <w:r w:rsidR="004118F3" w:rsidRPr="0007660C">
        <w:rPr>
          <w:rFonts w:ascii="PT Astra Serif" w:hAnsi="PT Astra Serif"/>
          <w:sz w:val="28"/>
          <w:szCs w:val="28"/>
        </w:rPr>
        <w:t>2 333,3, нарушение аудит в сфере закупок в сумме 1 386,6 тыс. рублей.</w:t>
      </w:r>
    </w:p>
    <w:p w:rsidR="00F77B49" w:rsidRDefault="00F77B49" w:rsidP="0007660C">
      <w:pPr>
        <w:tabs>
          <w:tab w:val="left" w:pos="2790"/>
        </w:tabs>
        <w:jc w:val="both"/>
        <w:rPr>
          <w:rFonts w:ascii="PT Astra Serif" w:hAnsi="PT Astra Serif"/>
          <w:sz w:val="28"/>
          <w:szCs w:val="28"/>
        </w:rPr>
      </w:pPr>
    </w:p>
    <w:p w:rsidR="00F77B49" w:rsidRPr="00F77B49" w:rsidRDefault="00F77B49" w:rsidP="0007660C">
      <w:pPr>
        <w:pStyle w:val="ab"/>
        <w:numPr>
          <w:ilvl w:val="0"/>
          <w:numId w:val="9"/>
        </w:numPr>
        <w:tabs>
          <w:tab w:val="left" w:pos="2790"/>
        </w:tabs>
        <w:jc w:val="center"/>
        <w:rPr>
          <w:rFonts w:ascii="PT Astra Serif" w:hAnsi="PT Astra Serif"/>
          <w:b/>
          <w:sz w:val="28"/>
          <w:szCs w:val="28"/>
          <w:u w:val="single"/>
        </w:rPr>
      </w:pPr>
      <w:r w:rsidRPr="00F77B49">
        <w:rPr>
          <w:rFonts w:ascii="PT Astra Serif" w:hAnsi="PT Astra Serif"/>
          <w:b/>
          <w:sz w:val="28"/>
          <w:szCs w:val="28"/>
          <w:u w:val="single"/>
        </w:rPr>
        <w:t>Контрольная деятельность.</w:t>
      </w:r>
    </w:p>
    <w:p w:rsidR="009477E8" w:rsidRPr="0007660C" w:rsidRDefault="00822C33" w:rsidP="0007660C">
      <w:pPr>
        <w:pStyle w:val="ab"/>
        <w:tabs>
          <w:tab w:val="left" w:pos="2790"/>
        </w:tabs>
        <w:ind w:left="0"/>
        <w:jc w:val="both"/>
        <w:rPr>
          <w:rFonts w:ascii="PT Astra Serif" w:hAnsi="PT Astra Serif"/>
          <w:sz w:val="28"/>
          <w:szCs w:val="28"/>
        </w:rPr>
      </w:pPr>
      <w:r w:rsidRPr="0053775D">
        <w:rPr>
          <w:rFonts w:ascii="PT Astra Serif" w:hAnsi="PT Astra Serif"/>
          <w:b/>
          <w:sz w:val="28"/>
          <w:szCs w:val="28"/>
        </w:rPr>
        <w:t>1</w:t>
      </w:r>
      <w:r w:rsidRPr="0007660C">
        <w:rPr>
          <w:rFonts w:ascii="PT Astra Serif" w:hAnsi="PT Astra Serif"/>
          <w:b/>
          <w:sz w:val="28"/>
          <w:szCs w:val="28"/>
        </w:rPr>
        <w:t>.</w:t>
      </w:r>
      <w:r w:rsidR="00B20396" w:rsidRPr="0007660C">
        <w:rPr>
          <w:rFonts w:ascii="PT Astra Serif" w:hAnsi="PT Astra Serif"/>
          <w:sz w:val="28"/>
          <w:szCs w:val="28"/>
        </w:rPr>
        <w:t xml:space="preserve"> </w:t>
      </w:r>
      <w:r w:rsidR="00710F9D" w:rsidRPr="0007660C">
        <w:rPr>
          <w:rFonts w:ascii="PT Astra Serif" w:hAnsi="PT Astra Serif"/>
          <w:b/>
          <w:sz w:val="28"/>
          <w:szCs w:val="28"/>
          <w:u w:val="single"/>
        </w:rPr>
        <w:t>Управление культуры и туризма администрации Балашовского муниципального района</w:t>
      </w:r>
      <w:r w:rsidR="008843F2" w:rsidRPr="0007660C">
        <w:rPr>
          <w:rFonts w:ascii="PT Astra Serif" w:hAnsi="PT Astra Serif"/>
          <w:b/>
          <w:sz w:val="28"/>
          <w:szCs w:val="28"/>
          <w:u w:val="single"/>
        </w:rPr>
        <w:t xml:space="preserve"> </w:t>
      </w:r>
      <w:r w:rsidRPr="0007660C">
        <w:rPr>
          <w:rFonts w:ascii="PT Astra Serif" w:hAnsi="PT Astra Serif"/>
          <w:sz w:val="28"/>
          <w:szCs w:val="28"/>
        </w:rPr>
        <w:t xml:space="preserve"> -</w:t>
      </w:r>
      <w:r w:rsidR="007D1863" w:rsidRPr="0007660C">
        <w:rPr>
          <w:rFonts w:ascii="PT Astra Serif" w:hAnsi="PT Astra Serif"/>
          <w:sz w:val="28"/>
          <w:szCs w:val="28"/>
        </w:rPr>
        <w:t xml:space="preserve"> </w:t>
      </w:r>
      <w:r w:rsidRPr="0007660C">
        <w:rPr>
          <w:rFonts w:ascii="PT Astra Serif" w:hAnsi="PT Astra Serif"/>
          <w:sz w:val="28"/>
          <w:szCs w:val="28"/>
        </w:rPr>
        <w:t xml:space="preserve">плановая проверка </w:t>
      </w:r>
      <w:r w:rsidR="006A5DB6" w:rsidRPr="0007660C">
        <w:rPr>
          <w:rFonts w:ascii="PT Astra Serif" w:hAnsi="PT Astra Serif"/>
          <w:sz w:val="28"/>
          <w:szCs w:val="28"/>
        </w:rPr>
        <w:t>финансово- хозяйственной деятельности за 202</w:t>
      </w:r>
      <w:r w:rsidR="00710F9D" w:rsidRPr="0007660C">
        <w:rPr>
          <w:rFonts w:ascii="PT Astra Serif" w:hAnsi="PT Astra Serif"/>
          <w:sz w:val="28"/>
          <w:szCs w:val="28"/>
        </w:rPr>
        <w:t>1</w:t>
      </w:r>
      <w:r w:rsidR="006A5DB6" w:rsidRPr="0007660C">
        <w:rPr>
          <w:rFonts w:ascii="PT Astra Serif" w:hAnsi="PT Astra Serif"/>
          <w:sz w:val="28"/>
          <w:szCs w:val="28"/>
        </w:rPr>
        <w:t xml:space="preserve"> год</w:t>
      </w:r>
      <w:r w:rsidRPr="0007660C">
        <w:rPr>
          <w:rFonts w:ascii="PT Astra Serif" w:hAnsi="PT Astra Serif"/>
          <w:sz w:val="28"/>
          <w:szCs w:val="28"/>
        </w:rPr>
        <w:t xml:space="preserve">. Составлен акт контрольного мероприятия №1 от </w:t>
      </w:r>
      <w:r w:rsidR="006A5DB6" w:rsidRPr="0007660C">
        <w:rPr>
          <w:rFonts w:ascii="PT Astra Serif" w:hAnsi="PT Astra Serif"/>
          <w:sz w:val="28"/>
          <w:szCs w:val="28"/>
        </w:rPr>
        <w:t>2</w:t>
      </w:r>
      <w:r w:rsidR="00710F9D" w:rsidRPr="0007660C">
        <w:rPr>
          <w:rFonts w:ascii="PT Astra Serif" w:hAnsi="PT Astra Serif"/>
          <w:sz w:val="28"/>
          <w:szCs w:val="28"/>
        </w:rPr>
        <w:t>4</w:t>
      </w:r>
      <w:r w:rsidRPr="0007660C">
        <w:rPr>
          <w:rFonts w:ascii="PT Astra Serif" w:hAnsi="PT Astra Serif"/>
          <w:sz w:val="28"/>
          <w:szCs w:val="28"/>
        </w:rPr>
        <w:t>.02.202</w:t>
      </w:r>
      <w:r w:rsidR="00710F9D" w:rsidRPr="0007660C">
        <w:rPr>
          <w:rFonts w:ascii="PT Astra Serif" w:hAnsi="PT Astra Serif"/>
          <w:sz w:val="28"/>
          <w:szCs w:val="28"/>
        </w:rPr>
        <w:t xml:space="preserve">2 </w:t>
      </w:r>
      <w:r w:rsidRPr="0007660C">
        <w:rPr>
          <w:rFonts w:ascii="PT Astra Serif" w:hAnsi="PT Astra Serif"/>
          <w:sz w:val="28"/>
          <w:szCs w:val="28"/>
        </w:rPr>
        <w:t xml:space="preserve">г. </w:t>
      </w:r>
      <w:r w:rsidR="009477E8" w:rsidRPr="0007660C">
        <w:rPr>
          <w:rFonts w:ascii="PT Astra Serif" w:hAnsi="PT Astra Serif"/>
          <w:sz w:val="28"/>
          <w:szCs w:val="28"/>
        </w:rPr>
        <w:t xml:space="preserve">По результатам проведенной проверки выявлено нарушений на общую сумму </w:t>
      </w:r>
      <w:r w:rsidR="00710F9D" w:rsidRPr="0007660C">
        <w:rPr>
          <w:rFonts w:ascii="PT Astra Serif" w:hAnsi="PT Astra Serif"/>
          <w:b/>
          <w:sz w:val="28"/>
          <w:szCs w:val="28"/>
        </w:rPr>
        <w:t>80,2</w:t>
      </w:r>
      <w:r w:rsidR="009477E8" w:rsidRPr="0007660C">
        <w:rPr>
          <w:rFonts w:ascii="PT Astra Serif" w:hAnsi="PT Astra Serif"/>
          <w:b/>
          <w:sz w:val="28"/>
          <w:szCs w:val="28"/>
        </w:rPr>
        <w:t xml:space="preserve"> тыс. рублей в том числе</w:t>
      </w:r>
      <w:r w:rsidR="006A5DB6" w:rsidRPr="0007660C">
        <w:rPr>
          <w:rFonts w:ascii="PT Astra Serif" w:hAnsi="PT Astra Serif"/>
          <w:b/>
          <w:sz w:val="28"/>
          <w:szCs w:val="28"/>
        </w:rPr>
        <w:t>:</w:t>
      </w:r>
    </w:p>
    <w:p w:rsidR="00B20396" w:rsidRPr="0007660C" w:rsidRDefault="009477E8"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 Приказ Минфина РФ от </w:t>
      </w:r>
      <w:r w:rsidR="00710F9D" w:rsidRPr="0007660C">
        <w:rPr>
          <w:rFonts w:ascii="PT Astra Serif" w:hAnsi="PT Astra Serif"/>
          <w:sz w:val="28"/>
          <w:szCs w:val="28"/>
        </w:rPr>
        <w:t>01.12.2010</w:t>
      </w:r>
      <w:r w:rsidRPr="0007660C">
        <w:rPr>
          <w:rFonts w:ascii="PT Astra Serif" w:hAnsi="PT Astra Serif"/>
          <w:sz w:val="28"/>
          <w:szCs w:val="28"/>
        </w:rPr>
        <w:t xml:space="preserve"> года № </w:t>
      </w:r>
      <w:r w:rsidR="00710F9D" w:rsidRPr="0007660C">
        <w:rPr>
          <w:rFonts w:ascii="PT Astra Serif" w:hAnsi="PT Astra Serif"/>
          <w:sz w:val="28"/>
          <w:szCs w:val="28"/>
        </w:rPr>
        <w:t>157</w:t>
      </w:r>
      <w:r w:rsidRPr="0007660C">
        <w:rPr>
          <w:rFonts w:ascii="PT Astra Serif" w:hAnsi="PT Astra Serif"/>
          <w:sz w:val="28"/>
          <w:szCs w:val="28"/>
        </w:rPr>
        <w:t>н</w:t>
      </w:r>
      <w:r w:rsidR="00710F9D" w:rsidRPr="0007660C">
        <w:rPr>
          <w:rFonts w:ascii="PT Astra Serif" w:hAnsi="PT Astra Serif"/>
          <w:sz w:val="28"/>
          <w:szCs w:val="28"/>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7660C">
        <w:rPr>
          <w:rFonts w:ascii="PT Astra Serif" w:hAnsi="PT Astra Serif"/>
          <w:sz w:val="28"/>
          <w:szCs w:val="28"/>
        </w:rPr>
        <w:t>;</w:t>
      </w:r>
    </w:p>
    <w:p w:rsidR="008843F2" w:rsidRPr="0007660C" w:rsidRDefault="008843F2"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w:t>
      </w:r>
      <w:r w:rsidR="00986BE7" w:rsidRPr="0007660C">
        <w:rPr>
          <w:rFonts w:ascii="PT Astra Serif" w:hAnsi="PT Astra Serif"/>
          <w:sz w:val="28"/>
          <w:szCs w:val="28"/>
        </w:rPr>
        <w:t>у</w:t>
      </w:r>
      <w:r w:rsidRPr="0007660C">
        <w:rPr>
          <w:rFonts w:ascii="PT Astra Serif" w:hAnsi="PT Astra Serif"/>
          <w:sz w:val="28"/>
          <w:szCs w:val="28"/>
        </w:rPr>
        <w:t>правление приняло  бюджетные обязательства</w:t>
      </w:r>
      <w:r w:rsidR="00146D1D" w:rsidRPr="0007660C">
        <w:rPr>
          <w:rFonts w:ascii="PT Astra Serif" w:hAnsi="PT Astra Serif"/>
          <w:sz w:val="28"/>
          <w:szCs w:val="28"/>
        </w:rPr>
        <w:t xml:space="preserve"> в размерах превышающих</w:t>
      </w:r>
      <w:r w:rsidRPr="0007660C">
        <w:rPr>
          <w:rFonts w:ascii="PT Astra Serif" w:hAnsi="PT Astra Serif"/>
          <w:sz w:val="28"/>
          <w:szCs w:val="28"/>
        </w:rPr>
        <w:t xml:space="preserve"> предусмотренны</w:t>
      </w:r>
      <w:r w:rsidR="00146D1D" w:rsidRPr="0007660C">
        <w:rPr>
          <w:rFonts w:ascii="PT Astra Serif" w:hAnsi="PT Astra Serif"/>
          <w:sz w:val="28"/>
          <w:szCs w:val="28"/>
        </w:rPr>
        <w:t>е</w:t>
      </w:r>
      <w:r w:rsidRPr="0007660C">
        <w:rPr>
          <w:rFonts w:ascii="PT Astra Serif" w:hAnsi="PT Astra Serif"/>
          <w:sz w:val="28"/>
          <w:szCs w:val="28"/>
        </w:rPr>
        <w:t xml:space="preserve"> сумм</w:t>
      </w:r>
      <w:r w:rsidR="00146D1D" w:rsidRPr="0007660C">
        <w:rPr>
          <w:rFonts w:ascii="PT Astra Serif" w:hAnsi="PT Astra Serif"/>
          <w:sz w:val="28"/>
          <w:szCs w:val="28"/>
        </w:rPr>
        <w:t>ы</w:t>
      </w:r>
      <w:r w:rsidRPr="0007660C">
        <w:rPr>
          <w:rFonts w:ascii="PT Astra Serif" w:hAnsi="PT Astra Serif"/>
          <w:sz w:val="28"/>
          <w:szCs w:val="28"/>
        </w:rPr>
        <w:t xml:space="preserve"> бюджетной сметы учреждения утвержденной на 2021 год. Объем средств сверх лимитов составил в сумме 10,0 тыс.рублей, что является </w:t>
      </w:r>
      <w:r w:rsidRPr="0007660C">
        <w:rPr>
          <w:rFonts w:ascii="PT Astra Serif" w:hAnsi="PT Astra Serif"/>
          <w:color w:val="000000"/>
          <w:sz w:val="28"/>
          <w:szCs w:val="28"/>
        </w:rPr>
        <w:t>нарушением</w:t>
      </w:r>
      <w:r w:rsidRPr="0007660C">
        <w:rPr>
          <w:rFonts w:ascii="PT Astra Serif" w:hAnsi="PT Astra Serif"/>
          <w:sz w:val="28"/>
          <w:szCs w:val="28"/>
        </w:rPr>
        <w:t xml:space="preserve">  Бюджетного кодекса Российской Федерации;</w:t>
      </w:r>
    </w:p>
    <w:p w:rsidR="008843F2" w:rsidRPr="0007660C" w:rsidRDefault="008843F2"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w:t>
      </w:r>
      <w:r w:rsidR="00986BE7" w:rsidRPr="0007660C">
        <w:rPr>
          <w:rFonts w:ascii="PT Astra Serif" w:hAnsi="PT Astra Serif"/>
          <w:sz w:val="28"/>
          <w:szCs w:val="28"/>
        </w:rPr>
        <w:t>н</w:t>
      </w:r>
      <w:r w:rsidRPr="0007660C">
        <w:rPr>
          <w:rFonts w:ascii="PT Astra Serif" w:hAnsi="PT Astra Serif"/>
          <w:sz w:val="28"/>
          <w:szCs w:val="28"/>
        </w:rPr>
        <w:t xml:space="preserve">арушен приказ управления культуры и туризма АБМР от 24.12.2019 года №01-05/43 «Об учетной политике для целей бюджетного учета»,  </w:t>
      </w:r>
      <w:r w:rsidR="00D87381" w:rsidRPr="0007660C">
        <w:rPr>
          <w:rFonts w:ascii="PT Astra Serif" w:hAnsi="PT Astra Serif"/>
          <w:sz w:val="28"/>
          <w:szCs w:val="28"/>
        </w:rPr>
        <w:t>необоснованно производили оплату расходов</w:t>
      </w:r>
      <w:r w:rsidR="00986BE7" w:rsidRPr="0007660C">
        <w:rPr>
          <w:rFonts w:ascii="PT Astra Serif" w:hAnsi="PT Astra Serif"/>
          <w:sz w:val="28"/>
          <w:szCs w:val="28"/>
        </w:rPr>
        <w:t xml:space="preserve"> по приобретенным</w:t>
      </w:r>
      <w:r w:rsidR="007C68BB" w:rsidRPr="0007660C">
        <w:rPr>
          <w:rFonts w:ascii="PT Astra Serif" w:hAnsi="PT Astra Serif"/>
          <w:sz w:val="28"/>
          <w:szCs w:val="28"/>
        </w:rPr>
        <w:t xml:space="preserve"> товарно- материальным ценностям,</w:t>
      </w:r>
      <w:r w:rsidR="00D87381" w:rsidRPr="0007660C">
        <w:rPr>
          <w:rFonts w:ascii="PT Astra Serif" w:hAnsi="PT Astra Serif"/>
          <w:sz w:val="28"/>
          <w:szCs w:val="28"/>
        </w:rPr>
        <w:t xml:space="preserve"> без приказа руководителя на сумму 25,0 тыс. рублей;</w:t>
      </w:r>
    </w:p>
    <w:p w:rsidR="008843F2" w:rsidRPr="0007660C" w:rsidRDefault="00D87381"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w:t>
      </w:r>
      <w:r w:rsidR="00986BE7" w:rsidRPr="0007660C">
        <w:rPr>
          <w:rFonts w:ascii="PT Astra Serif" w:hAnsi="PT Astra Serif"/>
          <w:sz w:val="28"/>
          <w:szCs w:val="28"/>
        </w:rPr>
        <w:t>н</w:t>
      </w:r>
      <w:r w:rsidRPr="0007660C">
        <w:rPr>
          <w:rFonts w:ascii="PT Astra Serif" w:hAnsi="PT Astra Serif"/>
          <w:sz w:val="28"/>
          <w:szCs w:val="28"/>
        </w:rPr>
        <w:t xml:space="preserve">арушен Федеральный закон от 06.12.2011 года №402-ФЗ «О бухгалтерском учете», принимались к учету первичные документы без обязательных реквизитов, нарушения составили на общую сумму </w:t>
      </w:r>
      <w:r w:rsidR="007C68BB" w:rsidRPr="0007660C">
        <w:rPr>
          <w:rFonts w:ascii="PT Astra Serif" w:hAnsi="PT Astra Serif"/>
          <w:sz w:val="28"/>
          <w:szCs w:val="28"/>
        </w:rPr>
        <w:t>44,0</w:t>
      </w:r>
      <w:r w:rsidRPr="0007660C">
        <w:rPr>
          <w:rFonts w:ascii="PT Astra Serif" w:hAnsi="PT Astra Serif"/>
          <w:sz w:val="28"/>
          <w:szCs w:val="28"/>
        </w:rPr>
        <w:t xml:space="preserve"> тыс. рублей;</w:t>
      </w:r>
    </w:p>
    <w:p w:rsidR="00D87381" w:rsidRPr="0007660C" w:rsidRDefault="00D87381" w:rsidP="0007660C">
      <w:pPr>
        <w:tabs>
          <w:tab w:val="left" w:pos="2790"/>
        </w:tabs>
        <w:jc w:val="both"/>
        <w:rPr>
          <w:rFonts w:ascii="PT Astra Serif" w:hAnsi="PT Astra Serif"/>
          <w:sz w:val="28"/>
          <w:szCs w:val="28"/>
        </w:rPr>
      </w:pPr>
      <w:r w:rsidRPr="0007660C">
        <w:rPr>
          <w:rFonts w:ascii="PT Astra Serif" w:hAnsi="PT Astra Serif"/>
          <w:sz w:val="28"/>
          <w:szCs w:val="28"/>
        </w:rPr>
        <w:t>-</w:t>
      </w:r>
      <w:r w:rsidR="00986BE7" w:rsidRPr="0007660C">
        <w:rPr>
          <w:rFonts w:ascii="PT Astra Serif" w:hAnsi="PT Astra Serif"/>
          <w:sz w:val="28"/>
          <w:szCs w:val="28"/>
        </w:rPr>
        <w:t xml:space="preserve">  нарушен Бюджетный кодекс РФ, в учреждении допущено неэффективное использование бюджетных средств на сумму 1,2 тыс. рублей;</w:t>
      </w:r>
    </w:p>
    <w:p w:rsidR="00986BE7" w:rsidRPr="0007660C" w:rsidRDefault="00986BE7" w:rsidP="0007660C">
      <w:pPr>
        <w:tabs>
          <w:tab w:val="left" w:pos="2790"/>
        </w:tabs>
        <w:jc w:val="both"/>
        <w:rPr>
          <w:rFonts w:ascii="PT Astra Serif" w:hAnsi="PT Astra Serif"/>
          <w:sz w:val="28"/>
          <w:szCs w:val="28"/>
        </w:rPr>
      </w:pPr>
      <w:r w:rsidRPr="0007660C">
        <w:rPr>
          <w:rFonts w:ascii="PT Astra Serif" w:hAnsi="PT Astra Serif"/>
          <w:color w:val="22272F"/>
          <w:sz w:val="28"/>
          <w:szCs w:val="28"/>
          <w:shd w:val="clear" w:color="auto" w:fill="FFFFFF"/>
        </w:rPr>
        <w:t>- нарушен Приказ Минфина России от 30 марта 2015 г. № 52н</w:t>
      </w:r>
      <w:r w:rsidRPr="0007660C">
        <w:rPr>
          <w:rFonts w:ascii="PT Astra Serif" w:hAnsi="PT Astra Serif"/>
          <w:color w:val="22272F"/>
          <w:sz w:val="28"/>
          <w:szCs w:val="28"/>
        </w:rPr>
        <w:br/>
      </w:r>
      <w:r w:rsidRPr="0007660C">
        <w:rPr>
          <w:rFonts w:ascii="PT Astra Serif" w:hAnsi="PT Astra Serif"/>
          <w:color w:val="22272F"/>
          <w:sz w:val="28"/>
          <w:szCs w:val="28"/>
          <w:shd w:val="clear" w:color="auto" w:fill="FFFFFF"/>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w:t>
      </w:r>
      <w:r w:rsidRPr="0007660C">
        <w:rPr>
          <w:rFonts w:ascii="PT Astra Serif" w:hAnsi="PT Astra Serif"/>
          <w:color w:val="22272F"/>
          <w:sz w:val="28"/>
          <w:szCs w:val="28"/>
          <w:shd w:val="clear" w:color="auto" w:fill="FFFFFF"/>
        </w:rPr>
        <w:lastRenderedPageBreak/>
        <w:t xml:space="preserve">применению» </w:t>
      </w:r>
      <w:r w:rsidRPr="0007660C">
        <w:rPr>
          <w:rFonts w:ascii="PT Astra Serif" w:hAnsi="PT Astra Serif"/>
          <w:sz w:val="28"/>
          <w:szCs w:val="28"/>
        </w:rPr>
        <w:t>в карточке</w:t>
      </w:r>
      <w:r w:rsidR="009F2FAC">
        <w:rPr>
          <w:rFonts w:ascii="PT Astra Serif" w:hAnsi="PT Astra Serif"/>
          <w:sz w:val="28"/>
          <w:szCs w:val="28"/>
        </w:rPr>
        <w:t xml:space="preserve"> -</w:t>
      </w:r>
      <w:r w:rsidRPr="0007660C">
        <w:rPr>
          <w:rFonts w:ascii="PT Astra Serif" w:hAnsi="PT Astra Serif"/>
          <w:sz w:val="28"/>
          <w:szCs w:val="28"/>
        </w:rPr>
        <w:t xml:space="preserve"> справке ф.0504417 по начислению заработной платы работников не указываются все предусмотренные унифицированной формой сведения: основной оклад, звание (чин), стаж работы, виды и суммы постоянных начислений заработной платы, надбавок, доплат, сведения об использовании отпусков,  отметки о приеме на работу,  переводах и др.;</w:t>
      </w:r>
    </w:p>
    <w:p w:rsidR="00986BE7" w:rsidRPr="0007660C" w:rsidRDefault="00986BE7"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 Федеральный закон от 08.05.2010 года №83-ФЗ </w:t>
      </w:r>
      <w:r w:rsidRPr="0007660C">
        <w:rPr>
          <w:rFonts w:ascii="PT Astra Serif" w:hAnsi="PT Astra Serif"/>
          <w:sz w:val="28"/>
          <w:szCs w:val="28"/>
        </w:rPr>
        <w:br/>
        <w:t>«О внесении изменений в отдельные законодательные акты  РФ в связи с совершенствованием правового положения государственных (муниципальных) учреждений», а также постановления администрации Балашовского муниципального района №178-п от 14.11.2011 года «Об утверждении Порядка установления предельно допустимых значений просроченной кредиторской задолженности муниципального бюджетного учреждения, превышение которых влечет расторжение трудового договора по инициативе работодателя в соответствии с Трудовым кодексом РФ с руководителем муниципального бюджетного учреждения» учреждение допустило несвоевременное погашение кредиторской задолженности по налогам, сборам и страховым взносам.</w:t>
      </w:r>
    </w:p>
    <w:p w:rsidR="001C462A" w:rsidRPr="0007660C" w:rsidRDefault="001C462A" w:rsidP="0007660C">
      <w:pPr>
        <w:tabs>
          <w:tab w:val="left" w:pos="2790"/>
        </w:tabs>
        <w:jc w:val="both"/>
        <w:rPr>
          <w:rFonts w:ascii="PT Astra Serif" w:hAnsi="PT Astra Serif"/>
          <w:sz w:val="28"/>
          <w:szCs w:val="28"/>
        </w:rPr>
      </w:pPr>
    </w:p>
    <w:p w:rsidR="007C7D52" w:rsidRPr="0007660C" w:rsidRDefault="00B20396" w:rsidP="0007660C">
      <w:pPr>
        <w:pStyle w:val="ab"/>
        <w:tabs>
          <w:tab w:val="left" w:pos="2790"/>
        </w:tabs>
        <w:ind w:left="0"/>
        <w:jc w:val="both"/>
        <w:rPr>
          <w:rFonts w:ascii="PT Astra Serif" w:hAnsi="PT Astra Serif"/>
          <w:sz w:val="28"/>
          <w:szCs w:val="28"/>
        </w:rPr>
      </w:pPr>
      <w:r w:rsidRPr="0007660C">
        <w:rPr>
          <w:rFonts w:ascii="PT Astra Serif" w:hAnsi="PT Astra Serif"/>
          <w:b/>
          <w:sz w:val="28"/>
          <w:szCs w:val="28"/>
        </w:rPr>
        <w:t xml:space="preserve">2. </w:t>
      </w:r>
      <w:r w:rsidR="00822C33" w:rsidRPr="0007660C">
        <w:rPr>
          <w:rFonts w:ascii="PT Astra Serif" w:hAnsi="PT Astra Serif"/>
          <w:b/>
          <w:sz w:val="28"/>
          <w:szCs w:val="28"/>
        </w:rPr>
        <w:t xml:space="preserve"> </w:t>
      </w:r>
      <w:r w:rsidR="0028215D" w:rsidRPr="0007660C">
        <w:rPr>
          <w:rFonts w:ascii="PT Astra Serif" w:hAnsi="PT Astra Serif"/>
          <w:b/>
          <w:sz w:val="28"/>
          <w:szCs w:val="28"/>
          <w:u w:val="single"/>
        </w:rPr>
        <w:t>Муниципальное общеобразовательное учреждение «Средняя общеобразовательная школа №17 г.Балашова Саратовской области»</w:t>
      </w:r>
      <w:r w:rsidRPr="0007660C">
        <w:rPr>
          <w:rFonts w:ascii="PT Astra Serif" w:hAnsi="PT Astra Serif"/>
          <w:b/>
          <w:sz w:val="28"/>
          <w:szCs w:val="28"/>
        </w:rPr>
        <w:t xml:space="preserve"> - </w:t>
      </w:r>
      <w:r w:rsidR="003519D2" w:rsidRPr="0007660C">
        <w:rPr>
          <w:rFonts w:ascii="PT Astra Serif" w:hAnsi="PT Astra Serif"/>
          <w:b/>
          <w:sz w:val="28"/>
          <w:szCs w:val="28"/>
        </w:rPr>
        <w:t xml:space="preserve"> </w:t>
      </w:r>
      <w:r w:rsidR="007C7D52" w:rsidRPr="0007660C">
        <w:rPr>
          <w:rFonts w:ascii="PT Astra Serif" w:hAnsi="PT Astra Serif"/>
          <w:sz w:val="28"/>
          <w:szCs w:val="28"/>
        </w:rPr>
        <w:t xml:space="preserve">плановая проверка финансово- хозяйственной деятельности за 2021 год. Составлен акт контрольного мероприятия №2 от 29.03.2022 г. По результатам проведенной проверки выявлено нарушений на общую сумму </w:t>
      </w:r>
      <w:r w:rsidR="007C7D52" w:rsidRPr="0007660C">
        <w:rPr>
          <w:rFonts w:ascii="PT Astra Serif" w:hAnsi="PT Astra Serif"/>
          <w:b/>
          <w:sz w:val="28"/>
          <w:szCs w:val="28"/>
        </w:rPr>
        <w:t>640,8 тыс. рублей в том числе:</w:t>
      </w:r>
    </w:p>
    <w:p w:rsidR="007C7D52" w:rsidRPr="0007660C" w:rsidRDefault="00211C48"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 </w:t>
      </w:r>
      <w:r w:rsidR="007C7D52" w:rsidRPr="0007660C">
        <w:rPr>
          <w:rFonts w:ascii="PT Astra Serif" w:hAnsi="PT Astra Serif"/>
          <w:sz w:val="28"/>
          <w:szCs w:val="28"/>
        </w:rPr>
        <w:t xml:space="preserve">Приказ Минфина РФ от 21.07.2011 года № 86н </w:t>
      </w:r>
      <w:r w:rsidR="007C7D52" w:rsidRPr="0007660C">
        <w:rPr>
          <w:rFonts w:ascii="PT Astra Serif" w:hAnsi="PT Astra Serif"/>
          <w:sz w:val="28"/>
          <w:szCs w:val="28"/>
        </w:rPr>
        <w:br/>
        <w:t xml:space="preserve">«Об утверждении порядка предоставления информации  государственным (муниципальным) учреждением, её размещением на официальном сайте в сети Интернет  и ведения указанного сайта», учреждение размещало планы финансово-хозяйственной деятельности и отчет о выполнении муниципального задания за 2021 год  с нарушением сроков размещения на сайте в сети Интернет </w:t>
      </w:r>
      <w:r w:rsidR="007C7D52" w:rsidRPr="0007660C">
        <w:rPr>
          <w:rFonts w:ascii="PT Astra Serif" w:hAnsi="PT Astra Serif"/>
          <w:sz w:val="28"/>
          <w:szCs w:val="28"/>
          <w:lang w:val="en-US"/>
        </w:rPr>
        <w:t>bus</w:t>
      </w:r>
      <w:r w:rsidR="007C7D52" w:rsidRPr="0007660C">
        <w:rPr>
          <w:rFonts w:ascii="PT Astra Serif" w:hAnsi="PT Astra Serif"/>
          <w:sz w:val="28"/>
          <w:szCs w:val="28"/>
        </w:rPr>
        <w:t>.</w:t>
      </w:r>
      <w:r w:rsidR="007C7D52" w:rsidRPr="0007660C">
        <w:rPr>
          <w:rFonts w:ascii="PT Astra Serif" w:hAnsi="PT Astra Serif"/>
          <w:sz w:val="28"/>
          <w:szCs w:val="28"/>
          <w:lang w:val="en-US"/>
        </w:rPr>
        <w:t>gov</w:t>
      </w:r>
      <w:r w:rsidR="007C7D52" w:rsidRPr="0007660C">
        <w:rPr>
          <w:rFonts w:ascii="PT Astra Serif" w:hAnsi="PT Astra Serif"/>
          <w:sz w:val="28"/>
          <w:szCs w:val="28"/>
        </w:rPr>
        <w:t>.</w:t>
      </w:r>
      <w:r w:rsidR="007C7D52" w:rsidRPr="0007660C">
        <w:rPr>
          <w:rFonts w:ascii="PT Astra Serif" w:hAnsi="PT Astra Serif"/>
          <w:sz w:val="28"/>
          <w:szCs w:val="28"/>
          <w:lang w:val="en-US"/>
        </w:rPr>
        <w:t>ru</w:t>
      </w:r>
      <w:r w:rsidR="007C7D52" w:rsidRPr="0007660C">
        <w:rPr>
          <w:rFonts w:ascii="PT Astra Serif" w:hAnsi="PT Astra Serif"/>
          <w:sz w:val="28"/>
          <w:szCs w:val="28"/>
        </w:rPr>
        <w:t xml:space="preserve">.; </w:t>
      </w:r>
    </w:p>
    <w:p w:rsidR="00A97B66" w:rsidRPr="0007660C" w:rsidRDefault="007C7D52"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 Федеральный закон от 06.12.2011 года №402-ФЗ  </w:t>
      </w:r>
      <w:r w:rsidRPr="0007660C">
        <w:rPr>
          <w:rFonts w:ascii="PT Astra Serif" w:hAnsi="PT Astra Serif"/>
          <w:sz w:val="28"/>
          <w:szCs w:val="28"/>
        </w:rPr>
        <w:br/>
        <w:t>«О бухгалтерском учете» выявлено расхождение</w:t>
      </w:r>
      <w:r w:rsidRPr="0007660C">
        <w:rPr>
          <w:rFonts w:ascii="PT Astra Serif" w:hAnsi="PT Astra Serif"/>
          <w:b/>
          <w:sz w:val="28"/>
          <w:szCs w:val="28"/>
        </w:rPr>
        <w:t xml:space="preserve"> </w:t>
      </w:r>
      <w:r w:rsidRPr="0007660C">
        <w:rPr>
          <w:rFonts w:ascii="PT Astra Serif" w:hAnsi="PT Astra Serif"/>
          <w:sz w:val="28"/>
          <w:szCs w:val="28"/>
        </w:rPr>
        <w:t xml:space="preserve">показателей  фактических данных начисления заработной платы, согласно сводной ведомости за 2021 год и общей суммы по ежемесячным ведомостям в сумме </w:t>
      </w:r>
      <w:r w:rsidRPr="0007660C">
        <w:rPr>
          <w:rFonts w:ascii="PT Astra Serif" w:hAnsi="PT Astra Serif"/>
          <w:sz w:val="28"/>
          <w:szCs w:val="28"/>
        </w:rPr>
        <w:br/>
        <w:t>250,4 тыс.руб</w:t>
      </w:r>
      <w:r w:rsidR="00A97B66" w:rsidRPr="0007660C">
        <w:rPr>
          <w:rFonts w:ascii="PT Astra Serif" w:hAnsi="PT Astra Serif"/>
          <w:sz w:val="28"/>
          <w:szCs w:val="28"/>
        </w:rPr>
        <w:t xml:space="preserve">. </w:t>
      </w:r>
    </w:p>
    <w:p w:rsidR="00A05004" w:rsidRPr="0007660C" w:rsidRDefault="0054125E" w:rsidP="0007660C">
      <w:pPr>
        <w:tabs>
          <w:tab w:val="left" w:pos="2790"/>
        </w:tabs>
        <w:jc w:val="both"/>
        <w:rPr>
          <w:rFonts w:ascii="PT Astra Serif" w:hAnsi="PT Astra Serif"/>
          <w:sz w:val="28"/>
          <w:szCs w:val="28"/>
        </w:rPr>
      </w:pPr>
      <w:r w:rsidRPr="0007660C">
        <w:rPr>
          <w:rFonts w:ascii="PT Astra Serif" w:hAnsi="PT Astra Serif"/>
          <w:sz w:val="28"/>
          <w:szCs w:val="28"/>
        </w:rPr>
        <w:t>Сумма фактических расходов</w:t>
      </w:r>
      <w:r w:rsidR="00A97B66" w:rsidRPr="0007660C">
        <w:rPr>
          <w:rFonts w:ascii="PT Astra Serif" w:hAnsi="PT Astra Serif"/>
          <w:sz w:val="28"/>
          <w:szCs w:val="28"/>
        </w:rPr>
        <w:t xml:space="preserve"> по статье коммунальные услуги «Отчет о финансовых результатах деятельности учреждения» (форма по ОКУД 0503721) не соответствовал</w:t>
      </w:r>
      <w:r w:rsidRPr="0007660C">
        <w:rPr>
          <w:rFonts w:ascii="PT Astra Serif" w:hAnsi="PT Astra Serif"/>
          <w:sz w:val="28"/>
          <w:szCs w:val="28"/>
        </w:rPr>
        <w:t>а</w:t>
      </w:r>
      <w:r w:rsidR="00A97B66" w:rsidRPr="0007660C">
        <w:rPr>
          <w:rFonts w:ascii="PT Astra Serif" w:hAnsi="PT Astra Serif"/>
          <w:sz w:val="28"/>
          <w:szCs w:val="28"/>
        </w:rPr>
        <w:t xml:space="preserve"> </w:t>
      </w:r>
      <w:r w:rsidRPr="0007660C">
        <w:rPr>
          <w:rFonts w:ascii="PT Astra Serif" w:hAnsi="PT Astra Serif"/>
          <w:sz w:val="28"/>
          <w:szCs w:val="28"/>
        </w:rPr>
        <w:t>показателям</w:t>
      </w:r>
      <w:r w:rsidR="00A97B66" w:rsidRPr="0007660C">
        <w:rPr>
          <w:rFonts w:ascii="PT Astra Serif" w:hAnsi="PT Astra Serif"/>
          <w:sz w:val="28"/>
          <w:szCs w:val="28"/>
        </w:rPr>
        <w:t xml:space="preserve"> Главной книги, </w:t>
      </w:r>
      <w:r w:rsidR="00A97B66" w:rsidRPr="0007660C">
        <w:rPr>
          <w:rFonts w:ascii="PT Astra Serif" w:hAnsi="PT Astra Serif"/>
          <w:color w:val="22272F"/>
          <w:sz w:val="28"/>
          <w:szCs w:val="28"/>
          <w:shd w:val="clear" w:color="auto" w:fill="FFFFFF"/>
        </w:rPr>
        <w:t xml:space="preserve">что привело к искажению данных </w:t>
      </w:r>
      <w:r w:rsidR="00A97B66" w:rsidRPr="0007660C">
        <w:rPr>
          <w:rFonts w:ascii="PT Astra Serif" w:hAnsi="PT Astra Serif"/>
          <w:sz w:val="28"/>
          <w:szCs w:val="28"/>
        </w:rPr>
        <w:t>бухгалтерской отчетности за 2021 год в сумме 77,4 тыс. руб</w:t>
      </w:r>
      <w:r w:rsidR="00005C46" w:rsidRPr="0007660C">
        <w:rPr>
          <w:rFonts w:ascii="PT Astra Serif" w:hAnsi="PT Astra Serif"/>
          <w:sz w:val="28"/>
          <w:szCs w:val="28"/>
        </w:rPr>
        <w:t>лей;</w:t>
      </w:r>
    </w:p>
    <w:p w:rsidR="00A05004" w:rsidRPr="0007660C" w:rsidRDefault="00A05004" w:rsidP="0007660C">
      <w:pPr>
        <w:tabs>
          <w:tab w:val="left" w:pos="2790"/>
        </w:tabs>
        <w:jc w:val="both"/>
        <w:rPr>
          <w:rFonts w:ascii="PT Astra Serif" w:hAnsi="PT Astra Serif"/>
          <w:sz w:val="28"/>
          <w:szCs w:val="28"/>
        </w:rPr>
      </w:pPr>
      <w:r w:rsidRPr="0007660C">
        <w:rPr>
          <w:rFonts w:ascii="PT Astra Serif" w:hAnsi="PT Astra Serif"/>
          <w:sz w:val="28"/>
          <w:szCs w:val="28"/>
        </w:rPr>
        <w:t>- нарушен Трудовой кодекс Российской Федерации</w:t>
      </w:r>
      <w:r w:rsidRPr="0007660C">
        <w:rPr>
          <w:rFonts w:ascii="PT Astra Serif" w:hAnsi="PT Astra Serif"/>
          <w:b/>
          <w:sz w:val="28"/>
          <w:szCs w:val="28"/>
        </w:rPr>
        <w:t xml:space="preserve"> </w:t>
      </w:r>
      <w:r w:rsidRPr="0007660C">
        <w:rPr>
          <w:rFonts w:ascii="PT Astra Serif" w:hAnsi="PT Astra Serif"/>
          <w:sz w:val="28"/>
          <w:szCs w:val="28"/>
        </w:rPr>
        <w:t xml:space="preserve">в табелях, представленных к проверке, сотрудникам </w:t>
      </w:r>
      <w:r w:rsidRPr="0007660C">
        <w:rPr>
          <w:rFonts w:ascii="PT Astra Serif" w:hAnsi="PT Astra Serif"/>
          <w:color w:val="222222"/>
          <w:sz w:val="28"/>
          <w:szCs w:val="28"/>
          <w:shd w:val="clear" w:color="auto" w:fill="FFFFFF"/>
        </w:rPr>
        <w:t xml:space="preserve">МОУ СОШ №17 </w:t>
      </w:r>
      <w:r w:rsidRPr="0007660C">
        <w:rPr>
          <w:rFonts w:ascii="PT Astra Serif" w:hAnsi="PT Astra Serif"/>
          <w:sz w:val="28"/>
          <w:szCs w:val="28"/>
        </w:rPr>
        <w:t xml:space="preserve">не отражались количество ставок, отработанное время по совмещаемой должности. МОУ СОШ №17 отражало в табеле учета рабочего времени количество </w:t>
      </w:r>
      <w:r w:rsidRPr="0007660C">
        <w:rPr>
          <w:rFonts w:ascii="PT Astra Serif" w:hAnsi="PT Astra Serif"/>
          <w:sz w:val="28"/>
          <w:szCs w:val="28"/>
        </w:rPr>
        <w:lastRenderedPageBreak/>
        <w:t>отработанных часов по одной должности свыше 24 часов в сутки, что привело к необоснованным расходам в сумме 4,3 тыс. рублей;</w:t>
      </w:r>
    </w:p>
    <w:p w:rsidR="00A16612" w:rsidRPr="0007660C" w:rsidRDefault="00EB4DBB" w:rsidP="0007660C">
      <w:pPr>
        <w:tabs>
          <w:tab w:val="left" w:pos="2790"/>
        </w:tabs>
        <w:jc w:val="both"/>
        <w:rPr>
          <w:rFonts w:ascii="PT Astra Serif" w:hAnsi="PT Astra Serif"/>
          <w:sz w:val="28"/>
          <w:szCs w:val="28"/>
        </w:rPr>
      </w:pPr>
      <w:r w:rsidRPr="0007660C">
        <w:rPr>
          <w:rFonts w:ascii="PT Astra Serif" w:hAnsi="PT Astra Serif"/>
          <w:sz w:val="28"/>
          <w:szCs w:val="28"/>
        </w:rPr>
        <w:t>- МОУ СОШ №17 не разработало порядок (положение) единовременного премирования работников учреждения по согласованию с представительным органом по распределению единовременных премиальных выплат, который включает перечень критериев и показателей эффективности деятельности работника. Необъективная оценка назначения размера премиальных выплат, без учета критериев, позволяющих оценить результативность и качество работы всех сотрудников привело к необоснованным расходам в сумме 291,6 тыс. рублей (нарушено положение об оплате труда работников муниципальных бюджетных, автономных и казенных учреждений, положение</w:t>
      </w:r>
      <w:r w:rsidR="00A97B66" w:rsidRPr="0007660C">
        <w:rPr>
          <w:rFonts w:ascii="PT Astra Serif" w:hAnsi="PT Astra Serif"/>
          <w:sz w:val="28"/>
          <w:szCs w:val="28"/>
        </w:rPr>
        <w:t xml:space="preserve"> об оплате труда иных категорий педагогических работников, учебно – вспомогательного и обслуживающего персонала);</w:t>
      </w:r>
    </w:p>
    <w:p w:rsidR="00A97B66" w:rsidRPr="0007660C" w:rsidRDefault="00A97B66" w:rsidP="0007660C">
      <w:pPr>
        <w:tabs>
          <w:tab w:val="left" w:pos="2790"/>
        </w:tabs>
        <w:jc w:val="both"/>
        <w:rPr>
          <w:rFonts w:ascii="PT Astra Serif" w:hAnsi="PT Astra Serif"/>
          <w:sz w:val="28"/>
          <w:szCs w:val="28"/>
        </w:rPr>
      </w:pPr>
      <w:r w:rsidRPr="0007660C">
        <w:rPr>
          <w:rFonts w:ascii="PT Astra Serif" w:hAnsi="PT Astra Serif"/>
          <w:sz w:val="28"/>
          <w:szCs w:val="28"/>
        </w:rPr>
        <w:t>- нарушен Федеральный закон Российской Федерации от 19.06.200 года №82-ФЗ «О минимальном размере оплаты труда» необоснованно производилась доплата до минимального размера оплаты труда. Необоснованные расходы составили 13,5 тыс. рублей</w:t>
      </w:r>
      <w:r w:rsidR="009F2FAC">
        <w:rPr>
          <w:rFonts w:ascii="PT Astra Serif" w:hAnsi="PT Astra Serif"/>
          <w:sz w:val="28"/>
          <w:szCs w:val="28"/>
        </w:rPr>
        <w:t>;</w:t>
      </w:r>
    </w:p>
    <w:p w:rsidR="00A97B66" w:rsidRPr="0007660C" w:rsidRDefault="00A97B66" w:rsidP="0007660C">
      <w:pPr>
        <w:tabs>
          <w:tab w:val="left" w:pos="2790"/>
        </w:tabs>
        <w:jc w:val="both"/>
        <w:rPr>
          <w:rFonts w:ascii="PT Astra Serif" w:hAnsi="PT Astra Serif"/>
          <w:sz w:val="28"/>
          <w:szCs w:val="28"/>
        </w:rPr>
      </w:pPr>
      <w:r w:rsidRPr="0007660C">
        <w:rPr>
          <w:rFonts w:ascii="PT Astra Serif" w:hAnsi="PT Astra Serif"/>
          <w:sz w:val="28"/>
          <w:szCs w:val="28"/>
        </w:rPr>
        <w:t>- нарушен Бюджетный кодекс Российской Федерации, учреждением допущено нецелевое использование бюджетных средств, израсходовав средства бюджета на выплату премии работникам, не имевших правовых оснований для ее получения. Нецелевое использование бюджетных средств со</w:t>
      </w:r>
      <w:r w:rsidR="009F2FAC">
        <w:rPr>
          <w:rFonts w:ascii="PT Astra Serif" w:hAnsi="PT Astra Serif"/>
          <w:sz w:val="28"/>
          <w:szCs w:val="28"/>
        </w:rPr>
        <w:t>ставило в сумме 3,6 тыс. рублей.</w:t>
      </w:r>
    </w:p>
    <w:p w:rsidR="001C462A" w:rsidRPr="0007660C" w:rsidRDefault="001C462A" w:rsidP="0007660C">
      <w:pPr>
        <w:tabs>
          <w:tab w:val="left" w:pos="2790"/>
        </w:tabs>
        <w:jc w:val="both"/>
        <w:rPr>
          <w:rFonts w:ascii="PT Astra Serif" w:hAnsi="PT Astra Serif"/>
          <w:sz w:val="28"/>
          <w:szCs w:val="28"/>
        </w:rPr>
      </w:pPr>
    </w:p>
    <w:p w:rsidR="00A84C23" w:rsidRPr="0007660C" w:rsidRDefault="0054125E" w:rsidP="0007660C">
      <w:pPr>
        <w:jc w:val="both"/>
        <w:rPr>
          <w:rFonts w:ascii="PT Astra Serif" w:hAnsi="PT Astra Serif"/>
          <w:sz w:val="28"/>
          <w:szCs w:val="28"/>
        </w:rPr>
      </w:pPr>
      <w:r w:rsidRPr="0007660C">
        <w:rPr>
          <w:rFonts w:ascii="PT Astra Serif" w:hAnsi="PT Astra Serif"/>
          <w:b/>
          <w:sz w:val="28"/>
          <w:szCs w:val="28"/>
          <w:u w:val="single"/>
        </w:rPr>
        <w:t>3.</w:t>
      </w:r>
      <w:r w:rsidR="001B1CB5" w:rsidRPr="0007660C">
        <w:rPr>
          <w:rFonts w:ascii="PT Astra Serif" w:hAnsi="PT Astra Serif"/>
          <w:b/>
          <w:sz w:val="28"/>
          <w:szCs w:val="28"/>
          <w:u w:val="single"/>
        </w:rPr>
        <w:t>М</w:t>
      </w:r>
      <w:r w:rsidR="00332CCD" w:rsidRPr="0007660C">
        <w:rPr>
          <w:rFonts w:ascii="PT Astra Serif" w:hAnsi="PT Astra Serif"/>
          <w:b/>
          <w:sz w:val="28"/>
          <w:szCs w:val="28"/>
          <w:u w:val="single"/>
        </w:rPr>
        <w:t>униципальное учреждение</w:t>
      </w:r>
      <w:r w:rsidR="00A84C23" w:rsidRPr="0007660C">
        <w:rPr>
          <w:rFonts w:ascii="PT Astra Serif" w:hAnsi="PT Astra Serif"/>
          <w:b/>
          <w:sz w:val="28"/>
          <w:szCs w:val="28"/>
          <w:u w:val="single"/>
        </w:rPr>
        <w:t xml:space="preserve"> культуры</w:t>
      </w:r>
      <w:r w:rsidR="001B1CB5" w:rsidRPr="0007660C">
        <w:rPr>
          <w:rFonts w:ascii="PT Astra Serif" w:hAnsi="PT Astra Serif"/>
          <w:b/>
          <w:sz w:val="28"/>
          <w:szCs w:val="28"/>
          <w:u w:val="single"/>
        </w:rPr>
        <w:t xml:space="preserve"> «</w:t>
      </w:r>
      <w:r w:rsidR="00A84C23" w:rsidRPr="0007660C">
        <w:rPr>
          <w:rFonts w:ascii="PT Astra Serif" w:hAnsi="PT Astra Serif"/>
          <w:b/>
          <w:sz w:val="28"/>
          <w:szCs w:val="28"/>
          <w:u w:val="single"/>
        </w:rPr>
        <w:t>Балашовская межпоселенческая центральная библиотека</w:t>
      </w:r>
      <w:r w:rsidR="001B1CB5" w:rsidRPr="0007660C">
        <w:rPr>
          <w:rFonts w:ascii="PT Astra Serif" w:hAnsi="PT Astra Serif"/>
          <w:b/>
          <w:sz w:val="28"/>
          <w:szCs w:val="28"/>
          <w:u w:val="single"/>
        </w:rPr>
        <w:t>»</w:t>
      </w:r>
      <w:r w:rsidR="001B1CB5" w:rsidRPr="0007660C">
        <w:rPr>
          <w:rFonts w:ascii="PT Astra Serif" w:hAnsi="PT Astra Serif"/>
          <w:sz w:val="28"/>
          <w:szCs w:val="28"/>
        </w:rPr>
        <w:t xml:space="preserve"> </w:t>
      </w:r>
      <w:r w:rsidR="009342BE" w:rsidRPr="0007660C">
        <w:rPr>
          <w:rFonts w:ascii="PT Astra Serif" w:hAnsi="PT Astra Serif"/>
          <w:sz w:val="28"/>
          <w:szCs w:val="28"/>
        </w:rPr>
        <w:t>-</w:t>
      </w:r>
      <w:r w:rsidR="00582D3B" w:rsidRPr="0007660C">
        <w:rPr>
          <w:rFonts w:ascii="PT Astra Serif" w:hAnsi="PT Astra Serif"/>
          <w:sz w:val="28"/>
          <w:szCs w:val="28"/>
        </w:rPr>
        <w:t xml:space="preserve"> </w:t>
      </w:r>
      <w:r w:rsidR="001B1CB5" w:rsidRPr="0007660C">
        <w:rPr>
          <w:rFonts w:ascii="PT Astra Serif" w:hAnsi="PT Astra Serif"/>
          <w:sz w:val="28"/>
          <w:szCs w:val="28"/>
        </w:rPr>
        <w:t>плановая проверка</w:t>
      </w:r>
      <w:r w:rsidR="001C4844" w:rsidRPr="0007660C">
        <w:rPr>
          <w:rFonts w:ascii="PT Astra Serif" w:hAnsi="PT Astra Serif"/>
          <w:sz w:val="28"/>
          <w:szCs w:val="28"/>
        </w:rPr>
        <w:t xml:space="preserve"> </w:t>
      </w:r>
      <w:r w:rsidR="00644ED6" w:rsidRPr="0007660C">
        <w:rPr>
          <w:rFonts w:ascii="PT Astra Serif" w:hAnsi="PT Astra Serif"/>
          <w:sz w:val="28"/>
          <w:szCs w:val="28"/>
        </w:rPr>
        <w:t>финансово- хозяйственной деятельности за 202</w:t>
      </w:r>
      <w:r w:rsidR="00A84C23" w:rsidRPr="0007660C">
        <w:rPr>
          <w:rFonts w:ascii="PT Astra Serif" w:hAnsi="PT Astra Serif"/>
          <w:sz w:val="28"/>
          <w:szCs w:val="28"/>
        </w:rPr>
        <w:t>1</w:t>
      </w:r>
      <w:r w:rsidR="00644ED6" w:rsidRPr="0007660C">
        <w:rPr>
          <w:rFonts w:ascii="PT Astra Serif" w:hAnsi="PT Astra Serif"/>
          <w:sz w:val="28"/>
          <w:szCs w:val="28"/>
        </w:rPr>
        <w:t xml:space="preserve"> год.</w:t>
      </w:r>
      <w:r w:rsidR="001C4844" w:rsidRPr="0007660C">
        <w:rPr>
          <w:rFonts w:ascii="PT Astra Serif" w:hAnsi="PT Astra Serif"/>
          <w:sz w:val="28"/>
          <w:szCs w:val="28"/>
        </w:rPr>
        <w:t xml:space="preserve"> Составлен акт проверки №</w:t>
      </w:r>
      <w:r w:rsidR="00644ED6" w:rsidRPr="0007660C">
        <w:rPr>
          <w:rFonts w:ascii="PT Astra Serif" w:hAnsi="PT Astra Serif"/>
          <w:sz w:val="28"/>
          <w:szCs w:val="28"/>
        </w:rPr>
        <w:t>4</w:t>
      </w:r>
      <w:r w:rsidR="001C4844" w:rsidRPr="0007660C">
        <w:rPr>
          <w:rFonts w:ascii="PT Astra Serif" w:hAnsi="PT Astra Serif"/>
          <w:sz w:val="28"/>
          <w:szCs w:val="28"/>
        </w:rPr>
        <w:t xml:space="preserve"> от </w:t>
      </w:r>
      <w:r w:rsidR="00A84C23" w:rsidRPr="0007660C">
        <w:rPr>
          <w:rFonts w:ascii="PT Astra Serif" w:hAnsi="PT Astra Serif"/>
          <w:sz w:val="28"/>
          <w:szCs w:val="28"/>
        </w:rPr>
        <w:t>29</w:t>
      </w:r>
      <w:r w:rsidR="001C4844" w:rsidRPr="0007660C">
        <w:rPr>
          <w:rFonts w:ascii="PT Astra Serif" w:hAnsi="PT Astra Serif"/>
          <w:sz w:val="28"/>
          <w:szCs w:val="28"/>
        </w:rPr>
        <w:t>.0</w:t>
      </w:r>
      <w:r w:rsidR="00A84C23" w:rsidRPr="0007660C">
        <w:rPr>
          <w:rFonts w:ascii="PT Astra Serif" w:hAnsi="PT Astra Serif"/>
          <w:sz w:val="28"/>
          <w:szCs w:val="28"/>
        </w:rPr>
        <w:t>4</w:t>
      </w:r>
      <w:r w:rsidR="001C4844" w:rsidRPr="0007660C">
        <w:rPr>
          <w:rFonts w:ascii="PT Astra Serif" w:hAnsi="PT Astra Serif"/>
          <w:sz w:val="28"/>
          <w:szCs w:val="28"/>
        </w:rPr>
        <w:t>.202</w:t>
      </w:r>
      <w:r w:rsidR="00A84C23" w:rsidRPr="0007660C">
        <w:rPr>
          <w:rFonts w:ascii="PT Astra Serif" w:hAnsi="PT Astra Serif"/>
          <w:sz w:val="28"/>
          <w:szCs w:val="28"/>
        </w:rPr>
        <w:t>2</w:t>
      </w:r>
      <w:r w:rsidR="001C4844" w:rsidRPr="0007660C">
        <w:rPr>
          <w:rFonts w:ascii="PT Astra Serif" w:hAnsi="PT Astra Serif"/>
          <w:sz w:val="28"/>
          <w:szCs w:val="28"/>
        </w:rPr>
        <w:t xml:space="preserve"> года</w:t>
      </w:r>
      <w:r w:rsidR="00C7643E" w:rsidRPr="0007660C">
        <w:rPr>
          <w:rFonts w:ascii="PT Astra Serif" w:hAnsi="PT Astra Serif"/>
          <w:sz w:val="28"/>
          <w:szCs w:val="28"/>
        </w:rPr>
        <w:t xml:space="preserve">, сумма нарушений по учреждению составила </w:t>
      </w:r>
      <w:r w:rsidR="00A84C23" w:rsidRPr="0007660C">
        <w:rPr>
          <w:rFonts w:ascii="PT Astra Serif" w:hAnsi="PT Astra Serif"/>
          <w:b/>
          <w:sz w:val="28"/>
          <w:szCs w:val="28"/>
        </w:rPr>
        <w:t>659,3</w:t>
      </w:r>
      <w:r w:rsidR="00FD4ACB" w:rsidRPr="0007660C">
        <w:rPr>
          <w:rFonts w:ascii="PT Astra Serif" w:hAnsi="PT Astra Serif"/>
          <w:b/>
          <w:sz w:val="28"/>
          <w:szCs w:val="28"/>
        </w:rPr>
        <w:t xml:space="preserve"> </w:t>
      </w:r>
      <w:r w:rsidR="00A84C23" w:rsidRPr="0007660C">
        <w:rPr>
          <w:rFonts w:ascii="PT Astra Serif" w:hAnsi="PT Astra Serif"/>
          <w:b/>
          <w:sz w:val="28"/>
          <w:szCs w:val="28"/>
        </w:rPr>
        <w:t>тыс. рублей</w:t>
      </w:r>
      <w:r w:rsidR="00C7643E" w:rsidRPr="0007660C">
        <w:rPr>
          <w:rFonts w:ascii="PT Astra Serif" w:hAnsi="PT Astra Serif"/>
          <w:b/>
          <w:sz w:val="28"/>
          <w:szCs w:val="28"/>
        </w:rPr>
        <w:t xml:space="preserve"> в том числе:</w:t>
      </w:r>
      <w:r w:rsidR="001C4844" w:rsidRPr="0007660C">
        <w:rPr>
          <w:rFonts w:ascii="PT Astra Serif" w:hAnsi="PT Astra Serif"/>
          <w:sz w:val="28"/>
          <w:szCs w:val="28"/>
        </w:rPr>
        <w:t xml:space="preserve"> </w:t>
      </w:r>
    </w:p>
    <w:p w:rsidR="00CE2EC3" w:rsidRPr="0007660C" w:rsidRDefault="001C4844" w:rsidP="0007660C">
      <w:pPr>
        <w:jc w:val="both"/>
        <w:rPr>
          <w:rFonts w:ascii="PT Astra Serif" w:hAnsi="PT Astra Serif"/>
          <w:color w:val="222222"/>
          <w:sz w:val="28"/>
          <w:szCs w:val="28"/>
          <w:shd w:val="clear" w:color="auto" w:fill="FFFFFF"/>
        </w:rPr>
      </w:pPr>
      <w:r w:rsidRPr="0007660C">
        <w:rPr>
          <w:rFonts w:ascii="PT Astra Serif" w:hAnsi="PT Astra Serif"/>
          <w:sz w:val="28"/>
          <w:szCs w:val="28"/>
        </w:rPr>
        <w:t>В ходе проверки выявлен</w:t>
      </w:r>
      <w:r w:rsidR="00CE2EC3" w:rsidRPr="0007660C">
        <w:rPr>
          <w:rFonts w:ascii="PT Astra Serif" w:hAnsi="PT Astra Serif"/>
          <w:sz w:val="28"/>
          <w:szCs w:val="28"/>
        </w:rPr>
        <w:t xml:space="preserve"> ряд</w:t>
      </w:r>
      <w:r w:rsidRPr="0007660C">
        <w:rPr>
          <w:rFonts w:ascii="PT Astra Serif" w:hAnsi="PT Astra Serif"/>
          <w:sz w:val="28"/>
          <w:szCs w:val="28"/>
        </w:rPr>
        <w:t xml:space="preserve"> нарушени</w:t>
      </w:r>
      <w:r w:rsidR="00CE2EC3" w:rsidRPr="0007660C">
        <w:rPr>
          <w:rFonts w:ascii="PT Astra Serif" w:hAnsi="PT Astra Serif"/>
          <w:sz w:val="28"/>
          <w:szCs w:val="28"/>
        </w:rPr>
        <w:t>й</w:t>
      </w:r>
      <w:r w:rsidRPr="0007660C">
        <w:rPr>
          <w:rFonts w:ascii="PT Astra Serif" w:hAnsi="PT Astra Serif"/>
          <w:sz w:val="28"/>
          <w:szCs w:val="28"/>
        </w:rPr>
        <w:t xml:space="preserve"> </w:t>
      </w:r>
      <w:r w:rsidR="00644ED6" w:rsidRPr="0007660C">
        <w:rPr>
          <w:rFonts w:ascii="PT Astra Serif" w:hAnsi="PT Astra Serif"/>
          <w:sz w:val="28"/>
          <w:szCs w:val="28"/>
        </w:rPr>
        <w:t>Трудового кодекса РФ.</w:t>
      </w:r>
      <w:r w:rsidR="00E21FD1" w:rsidRPr="0007660C">
        <w:rPr>
          <w:rFonts w:ascii="PT Astra Serif" w:hAnsi="PT Astra Serif"/>
          <w:sz w:val="28"/>
          <w:szCs w:val="28"/>
        </w:rPr>
        <w:t xml:space="preserve"> </w:t>
      </w:r>
      <w:r w:rsidR="00644ED6" w:rsidRPr="0007660C">
        <w:rPr>
          <w:rFonts w:ascii="PT Astra Serif" w:hAnsi="PT Astra Serif"/>
          <w:sz w:val="28"/>
          <w:szCs w:val="28"/>
        </w:rPr>
        <w:t>(У</w:t>
      </w:r>
      <w:r w:rsidR="00644ED6" w:rsidRPr="0007660C">
        <w:rPr>
          <w:rFonts w:ascii="PT Astra Serif" w:hAnsi="PT Astra Serif"/>
          <w:color w:val="222222"/>
          <w:sz w:val="28"/>
          <w:szCs w:val="28"/>
          <w:shd w:val="clear" w:color="auto" w:fill="FFFFFF"/>
        </w:rPr>
        <w:t xml:space="preserve">чреждением </w:t>
      </w:r>
      <w:r w:rsidR="00A84C23" w:rsidRPr="0007660C">
        <w:rPr>
          <w:rFonts w:ascii="PT Astra Serif" w:hAnsi="PT Astra Serif"/>
          <w:color w:val="222222"/>
          <w:sz w:val="28"/>
          <w:szCs w:val="28"/>
          <w:shd w:val="clear" w:color="auto" w:fill="FFFFFF"/>
        </w:rPr>
        <w:t xml:space="preserve">допущено несоответствие заполняемых данных на сотрудников между трудовыми договорами, трудовыми книжками и </w:t>
      </w:r>
      <w:r w:rsidR="003B09E8" w:rsidRPr="0007660C">
        <w:rPr>
          <w:rFonts w:ascii="PT Astra Serif" w:hAnsi="PT Astra Serif"/>
          <w:color w:val="222222"/>
          <w:sz w:val="28"/>
          <w:szCs w:val="28"/>
          <w:shd w:val="clear" w:color="auto" w:fill="FFFFFF"/>
        </w:rPr>
        <w:t xml:space="preserve">табелями учета рабочего времени. </w:t>
      </w:r>
      <w:r w:rsidR="00A84C23" w:rsidRPr="0007660C">
        <w:rPr>
          <w:rFonts w:ascii="PT Astra Serif" w:hAnsi="PT Astra Serif"/>
          <w:color w:val="222222"/>
          <w:sz w:val="28"/>
          <w:szCs w:val="28"/>
          <w:shd w:val="clear" w:color="auto" w:fill="FFFFFF"/>
        </w:rPr>
        <w:t xml:space="preserve">В табелях учета рабочего времени сотрудникам неверно отражалось количество ставок, количество отработанных часов за месяц. </w:t>
      </w:r>
      <w:r w:rsidR="003B09E8" w:rsidRPr="0007660C">
        <w:rPr>
          <w:rFonts w:ascii="PT Astra Serif" w:hAnsi="PT Astra Serif"/>
          <w:color w:val="222222"/>
          <w:sz w:val="28"/>
          <w:szCs w:val="28"/>
          <w:shd w:val="clear" w:color="auto" w:fill="FFFFFF"/>
        </w:rPr>
        <w:t>Несвоевременно вносились изменения в трудовые книжки сотрудников. В соглашения между работодателем и работником не включались обязательные условия содержания трудовых договоров, своевременно не вносились изменения в них, с отдельными сотрудниками трудовые договора не заключались.)</w:t>
      </w:r>
      <w:r w:rsidR="00644ED6" w:rsidRPr="0007660C">
        <w:rPr>
          <w:rFonts w:ascii="PT Astra Serif" w:hAnsi="PT Astra Serif"/>
          <w:color w:val="222222"/>
          <w:sz w:val="28"/>
          <w:szCs w:val="28"/>
          <w:shd w:val="clear" w:color="auto" w:fill="FFFFFF"/>
        </w:rPr>
        <w:t>;</w:t>
      </w:r>
    </w:p>
    <w:p w:rsidR="003B09E8" w:rsidRPr="0007660C" w:rsidRDefault="003B09E8" w:rsidP="0007660C">
      <w:pPr>
        <w:jc w:val="both"/>
        <w:rPr>
          <w:rFonts w:ascii="PT Astra Serif" w:hAnsi="PT Astra Serif"/>
          <w:color w:val="222222"/>
          <w:sz w:val="28"/>
          <w:szCs w:val="28"/>
          <w:shd w:val="clear" w:color="auto" w:fill="FFFFFF"/>
        </w:rPr>
      </w:pPr>
      <w:r w:rsidRPr="0007660C">
        <w:rPr>
          <w:rFonts w:ascii="PT Astra Serif" w:hAnsi="PT Astra Serif"/>
          <w:sz w:val="28"/>
          <w:szCs w:val="28"/>
        </w:rPr>
        <w:t xml:space="preserve">- нарушен Приказ Минфина Российской Федерации от 21.07.2011 года № 86н «Об утверждении порядка предоставления информации  государственным (муниципальным) учреждением, её размещением на официальном сайте в сети Интернет и ведения указанного сайта», отчет о выполнении муниципального задания за 2021 год </w:t>
      </w:r>
      <w:r w:rsidRPr="0007660C">
        <w:rPr>
          <w:rFonts w:ascii="PT Astra Serif" w:hAnsi="PT Astra Serif"/>
          <w:color w:val="222222"/>
          <w:sz w:val="28"/>
          <w:szCs w:val="28"/>
          <w:shd w:val="clear" w:color="auto" w:fill="FFFFFF"/>
        </w:rPr>
        <w:t xml:space="preserve">МУК «Балашовская МЦБ» </w:t>
      </w:r>
      <w:r w:rsidRPr="0007660C">
        <w:rPr>
          <w:rFonts w:ascii="PT Astra Serif" w:hAnsi="PT Astra Serif"/>
          <w:sz w:val="28"/>
          <w:szCs w:val="28"/>
        </w:rPr>
        <w:t xml:space="preserve">не размещен на сайте в информационно-телекоммуникационной сети Интернет </w:t>
      </w:r>
      <w:r w:rsidRPr="0007660C">
        <w:rPr>
          <w:rFonts w:ascii="PT Astra Serif" w:hAnsi="PT Astra Serif"/>
          <w:sz w:val="28"/>
          <w:szCs w:val="28"/>
          <w:lang w:val="en-US"/>
        </w:rPr>
        <w:t>bus</w:t>
      </w:r>
      <w:r w:rsidRPr="0007660C">
        <w:rPr>
          <w:rFonts w:ascii="PT Astra Serif" w:hAnsi="PT Astra Serif"/>
          <w:sz w:val="28"/>
          <w:szCs w:val="28"/>
        </w:rPr>
        <w:t>.</w:t>
      </w:r>
      <w:r w:rsidRPr="0007660C">
        <w:rPr>
          <w:rFonts w:ascii="PT Astra Serif" w:hAnsi="PT Astra Serif"/>
          <w:sz w:val="28"/>
          <w:szCs w:val="28"/>
          <w:lang w:val="en-US"/>
        </w:rPr>
        <w:t>gov</w:t>
      </w:r>
      <w:r w:rsidRPr="0007660C">
        <w:rPr>
          <w:rFonts w:ascii="PT Astra Serif" w:hAnsi="PT Astra Serif"/>
          <w:sz w:val="28"/>
          <w:szCs w:val="28"/>
        </w:rPr>
        <w:t>.</w:t>
      </w:r>
      <w:r w:rsidRPr="0007660C">
        <w:rPr>
          <w:rFonts w:ascii="PT Astra Serif" w:hAnsi="PT Astra Serif"/>
          <w:sz w:val="28"/>
          <w:szCs w:val="28"/>
          <w:lang w:val="en-US"/>
        </w:rPr>
        <w:t>ru</w:t>
      </w:r>
      <w:r w:rsidRPr="0007660C">
        <w:rPr>
          <w:rFonts w:ascii="PT Astra Serif" w:hAnsi="PT Astra Serif"/>
          <w:sz w:val="28"/>
          <w:szCs w:val="28"/>
        </w:rPr>
        <w:t>.;</w:t>
      </w:r>
    </w:p>
    <w:p w:rsidR="003B09E8" w:rsidRPr="0007660C" w:rsidRDefault="003B09E8" w:rsidP="0007660C">
      <w:pPr>
        <w:jc w:val="both"/>
        <w:rPr>
          <w:rFonts w:ascii="PT Astra Serif" w:hAnsi="PT Astra Serif"/>
          <w:color w:val="000000"/>
          <w:sz w:val="28"/>
          <w:szCs w:val="28"/>
        </w:rPr>
      </w:pPr>
      <w:r w:rsidRPr="0007660C">
        <w:rPr>
          <w:rFonts w:ascii="PT Astra Serif" w:hAnsi="PT Astra Serif"/>
          <w:color w:val="222222"/>
          <w:sz w:val="28"/>
          <w:szCs w:val="28"/>
          <w:shd w:val="clear" w:color="auto" w:fill="FFFFFF"/>
        </w:rPr>
        <w:lastRenderedPageBreak/>
        <w:t>- нарушен Федера</w:t>
      </w:r>
      <w:r w:rsidR="009F2FAC">
        <w:rPr>
          <w:rFonts w:ascii="PT Astra Serif" w:hAnsi="PT Astra Serif"/>
          <w:color w:val="222222"/>
          <w:sz w:val="28"/>
          <w:szCs w:val="28"/>
          <w:shd w:val="clear" w:color="auto" w:fill="FFFFFF"/>
        </w:rPr>
        <w:t>льный закон от 06.12.2011 года №</w:t>
      </w:r>
      <w:r w:rsidRPr="0007660C">
        <w:rPr>
          <w:rFonts w:ascii="PT Astra Serif" w:hAnsi="PT Astra Serif"/>
          <w:color w:val="222222"/>
          <w:sz w:val="28"/>
          <w:szCs w:val="28"/>
          <w:shd w:val="clear" w:color="auto" w:fill="FFFFFF"/>
        </w:rPr>
        <w:t xml:space="preserve">402- ФЗ «О бухгалтерском учете», </w:t>
      </w:r>
      <w:r w:rsidRPr="0007660C">
        <w:rPr>
          <w:rFonts w:ascii="PT Astra Serif" w:hAnsi="PT Astra Serif"/>
          <w:color w:val="000000"/>
          <w:sz w:val="28"/>
          <w:szCs w:val="28"/>
        </w:rPr>
        <w:t xml:space="preserve">в учетную политику МУК «Балашовская МЦБ» своевременно не вносились изменения требований, установленных законодательством Российской Федерации о бухгалтерском учете. В учетной политике учреждения содержатся ссылки на нормативно-правовые акты утратившие силу. </w:t>
      </w:r>
    </w:p>
    <w:p w:rsidR="003B09E8" w:rsidRPr="0007660C" w:rsidRDefault="003B09E8" w:rsidP="0007660C">
      <w:pPr>
        <w:jc w:val="both"/>
        <w:rPr>
          <w:rFonts w:ascii="PT Astra Serif" w:hAnsi="PT Astra Serif"/>
          <w:color w:val="000000"/>
          <w:sz w:val="28"/>
          <w:szCs w:val="28"/>
          <w:shd w:val="clear" w:color="auto" w:fill="FFFFFF"/>
        </w:rPr>
      </w:pPr>
      <w:r w:rsidRPr="0007660C">
        <w:rPr>
          <w:rFonts w:ascii="PT Astra Serif" w:hAnsi="PT Astra Serif"/>
          <w:color w:val="000000"/>
          <w:sz w:val="28"/>
          <w:szCs w:val="28"/>
        </w:rPr>
        <w:t>МУК «Балашовская МЦБ» осуществляло несвоевременное списание строительных материалов, неотражение в регистрах бухгалтерского учета фактов хозяйственных операций,</w:t>
      </w:r>
      <w:r w:rsidRPr="0007660C">
        <w:rPr>
          <w:rFonts w:ascii="PT Astra Serif" w:hAnsi="PT Astra Serif"/>
          <w:color w:val="000000"/>
          <w:sz w:val="28"/>
          <w:szCs w:val="28"/>
          <w:shd w:val="clear" w:color="auto" w:fill="FFFFFF"/>
        </w:rPr>
        <w:t xml:space="preserve"> что привело к искажению данных бухгалтерского учета на сумму 110,0 тыс.руб</w:t>
      </w:r>
      <w:r w:rsidR="009F2FAC">
        <w:rPr>
          <w:rFonts w:ascii="PT Astra Serif" w:hAnsi="PT Astra Serif"/>
          <w:color w:val="000000"/>
          <w:sz w:val="28"/>
          <w:szCs w:val="28"/>
          <w:shd w:val="clear" w:color="auto" w:fill="FFFFFF"/>
        </w:rPr>
        <w:t>лей</w:t>
      </w:r>
      <w:r w:rsidRPr="0007660C">
        <w:rPr>
          <w:rFonts w:ascii="PT Astra Serif" w:hAnsi="PT Astra Serif"/>
          <w:color w:val="000000"/>
          <w:sz w:val="28"/>
          <w:szCs w:val="28"/>
          <w:shd w:val="clear" w:color="auto" w:fill="FFFFFF"/>
        </w:rPr>
        <w:t>.</w:t>
      </w:r>
    </w:p>
    <w:p w:rsidR="003B09E8" w:rsidRPr="0007660C" w:rsidRDefault="003B09E8" w:rsidP="0007660C">
      <w:pPr>
        <w:jc w:val="both"/>
        <w:rPr>
          <w:rFonts w:ascii="PT Astra Serif" w:hAnsi="PT Astra Serif"/>
          <w:color w:val="000000"/>
          <w:sz w:val="28"/>
          <w:szCs w:val="28"/>
        </w:rPr>
      </w:pPr>
      <w:r w:rsidRPr="0007660C">
        <w:rPr>
          <w:rFonts w:ascii="PT Astra Serif" w:hAnsi="PT Astra Serif"/>
          <w:color w:val="000000"/>
          <w:sz w:val="28"/>
          <w:szCs w:val="28"/>
        </w:rPr>
        <w:t>МУК «Балашовская МЦБ» приняло к учету документы по техническому обслуживанию сигнализаторов загазованности без подписи принятия работ руководителем. Нарушение ведения бухгалтерского учета составило в сумме 10,1 тыс.руб</w:t>
      </w:r>
      <w:r w:rsidR="009F2FAC">
        <w:rPr>
          <w:rFonts w:ascii="PT Astra Serif" w:hAnsi="PT Astra Serif"/>
          <w:color w:val="000000"/>
          <w:sz w:val="28"/>
          <w:szCs w:val="28"/>
        </w:rPr>
        <w:t>лей</w:t>
      </w:r>
      <w:r w:rsidRPr="0007660C">
        <w:rPr>
          <w:rFonts w:ascii="PT Astra Serif" w:hAnsi="PT Astra Serif"/>
          <w:color w:val="000000"/>
          <w:sz w:val="28"/>
          <w:szCs w:val="28"/>
        </w:rPr>
        <w:t>;</w:t>
      </w:r>
    </w:p>
    <w:p w:rsidR="003B09E8" w:rsidRPr="0007660C" w:rsidRDefault="003B09E8" w:rsidP="0007660C">
      <w:pPr>
        <w:jc w:val="both"/>
        <w:rPr>
          <w:rFonts w:ascii="PT Astra Serif" w:hAnsi="PT Astra Serif"/>
          <w:color w:val="000000"/>
          <w:sz w:val="28"/>
          <w:szCs w:val="28"/>
        </w:rPr>
      </w:pPr>
      <w:r w:rsidRPr="0007660C">
        <w:rPr>
          <w:rFonts w:ascii="PT Astra Serif" w:hAnsi="PT Astra Serif"/>
          <w:color w:val="000000"/>
          <w:sz w:val="28"/>
          <w:szCs w:val="28"/>
        </w:rPr>
        <w:t>- нарушен Бюджетный кодекс Российской Федерации</w:t>
      </w:r>
      <w:r w:rsidR="00D3264B" w:rsidRPr="0007660C">
        <w:rPr>
          <w:rFonts w:ascii="PT Astra Serif" w:hAnsi="PT Astra Serif"/>
          <w:color w:val="000000"/>
          <w:sz w:val="28"/>
          <w:szCs w:val="28"/>
        </w:rPr>
        <w:t>, учреждение допустило нецелевое использование бюджетных средств в сумме 32,3 тыс. рублей, израсходовав средства на выплату стимулирующей надбавки и компенсации за неиспользованный отпуск руководителю учреждения не имевших правовых оснований для их получения</w:t>
      </w:r>
      <w:r w:rsidR="0054125E" w:rsidRPr="0007660C">
        <w:rPr>
          <w:rFonts w:ascii="PT Astra Serif" w:hAnsi="PT Astra Serif"/>
          <w:color w:val="000000"/>
          <w:sz w:val="28"/>
          <w:szCs w:val="28"/>
        </w:rPr>
        <w:t>.</w:t>
      </w:r>
    </w:p>
    <w:p w:rsidR="004E41C7" w:rsidRPr="0007660C" w:rsidRDefault="004E41C7" w:rsidP="0007660C">
      <w:pPr>
        <w:jc w:val="both"/>
        <w:rPr>
          <w:rFonts w:ascii="PT Astra Serif" w:hAnsi="PT Astra Serif"/>
          <w:color w:val="000000"/>
          <w:sz w:val="28"/>
          <w:szCs w:val="28"/>
        </w:rPr>
      </w:pPr>
      <w:r w:rsidRPr="0007660C">
        <w:rPr>
          <w:rFonts w:ascii="PT Astra Serif" w:hAnsi="PT Astra Serif"/>
          <w:color w:val="000000"/>
          <w:sz w:val="28"/>
          <w:szCs w:val="28"/>
        </w:rPr>
        <w:t>МУК «Балашовская МЦБ» израсходовало средства бюджета по выплате надбавки на доведение средней заработной платы до целевых показателей (дорожная карта) работникам без учета фактически отработанного времени, чем допустило нецелевое использование бюджетных средств в сумме 329,8 тыс. рублей.</w:t>
      </w:r>
    </w:p>
    <w:p w:rsidR="004E41C7" w:rsidRPr="0007660C" w:rsidRDefault="004E41C7" w:rsidP="0007660C">
      <w:pPr>
        <w:jc w:val="both"/>
        <w:rPr>
          <w:rFonts w:ascii="PT Astra Serif" w:hAnsi="PT Astra Serif"/>
          <w:sz w:val="28"/>
          <w:szCs w:val="28"/>
        </w:rPr>
      </w:pPr>
      <w:r w:rsidRPr="0007660C">
        <w:rPr>
          <w:rFonts w:ascii="PT Astra Serif" w:hAnsi="PT Astra Serif"/>
          <w:sz w:val="28"/>
          <w:szCs w:val="28"/>
        </w:rPr>
        <w:t>Учреждение допустило нецелевое использование бюджетных средств в сумме 18,2 тыс.руб</w:t>
      </w:r>
      <w:r w:rsidR="009F2FAC">
        <w:rPr>
          <w:rFonts w:ascii="PT Astra Serif" w:hAnsi="PT Astra Serif"/>
          <w:sz w:val="28"/>
          <w:szCs w:val="28"/>
        </w:rPr>
        <w:t>лей</w:t>
      </w:r>
      <w:r w:rsidRPr="0007660C">
        <w:rPr>
          <w:rFonts w:ascii="PT Astra Serif" w:hAnsi="PT Astra Serif"/>
          <w:sz w:val="28"/>
          <w:szCs w:val="28"/>
        </w:rPr>
        <w:t>, израсходовав средства бюджета на выплату премии работникам, не имевшим правовых оснований для ее получения.</w:t>
      </w:r>
    </w:p>
    <w:p w:rsidR="004E41C7" w:rsidRPr="0007660C" w:rsidRDefault="004E41C7" w:rsidP="0007660C">
      <w:pPr>
        <w:jc w:val="both"/>
        <w:rPr>
          <w:rFonts w:ascii="PT Astra Serif" w:hAnsi="PT Astra Serif"/>
          <w:sz w:val="28"/>
          <w:szCs w:val="28"/>
        </w:rPr>
      </w:pPr>
      <w:r w:rsidRPr="0007660C">
        <w:rPr>
          <w:rFonts w:ascii="PT Astra Serif" w:hAnsi="PT Astra Serif"/>
          <w:sz w:val="28"/>
          <w:szCs w:val="28"/>
        </w:rPr>
        <w:t>МУК «Балашовская МЦБ» допустило неэффективное использование бюджетных средств на сумму 15,7 тыс. рублей за нарушение законодательства о налогах, сборах и страховых взносах</w:t>
      </w:r>
      <w:r w:rsidR="001F020C" w:rsidRPr="0007660C">
        <w:rPr>
          <w:rFonts w:ascii="PT Astra Serif" w:hAnsi="PT Astra Serif"/>
          <w:sz w:val="28"/>
          <w:szCs w:val="28"/>
        </w:rPr>
        <w:t>.</w:t>
      </w:r>
    </w:p>
    <w:p w:rsidR="001F020C" w:rsidRPr="0007660C" w:rsidRDefault="001F020C" w:rsidP="0007660C">
      <w:pPr>
        <w:jc w:val="both"/>
        <w:rPr>
          <w:rFonts w:ascii="PT Astra Serif" w:hAnsi="PT Astra Serif"/>
          <w:sz w:val="28"/>
          <w:szCs w:val="28"/>
        </w:rPr>
      </w:pPr>
      <w:r w:rsidRPr="0007660C">
        <w:rPr>
          <w:rFonts w:ascii="PT Astra Serif" w:hAnsi="PT Astra Serif"/>
          <w:sz w:val="28"/>
          <w:szCs w:val="28"/>
        </w:rPr>
        <w:t>- нарушен</w:t>
      </w:r>
      <w:r w:rsidR="00DF76DC" w:rsidRPr="0007660C">
        <w:rPr>
          <w:rFonts w:ascii="PT Astra Serif" w:hAnsi="PT Astra Serif"/>
          <w:sz w:val="28"/>
          <w:szCs w:val="28"/>
        </w:rPr>
        <w:t xml:space="preserve"> Приказ Минфина РФ от 01.12.2010 года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показатели библиотечного фонда учреждения отражались в составе материальных запасов. Искажение данных бухгалтерского учета составило в сумме 83,2 тыс. рублей.</w:t>
      </w:r>
    </w:p>
    <w:p w:rsidR="00DF76DC" w:rsidRPr="0007660C" w:rsidRDefault="00F47DA8" w:rsidP="0007660C">
      <w:pPr>
        <w:jc w:val="both"/>
        <w:rPr>
          <w:rFonts w:ascii="PT Astra Serif" w:hAnsi="PT Astra Serif"/>
          <w:sz w:val="28"/>
          <w:szCs w:val="28"/>
        </w:rPr>
      </w:pPr>
      <w:r w:rsidRPr="0007660C">
        <w:rPr>
          <w:rFonts w:ascii="PT Astra Serif" w:hAnsi="PT Astra Serif"/>
          <w:sz w:val="28"/>
          <w:szCs w:val="28"/>
        </w:rPr>
        <w:t>Учреждением допущено недостоверное отражение данных на счетах бухгалтерского учета, что привело к</w:t>
      </w:r>
      <w:r w:rsidR="00DF76DC" w:rsidRPr="0007660C">
        <w:rPr>
          <w:rFonts w:ascii="PT Astra Serif" w:hAnsi="PT Astra Serif"/>
          <w:sz w:val="28"/>
          <w:szCs w:val="28"/>
        </w:rPr>
        <w:t xml:space="preserve"> </w:t>
      </w:r>
      <w:r w:rsidRPr="0007660C">
        <w:rPr>
          <w:rFonts w:ascii="PT Astra Serif" w:hAnsi="PT Astra Serif"/>
          <w:sz w:val="28"/>
          <w:szCs w:val="28"/>
        </w:rPr>
        <w:t>и</w:t>
      </w:r>
      <w:r w:rsidR="00DF76DC" w:rsidRPr="0007660C">
        <w:rPr>
          <w:rFonts w:ascii="PT Astra Serif" w:hAnsi="PT Astra Serif"/>
          <w:sz w:val="28"/>
          <w:szCs w:val="28"/>
        </w:rPr>
        <w:t>скажени</w:t>
      </w:r>
      <w:r w:rsidRPr="0007660C">
        <w:rPr>
          <w:rFonts w:ascii="PT Astra Serif" w:hAnsi="PT Astra Serif"/>
          <w:sz w:val="28"/>
          <w:szCs w:val="28"/>
        </w:rPr>
        <w:t>ю</w:t>
      </w:r>
      <w:r w:rsidR="00DF76DC" w:rsidRPr="0007660C">
        <w:rPr>
          <w:rFonts w:ascii="PT Astra Serif" w:hAnsi="PT Astra Serif"/>
          <w:sz w:val="28"/>
          <w:szCs w:val="28"/>
        </w:rPr>
        <w:t xml:space="preserve"> в сумме 60,0 тыс. рублей</w:t>
      </w:r>
      <w:r w:rsidR="009F2FAC">
        <w:rPr>
          <w:rFonts w:ascii="PT Astra Serif" w:hAnsi="PT Astra Serif"/>
          <w:sz w:val="28"/>
          <w:szCs w:val="28"/>
        </w:rPr>
        <w:t>;</w:t>
      </w:r>
    </w:p>
    <w:p w:rsidR="0068284D" w:rsidRPr="0007660C" w:rsidRDefault="0068284D" w:rsidP="0007660C">
      <w:pPr>
        <w:jc w:val="both"/>
        <w:rPr>
          <w:rFonts w:ascii="PT Astra Serif" w:hAnsi="PT Astra Serif"/>
          <w:color w:val="222222"/>
          <w:sz w:val="28"/>
          <w:szCs w:val="28"/>
          <w:shd w:val="clear" w:color="auto" w:fill="FFFFFF"/>
        </w:rPr>
      </w:pPr>
      <w:r w:rsidRPr="0007660C">
        <w:rPr>
          <w:rFonts w:ascii="PT Astra Serif" w:hAnsi="PT Astra Serif"/>
          <w:sz w:val="28"/>
          <w:szCs w:val="28"/>
        </w:rPr>
        <w:t>- н</w:t>
      </w:r>
      <w:r w:rsidRPr="0007660C">
        <w:rPr>
          <w:rFonts w:ascii="PT Astra Serif" w:hAnsi="PT Astra Serif"/>
          <w:color w:val="222222"/>
          <w:sz w:val="28"/>
          <w:szCs w:val="28"/>
          <w:shd w:val="clear" w:color="auto" w:fill="FFFFFF"/>
        </w:rPr>
        <w:t>арушен</w:t>
      </w:r>
      <w:r w:rsidRPr="0007660C">
        <w:rPr>
          <w:rFonts w:ascii="PT Astra Serif" w:hAnsi="PT Astra Serif"/>
          <w:b/>
          <w:color w:val="222222"/>
          <w:sz w:val="28"/>
          <w:szCs w:val="28"/>
          <w:shd w:val="clear" w:color="auto" w:fill="FFFFFF"/>
        </w:rPr>
        <w:t xml:space="preserve"> </w:t>
      </w:r>
      <w:r w:rsidRPr="0007660C">
        <w:rPr>
          <w:rFonts w:ascii="PT Astra Serif" w:hAnsi="PT Astra Serif"/>
          <w:color w:val="222222"/>
          <w:sz w:val="28"/>
          <w:szCs w:val="28"/>
          <w:shd w:val="clear" w:color="auto" w:fill="FFFFFF"/>
        </w:rPr>
        <w:t xml:space="preserve">Приказ Министерства культуры СССР от 29.01.1979 года №53 «Об утверждении временных типовых штатов централизованных библиотечных систем Министерства культуры СССР» администрация учреждения необоснованно занижала количество штатных ставок  сотрудникам сельских библиотек, выполнявшим наибольшие объемы предоставляемых услуг и </w:t>
      </w:r>
      <w:r w:rsidRPr="0007660C">
        <w:rPr>
          <w:rFonts w:ascii="PT Astra Serif" w:hAnsi="PT Astra Serif"/>
          <w:color w:val="222222"/>
          <w:sz w:val="28"/>
          <w:szCs w:val="28"/>
          <w:shd w:val="clear" w:color="auto" w:fill="FFFFFF"/>
        </w:rPr>
        <w:lastRenderedPageBreak/>
        <w:t>соответственно завышала штатные ставки по филиалам  с низкими показателями. В филиале МУК «Балашовская МЦБ» предусмотрена должность «Заведующая филиалом</w:t>
      </w:r>
      <w:r w:rsidR="00B47093" w:rsidRPr="0007660C">
        <w:rPr>
          <w:rFonts w:ascii="PT Astra Serif" w:hAnsi="PT Astra Serif"/>
          <w:color w:val="222222"/>
          <w:sz w:val="28"/>
          <w:szCs w:val="28"/>
          <w:shd w:val="clear" w:color="auto" w:fill="FFFFFF"/>
        </w:rPr>
        <w:t>»</w:t>
      </w:r>
      <w:r w:rsidRPr="0007660C">
        <w:rPr>
          <w:rFonts w:ascii="PT Astra Serif" w:hAnsi="PT Astra Serif"/>
          <w:color w:val="222222"/>
          <w:sz w:val="28"/>
          <w:szCs w:val="28"/>
          <w:shd w:val="clear" w:color="auto" w:fill="FFFFFF"/>
        </w:rPr>
        <w:t>, а следовало предусмотреть должность «Библиотекарь»;</w:t>
      </w:r>
    </w:p>
    <w:p w:rsidR="0068284D" w:rsidRPr="0007660C" w:rsidRDefault="0068284D" w:rsidP="0007660C">
      <w:pPr>
        <w:jc w:val="both"/>
        <w:rPr>
          <w:rFonts w:ascii="PT Astra Serif" w:hAnsi="PT Astra Serif"/>
          <w:color w:val="22272F"/>
          <w:sz w:val="28"/>
          <w:szCs w:val="28"/>
          <w:shd w:val="clear" w:color="auto" w:fill="FFFFFF"/>
        </w:rPr>
      </w:pPr>
      <w:r w:rsidRPr="0007660C">
        <w:rPr>
          <w:rFonts w:ascii="PT Astra Serif" w:hAnsi="PT Astra Serif"/>
          <w:b/>
          <w:sz w:val="28"/>
          <w:szCs w:val="28"/>
        </w:rPr>
        <w:t xml:space="preserve">- </w:t>
      </w:r>
      <w:r w:rsidRPr="0007660C">
        <w:rPr>
          <w:rFonts w:ascii="PT Astra Serif" w:hAnsi="PT Astra Serif"/>
          <w:sz w:val="28"/>
          <w:szCs w:val="28"/>
        </w:rPr>
        <w:t>нарушен</w:t>
      </w:r>
      <w:r w:rsidRPr="0007660C">
        <w:rPr>
          <w:rFonts w:ascii="PT Astra Serif" w:hAnsi="PT Astra Serif"/>
          <w:color w:val="22272F"/>
          <w:sz w:val="28"/>
          <w:szCs w:val="28"/>
          <w:shd w:val="clear" w:color="auto" w:fill="FFFFFF"/>
        </w:rPr>
        <w:t xml:space="preserve"> Федеральный закон от 29.12.1994 года №78-ФЗ </w:t>
      </w:r>
      <w:r w:rsidRPr="0007660C">
        <w:rPr>
          <w:rFonts w:ascii="PT Astra Serif" w:hAnsi="PT Astra Serif"/>
          <w:color w:val="22272F"/>
          <w:sz w:val="28"/>
          <w:szCs w:val="28"/>
          <w:shd w:val="clear" w:color="auto" w:fill="FFFFFF"/>
        </w:rPr>
        <w:br/>
        <w:t>«О библиотечном деле», Приказ Министерства культуры Российской Федерации от 24.06.2016 года №1435  «Об утверждении Порядка проведения периодической аттестации работников библиотек», п.2.1. Положения «Об аттестации специалистов библиотек МУК «Балашовская МЦБ» администрацией МУК «Балашовская МЦБ» не проводится периодическая аттестация сотрудников;</w:t>
      </w:r>
    </w:p>
    <w:p w:rsidR="0068284D" w:rsidRPr="0007660C" w:rsidRDefault="0068284D" w:rsidP="0007660C">
      <w:pPr>
        <w:jc w:val="both"/>
        <w:rPr>
          <w:rFonts w:ascii="PT Astra Serif" w:hAnsi="PT Astra Serif"/>
          <w:sz w:val="28"/>
          <w:szCs w:val="28"/>
        </w:rPr>
      </w:pPr>
      <w:r w:rsidRPr="0007660C">
        <w:rPr>
          <w:rFonts w:ascii="PT Astra Serif" w:hAnsi="PT Astra Serif"/>
          <w:color w:val="22272F"/>
          <w:sz w:val="28"/>
          <w:szCs w:val="28"/>
          <w:shd w:val="clear" w:color="auto" w:fill="FFFFFF"/>
        </w:rPr>
        <w:t xml:space="preserve">- </w:t>
      </w:r>
      <w:r w:rsidRPr="0007660C">
        <w:rPr>
          <w:rFonts w:ascii="PT Astra Serif" w:hAnsi="PT Astra Serif"/>
          <w:sz w:val="28"/>
          <w:szCs w:val="28"/>
        </w:rPr>
        <w:t>нарушен</w:t>
      </w:r>
      <w:r w:rsidR="00FD4ACB" w:rsidRPr="0007660C">
        <w:rPr>
          <w:rFonts w:ascii="PT Astra Serif" w:hAnsi="PT Astra Serif"/>
          <w:sz w:val="28"/>
          <w:szCs w:val="28"/>
        </w:rPr>
        <w:t>о</w:t>
      </w:r>
      <w:r w:rsidRPr="0007660C">
        <w:rPr>
          <w:rFonts w:ascii="PT Astra Serif" w:hAnsi="PT Astra Serif"/>
          <w:sz w:val="28"/>
          <w:szCs w:val="28"/>
        </w:rPr>
        <w:t xml:space="preserve"> </w:t>
      </w:r>
      <w:r w:rsidRPr="0007660C">
        <w:rPr>
          <w:rFonts w:ascii="PT Astra Serif" w:hAnsi="PT Astra Serif"/>
          <w:color w:val="222222"/>
          <w:sz w:val="28"/>
          <w:szCs w:val="28"/>
        </w:rPr>
        <w:t xml:space="preserve">Постановление администрации Балашовского муниципального района от 04.02.2015 года №20-п </w:t>
      </w:r>
      <w:r w:rsidRPr="0007660C">
        <w:rPr>
          <w:rFonts w:ascii="PT Astra Serif" w:hAnsi="PT Astra Serif"/>
          <w:sz w:val="28"/>
          <w:szCs w:val="28"/>
        </w:rPr>
        <w:t>«Положение  об  оплате труда работников муниципальных учреждений культуры Балашовского муниципального района» (с изменениями) в штатных расписаниях</w:t>
      </w:r>
      <w:r w:rsidRPr="0007660C">
        <w:rPr>
          <w:rFonts w:ascii="PT Astra Serif" w:hAnsi="PT Astra Serif"/>
          <w:color w:val="222222"/>
          <w:sz w:val="28"/>
          <w:szCs w:val="28"/>
          <w:shd w:val="clear" w:color="auto" w:fill="FFFFFF"/>
        </w:rPr>
        <w:t xml:space="preserve"> МУК «Балашовская МЦБ» установлены</w:t>
      </w:r>
      <w:r w:rsidRPr="0007660C">
        <w:rPr>
          <w:rFonts w:ascii="PT Astra Serif" w:hAnsi="PT Astra Serif"/>
          <w:sz w:val="28"/>
          <w:szCs w:val="28"/>
        </w:rPr>
        <w:t xml:space="preserve"> должности специалистам и другим служащим с указанием квалификационной категории, без решения аттестационной комиссии;</w:t>
      </w:r>
    </w:p>
    <w:p w:rsidR="0068284D" w:rsidRPr="0007660C" w:rsidRDefault="0068284D" w:rsidP="0007660C">
      <w:pPr>
        <w:pStyle w:val="ad"/>
        <w:shd w:val="clear" w:color="auto" w:fill="FFFFFF"/>
        <w:spacing w:before="0" w:beforeAutospacing="0" w:after="240" w:afterAutospacing="0"/>
        <w:jc w:val="both"/>
        <w:rPr>
          <w:rFonts w:ascii="PT Astra Serif" w:hAnsi="PT Astra Serif"/>
          <w:sz w:val="28"/>
          <w:szCs w:val="28"/>
        </w:rPr>
      </w:pPr>
      <w:r w:rsidRPr="0007660C">
        <w:rPr>
          <w:rFonts w:ascii="PT Astra Serif" w:hAnsi="PT Astra Serif"/>
          <w:sz w:val="28"/>
          <w:szCs w:val="28"/>
        </w:rPr>
        <w:t>-</w:t>
      </w:r>
      <w:r w:rsidR="00FD4ACB" w:rsidRPr="0007660C">
        <w:rPr>
          <w:rFonts w:ascii="PT Astra Serif" w:hAnsi="PT Astra Serif"/>
          <w:sz w:val="28"/>
          <w:szCs w:val="28"/>
        </w:rPr>
        <w:t xml:space="preserve"> </w:t>
      </w:r>
      <w:r w:rsidRPr="0007660C">
        <w:rPr>
          <w:rFonts w:ascii="PT Astra Serif" w:hAnsi="PT Astra Serif"/>
          <w:sz w:val="28"/>
          <w:szCs w:val="28"/>
        </w:rPr>
        <w:t>нарушен Федеральн</w:t>
      </w:r>
      <w:r w:rsidR="00FD4ACB" w:rsidRPr="0007660C">
        <w:rPr>
          <w:rFonts w:ascii="PT Astra Serif" w:hAnsi="PT Astra Serif"/>
          <w:sz w:val="28"/>
          <w:szCs w:val="28"/>
        </w:rPr>
        <w:t>ый</w:t>
      </w:r>
      <w:r w:rsidRPr="0007660C">
        <w:rPr>
          <w:rFonts w:ascii="PT Astra Serif" w:hAnsi="PT Astra Serif"/>
          <w:sz w:val="28"/>
          <w:szCs w:val="28"/>
        </w:rPr>
        <w:t xml:space="preserve"> закон от 08.05.2010 года №83-ФЗ </w:t>
      </w:r>
      <w:r w:rsidRPr="0007660C">
        <w:rPr>
          <w:rFonts w:ascii="PT Astra Serif" w:hAnsi="PT Astra Serif"/>
          <w:sz w:val="28"/>
          <w:szCs w:val="28"/>
        </w:rPr>
        <w:br/>
        <w:t>«О внесении изменений в отдельные законодательные акты  РФ в связи с совершенствованием правового положения государственных (муниципальных) учреждений», а также постановления администрации Балашовского муниципального района №178-п от 14.11.2011 года «Об утверждении Порядка установления предельно допустимых значений просроченной кредиторской задолженности муниципального бюджетного учреждения, превышение которых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бюджетного учреждения»</w:t>
      </w:r>
      <w:r w:rsidR="00FD4ACB" w:rsidRPr="0007660C">
        <w:rPr>
          <w:rFonts w:ascii="PT Astra Serif" w:hAnsi="PT Astra Serif"/>
          <w:sz w:val="28"/>
          <w:szCs w:val="28"/>
        </w:rPr>
        <w:t>,</w:t>
      </w:r>
      <w:r w:rsidRPr="0007660C">
        <w:rPr>
          <w:rFonts w:ascii="PT Astra Serif" w:hAnsi="PT Astra Serif"/>
          <w:sz w:val="28"/>
          <w:szCs w:val="28"/>
        </w:rPr>
        <w:t xml:space="preserve"> учреждение допустило несвоевременное погашение кредиторской задолженности по налогам, сборам и страховым взносам.</w:t>
      </w:r>
    </w:p>
    <w:p w:rsidR="00FD4ACB" w:rsidRPr="0007660C" w:rsidRDefault="005239A7" w:rsidP="0007660C">
      <w:pPr>
        <w:jc w:val="both"/>
        <w:rPr>
          <w:rFonts w:ascii="PT Astra Serif" w:hAnsi="PT Astra Serif"/>
          <w:sz w:val="28"/>
          <w:szCs w:val="28"/>
        </w:rPr>
      </w:pPr>
      <w:r w:rsidRPr="0007660C">
        <w:rPr>
          <w:rFonts w:ascii="PT Astra Serif" w:hAnsi="PT Astra Serif"/>
          <w:b/>
          <w:sz w:val="28"/>
          <w:szCs w:val="28"/>
        </w:rPr>
        <w:t>4.</w:t>
      </w:r>
      <w:r w:rsidR="00AB6FE7" w:rsidRPr="0007660C">
        <w:rPr>
          <w:rFonts w:ascii="PT Astra Serif" w:hAnsi="PT Astra Serif"/>
          <w:b/>
          <w:sz w:val="28"/>
          <w:szCs w:val="28"/>
        </w:rPr>
        <w:t xml:space="preserve"> </w:t>
      </w:r>
      <w:r w:rsidR="00E21FD1" w:rsidRPr="0007660C">
        <w:rPr>
          <w:rFonts w:ascii="PT Astra Serif" w:hAnsi="PT Astra Serif"/>
          <w:b/>
          <w:sz w:val="28"/>
          <w:szCs w:val="28"/>
          <w:u w:val="single"/>
        </w:rPr>
        <w:t xml:space="preserve">Муниципальное </w:t>
      </w:r>
      <w:r w:rsidR="00FD4ACB" w:rsidRPr="0007660C">
        <w:rPr>
          <w:rFonts w:ascii="PT Astra Serif" w:hAnsi="PT Astra Serif"/>
          <w:b/>
          <w:sz w:val="28"/>
          <w:szCs w:val="28"/>
          <w:u w:val="single"/>
        </w:rPr>
        <w:t>казенное учреждение «Центр информационно- методического и технического обеспечения учреждений образования Балашовского муниципального района</w:t>
      </w:r>
      <w:r w:rsidR="00E21FD1" w:rsidRPr="0007660C">
        <w:rPr>
          <w:rFonts w:ascii="PT Astra Serif" w:hAnsi="PT Astra Serif"/>
          <w:b/>
          <w:sz w:val="28"/>
          <w:szCs w:val="28"/>
          <w:u w:val="single"/>
        </w:rPr>
        <w:t>»</w:t>
      </w:r>
      <w:r w:rsidRPr="0007660C">
        <w:rPr>
          <w:rFonts w:ascii="PT Astra Serif" w:hAnsi="PT Astra Serif"/>
          <w:sz w:val="28"/>
          <w:szCs w:val="28"/>
        </w:rPr>
        <w:t xml:space="preserve"> - </w:t>
      </w:r>
      <w:r w:rsidR="00FD4ACB" w:rsidRPr="0007660C">
        <w:rPr>
          <w:rFonts w:ascii="PT Astra Serif" w:hAnsi="PT Astra Serif"/>
          <w:sz w:val="28"/>
          <w:szCs w:val="28"/>
        </w:rPr>
        <w:t xml:space="preserve">плановая проверка финансово- хозяйственной деятельности за 2021 год. Составлен акт проверки №6 от 31.05.2022 года, сумма нарушений по учреждению составила </w:t>
      </w:r>
      <w:r w:rsidR="00FD4ACB" w:rsidRPr="0007660C">
        <w:rPr>
          <w:rFonts w:ascii="PT Astra Serif" w:hAnsi="PT Astra Serif"/>
          <w:b/>
          <w:sz w:val="28"/>
          <w:szCs w:val="28"/>
        </w:rPr>
        <w:t>4 475,6 тыс. рублей в том числе:</w:t>
      </w:r>
      <w:r w:rsidR="00FD4ACB" w:rsidRPr="0007660C">
        <w:rPr>
          <w:rFonts w:ascii="PT Astra Serif" w:hAnsi="PT Astra Serif"/>
          <w:sz w:val="28"/>
          <w:szCs w:val="28"/>
        </w:rPr>
        <w:t xml:space="preserve"> </w:t>
      </w:r>
    </w:p>
    <w:p w:rsidR="00FD4ACB" w:rsidRPr="0007660C" w:rsidRDefault="00FD4ACB" w:rsidP="0007660C">
      <w:pPr>
        <w:jc w:val="both"/>
        <w:rPr>
          <w:rFonts w:ascii="PT Astra Serif" w:hAnsi="PT Astra Serif"/>
          <w:sz w:val="28"/>
          <w:szCs w:val="28"/>
        </w:rPr>
      </w:pPr>
      <w:r w:rsidRPr="0007660C">
        <w:rPr>
          <w:rFonts w:ascii="PT Astra Serif" w:hAnsi="PT Astra Serif"/>
          <w:sz w:val="28"/>
          <w:szCs w:val="28"/>
        </w:rPr>
        <w:t>- нарушен</w:t>
      </w:r>
      <w:r w:rsidRPr="0007660C">
        <w:rPr>
          <w:rFonts w:ascii="PT Astra Serif" w:hAnsi="PT Astra Serif"/>
          <w:b/>
          <w:sz w:val="28"/>
          <w:szCs w:val="28"/>
        </w:rPr>
        <w:t xml:space="preserve"> </w:t>
      </w:r>
      <w:r w:rsidRPr="0007660C">
        <w:rPr>
          <w:rFonts w:ascii="PT Astra Serif" w:hAnsi="PT Astra Serif"/>
          <w:sz w:val="28"/>
          <w:szCs w:val="28"/>
        </w:rPr>
        <w:t>Федеральн</w:t>
      </w:r>
      <w:r w:rsidR="00B47093" w:rsidRPr="0007660C">
        <w:rPr>
          <w:rFonts w:ascii="PT Astra Serif" w:hAnsi="PT Astra Serif"/>
          <w:sz w:val="28"/>
          <w:szCs w:val="28"/>
        </w:rPr>
        <w:t>ый</w:t>
      </w:r>
      <w:r w:rsidRPr="0007660C">
        <w:rPr>
          <w:rFonts w:ascii="PT Astra Serif" w:hAnsi="PT Astra Serif"/>
          <w:sz w:val="28"/>
          <w:szCs w:val="28"/>
        </w:rPr>
        <w:t xml:space="preserve"> закон от 12.01.1996 года №7-ФЗ «О некоммерческих организациях»,</w:t>
      </w:r>
      <w:r w:rsidRPr="0007660C">
        <w:rPr>
          <w:rFonts w:ascii="PT Astra Serif" w:hAnsi="PT Astra Serif"/>
          <w:b/>
          <w:sz w:val="28"/>
          <w:szCs w:val="28"/>
        </w:rPr>
        <w:t xml:space="preserve"> </w:t>
      </w:r>
      <w:r w:rsidRPr="0007660C">
        <w:rPr>
          <w:rFonts w:ascii="PT Astra Serif" w:hAnsi="PT Astra Serif"/>
          <w:sz w:val="28"/>
          <w:szCs w:val="28"/>
        </w:rPr>
        <w:t>приказ</w:t>
      </w:r>
      <w:r w:rsidRPr="0007660C">
        <w:rPr>
          <w:rFonts w:ascii="PT Astra Serif" w:hAnsi="PT Astra Serif"/>
          <w:b/>
          <w:sz w:val="28"/>
          <w:szCs w:val="28"/>
        </w:rPr>
        <w:t xml:space="preserve"> </w:t>
      </w:r>
      <w:r w:rsidRPr="0007660C">
        <w:rPr>
          <w:rFonts w:ascii="PT Astra Serif" w:hAnsi="PT Astra Serif"/>
          <w:sz w:val="28"/>
          <w:szCs w:val="28"/>
        </w:rPr>
        <w:t>Минфина Российской Федерации от 21.07.20211 года №86н «Об утверждении порядка предоставления информации государственным (муниципальным) учреждением, ее размещением на официальном сайте в сети Интернет и ведения указанного сайта» не размещена информация</w:t>
      </w:r>
      <w:r w:rsidRPr="0007660C">
        <w:rPr>
          <w:rFonts w:ascii="PT Astra Serif" w:hAnsi="PT Astra Serif"/>
          <w:b/>
          <w:sz w:val="28"/>
          <w:szCs w:val="28"/>
        </w:rPr>
        <w:t xml:space="preserve"> </w:t>
      </w:r>
      <w:r w:rsidRPr="0007660C">
        <w:rPr>
          <w:rFonts w:ascii="PT Astra Serif" w:hAnsi="PT Astra Serif"/>
          <w:sz w:val="28"/>
          <w:szCs w:val="28"/>
        </w:rPr>
        <w:t>фактических результатов деятельности учреждения,</w:t>
      </w:r>
      <w:r w:rsidRPr="0007660C">
        <w:rPr>
          <w:rFonts w:ascii="PT Astra Serif" w:hAnsi="PT Astra Serif"/>
          <w:color w:val="22272F"/>
          <w:sz w:val="28"/>
          <w:szCs w:val="28"/>
          <w:shd w:val="clear" w:color="auto" w:fill="FFFFFF"/>
        </w:rPr>
        <w:t xml:space="preserve"> информация о годовой бухгалтерской отчетности учреждения</w:t>
      </w:r>
      <w:r w:rsidRPr="0007660C">
        <w:rPr>
          <w:rFonts w:ascii="PT Astra Serif" w:hAnsi="PT Astra Serif"/>
          <w:sz w:val="28"/>
          <w:szCs w:val="28"/>
        </w:rPr>
        <w:t xml:space="preserve"> по состоянию на конец отчетного периода за 2021 год, чем не обеспечена открытость и доступность электронных копий документов;</w:t>
      </w:r>
    </w:p>
    <w:p w:rsidR="00FD4ACB" w:rsidRPr="0007660C" w:rsidRDefault="00FD4ACB" w:rsidP="0007660C">
      <w:pPr>
        <w:jc w:val="both"/>
        <w:outlineLvl w:val="0"/>
        <w:rPr>
          <w:rFonts w:ascii="PT Astra Serif" w:hAnsi="PT Astra Serif"/>
          <w:sz w:val="28"/>
          <w:szCs w:val="28"/>
        </w:rPr>
      </w:pPr>
      <w:r w:rsidRPr="0007660C">
        <w:rPr>
          <w:rFonts w:ascii="PT Astra Serif" w:hAnsi="PT Astra Serif"/>
          <w:sz w:val="28"/>
          <w:szCs w:val="28"/>
        </w:rPr>
        <w:lastRenderedPageBreak/>
        <w:t>-</w:t>
      </w:r>
      <w:r w:rsidRPr="0007660C">
        <w:rPr>
          <w:rFonts w:ascii="PT Astra Serif" w:hAnsi="PT Astra Serif"/>
          <w:b/>
          <w:color w:val="22272F"/>
          <w:sz w:val="28"/>
          <w:szCs w:val="28"/>
          <w:shd w:val="clear" w:color="auto" w:fill="FFFFFF"/>
        </w:rPr>
        <w:t xml:space="preserve"> </w:t>
      </w:r>
      <w:r w:rsidRPr="0007660C">
        <w:rPr>
          <w:rFonts w:ascii="PT Astra Serif" w:hAnsi="PT Astra Serif"/>
          <w:color w:val="22272F"/>
          <w:sz w:val="28"/>
          <w:szCs w:val="28"/>
          <w:shd w:val="clear" w:color="auto" w:fill="FFFFFF"/>
        </w:rPr>
        <w:t xml:space="preserve">нарушен Бюджетный кодекс Российской Федерации,  </w:t>
      </w:r>
      <w:r w:rsidRPr="0007660C">
        <w:rPr>
          <w:rFonts w:ascii="PT Astra Serif" w:hAnsi="PT Astra Serif"/>
          <w:color w:val="333333"/>
          <w:sz w:val="28"/>
          <w:szCs w:val="28"/>
        </w:rPr>
        <w:t>Федеральный закон от 06.12.2011 года №402-ФЗ «О бухгалтерском учете»</w:t>
      </w:r>
      <w:r w:rsidRPr="0007660C">
        <w:rPr>
          <w:rFonts w:ascii="PT Astra Serif" w:hAnsi="PT Astra Serif"/>
          <w:color w:val="22272F"/>
          <w:sz w:val="28"/>
          <w:szCs w:val="28"/>
          <w:shd w:val="clear" w:color="auto" w:fill="FFFFFF"/>
        </w:rPr>
        <w:t>,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B47093" w:rsidRPr="0007660C">
        <w:rPr>
          <w:rFonts w:ascii="PT Astra Serif" w:hAnsi="PT Astra Serif"/>
          <w:color w:val="22272F"/>
          <w:sz w:val="28"/>
          <w:szCs w:val="28"/>
          <w:shd w:val="clear" w:color="auto" w:fill="FFFFFF"/>
        </w:rPr>
        <w:t xml:space="preserve"> приказом</w:t>
      </w:r>
      <w:r w:rsidRPr="0007660C">
        <w:rPr>
          <w:rFonts w:ascii="PT Astra Serif" w:hAnsi="PT Astra Serif"/>
          <w:color w:val="22272F"/>
          <w:sz w:val="28"/>
          <w:szCs w:val="28"/>
          <w:shd w:val="clear" w:color="auto" w:fill="FFFFFF"/>
        </w:rPr>
        <w:t> </w:t>
      </w:r>
      <w:r w:rsidRPr="0007660C">
        <w:rPr>
          <w:rFonts w:ascii="PT Astra Serif" w:hAnsi="PT Astra Serif"/>
          <w:sz w:val="28"/>
          <w:szCs w:val="28"/>
          <w:shd w:val="clear" w:color="auto" w:fill="FFFFFF"/>
        </w:rPr>
        <w:t> </w:t>
      </w:r>
      <w:r w:rsidRPr="0007660C">
        <w:rPr>
          <w:rFonts w:ascii="PT Astra Serif" w:hAnsi="PT Astra Serif"/>
          <w:color w:val="22272F"/>
          <w:sz w:val="28"/>
          <w:szCs w:val="28"/>
          <w:shd w:val="clear" w:color="auto" w:fill="FFFFFF"/>
        </w:rPr>
        <w:t xml:space="preserve">Минфина России от 28 декабря 2010 г. № 191н, учреждением не начислена амортизация на объекты основных средств в проверяемом периоде, в результате чего </w:t>
      </w:r>
      <w:r w:rsidRPr="0007660C">
        <w:rPr>
          <w:rFonts w:ascii="PT Astra Serif" w:hAnsi="PT Astra Serif"/>
          <w:sz w:val="28"/>
          <w:szCs w:val="28"/>
          <w:shd w:val="clear" w:color="auto" w:fill="FFFFFF"/>
        </w:rPr>
        <w:t>искажен показатель бухгалтерской</w:t>
      </w:r>
      <w:r w:rsidRPr="0007660C">
        <w:rPr>
          <w:rFonts w:ascii="PT Astra Serif" w:hAnsi="PT Astra Serif"/>
          <w:color w:val="22272F"/>
          <w:sz w:val="28"/>
          <w:szCs w:val="28"/>
          <w:shd w:val="clear" w:color="auto" w:fill="FFFFFF"/>
        </w:rPr>
        <w:t xml:space="preserve"> (финансовой) отчетности на сумму 10,4 тыс.руб</w:t>
      </w:r>
      <w:r w:rsidR="00BC38FA" w:rsidRPr="0007660C">
        <w:rPr>
          <w:rFonts w:ascii="PT Astra Serif" w:hAnsi="PT Astra Serif"/>
          <w:color w:val="22272F"/>
          <w:sz w:val="28"/>
          <w:szCs w:val="28"/>
          <w:shd w:val="clear" w:color="auto" w:fill="FFFFFF"/>
        </w:rPr>
        <w:t>лей</w:t>
      </w:r>
      <w:r w:rsidR="00406233" w:rsidRPr="0007660C">
        <w:rPr>
          <w:rFonts w:ascii="PT Astra Serif" w:hAnsi="PT Astra Serif"/>
          <w:sz w:val="28"/>
          <w:szCs w:val="28"/>
        </w:rPr>
        <w:t>.</w:t>
      </w:r>
    </w:p>
    <w:p w:rsidR="00BC38FA" w:rsidRPr="0007660C" w:rsidRDefault="00406233" w:rsidP="0007660C">
      <w:pPr>
        <w:jc w:val="both"/>
        <w:outlineLvl w:val="0"/>
        <w:rPr>
          <w:rFonts w:ascii="PT Astra Serif" w:hAnsi="PT Astra Serif"/>
          <w:sz w:val="28"/>
          <w:szCs w:val="28"/>
        </w:rPr>
      </w:pPr>
      <w:r w:rsidRPr="0007660C">
        <w:rPr>
          <w:rFonts w:ascii="PT Astra Serif" w:hAnsi="PT Astra Serif"/>
          <w:color w:val="22272F"/>
          <w:sz w:val="28"/>
          <w:szCs w:val="28"/>
          <w:shd w:val="clear" w:color="auto" w:fill="FFFFFF"/>
        </w:rPr>
        <w:t>П</w:t>
      </w:r>
      <w:r w:rsidR="00BC38FA" w:rsidRPr="0007660C">
        <w:rPr>
          <w:rFonts w:ascii="PT Astra Serif" w:hAnsi="PT Astra Serif"/>
          <w:color w:val="22272F"/>
          <w:sz w:val="28"/>
          <w:szCs w:val="28"/>
          <w:shd w:val="clear" w:color="auto" w:fill="FFFFFF"/>
        </w:rPr>
        <w:t xml:space="preserve">о результатам проведенной инвентаризации учреждение допустило искажение данных </w:t>
      </w:r>
      <w:r w:rsidR="00BC38FA" w:rsidRPr="0007660C">
        <w:rPr>
          <w:rFonts w:ascii="PT Astra Serif" w:hAnsi="PT Astra Serif"/>
          <w:sz w:val="28"/>
          <w:szCs w:val="28"/>
        </w:rPr>
        <w:t>бухгалтерской отчетности за 2021 год в сумме 590,8 тыс. рублей;</w:t>
      </w:r>
    </w:p>
    <w:p w:rsidR="00D214E7" w:rsidRPr="0007660C" w:rsidRDefault="00D214E7" w:rsidP="0007660C">
      <w:pPr>
        <w:jc w:val="both"/>
        <w:outlineLvl w:val="0"/>
        <w:rPr>
          <w:rFonts w:ascii="PT Astra Serif" w:hAnsi="PT Astra Serif"/>
          <w:sz w:val="28"/>
          <w:szCs w:val="28"/>
        </w:rPr>
      </w:pPr>
      <w:r w:rsidRPr="0007660C">
        <w:rPr>
          <w:rFonts w:ascii="PT Astra Serif" w:hAnsi="PT Astra Serif"/>
          <w:sz w:val="28"/>
          <w:szCs w:val="28"/>
        </w:rPr>
        <w:t>- нарушен</w:t>
      </w:r>
      <w:r w:rsidRPr="0007660C">
        <w:rPr>
          <w:rFonts w:ascii="PT Astra Serif" w:hAnsi="PT Astra Serif"/>
          <w:b/>
          <w:sz w:val="28"/>
          <w:szCs w:val="28"/>
        </w:rPr>
        <w:t xml:space="preserve"> </w:t>
      </w:r>
      <w:r w:rsidRPr="0007660C">
        <w:rPr>
          <w:rFonts w:ascii="PT Astra Serif" w:hAnsi="PT Astra Serif"/>
          <w:sz w:val="28"/>
          <w:szCs w:val="28"/>
        </w:rPr>
        <w:t>Гражданский кодекс Российской Федерации, устав учреждения,</w:t>
      </w:r>
      <w:r w:rsidRPr="0007660C">
        <w:rPr>
          <w:rFonts w:ascii="PT Astra Serif" w:hAnsi="PT Astra Serif"/>
          <w:b/>
          <w:sz w:val="28"/>
          <w:szCs w:val="28"/>
        </w:rPr>
        <w:t xml:space="preserve"> </w:t>
      </w:r>
      <w:r w:rsidRPr="0007660C">
        <w:rPr>
          <w:rFonts w:ascii="PT Astra Serif" w:hAnsi="PT Astra Serif"/>
          <w:sz w:val="28"/>
          <w:szCs w:val="28"/>
        </w:rPr>
        <w:t>без согласия учредителя МОУ «СОШ имени В.П. Сергеева с. Родничок Балашовского района» передало в безвозмездное пользование МКУ «Центр информационно-методического и технического обеспечения УО БМР» школьный автобус для перевозки детей. Нарушение порядка распоряжения имуществом</w:t>
      </w:r>
      <w:r w:rsidRPr="0007660C">
        <w:rPr>
          <w:rFonts w:ascii="PT Astra Serif" w:hAnsi="PT Astra Serif"/>
          <w:b/>
          <w:sz w:val="28"/>
          <w:szCs w:val="28"/>
        </w:rPr>
        <w:t xml:space="preserve"> </w:t>
      </w:r>
      <w:r w:rsidRPr="0007660C">
        <w:rPr>
          <w:rFonts w:ascii="PT Astra Serif" w:hAnsi="PT Astra Serif"/>
          <w:sz w:val="28"/>
          <w:szCs w:val="28"/>
        </w:rPr>
        <w:t>бюджетным учреждением и использованием не по целевому назначению составило в сумме 2 999,7 тыс.рублей;</w:t>
      </w:r>
    </w:p>
    <w:p w:rsidR="00D214E7" w:rsidRPr="0007660C" w:rsidRDefault="00D214E7" w:rsidP="0007660C">
      <w:pPr>
        <w:jc w:val="both"/>
        <w:outlineLvl w:val="0"/>
        <w:rPr>
          <w:rFonts w:ascii="PT Astra Serif" w:hAnsi="PT Astra Serif"/>
          <w:sz w:val="28"/>
          <w:szCs w:val="28"/>
        </w:rPr>
      </w:pPr>
      <w:r w:rsidRPr="0007660C">
        <w:rPr>
          <w:rFonts w:ascii="PT Astra Serif" w:hAnsi="PT Astra Serif"/>
          <w:sz w:val="28"/>
          <w:szCs w:val="28"/>
        </w:rPr>
        <w:t>-нарушен Федеральный закон от 05.04.2013 года № 44-ФЗ «</w:t>
      </w:r>
      <w:hyperlink r:id="rId9" w:history="1">
        <w:r w:rsidRPr="0007660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w:t>
        </w:r>
      </w:hyperlink>
      <w:r w:rsidRPr="0007660C">
        <w:rPr>
          <w:rFonts w:ascii="PT Astra Serif" w:hAnsi="PT Astra Serif"/>
          <w:sz w:val="28"/>
          <w:szCs w:val="28"/>
        </w:rPr>
        <w:t>», устав учреждения МКУ «Центр информационно-методического и технического обеспечения УО БМР»,  без распоряжения управления образования администрации БМР произвели централизованную закупку антисептика, тем самым не обеспечили равные условия между участниками закупок, не дали возможность руководителям образовательных учреждений самостоятельно определять условия контракта, начальную максимальную цену контракта и подписание контракта. Нецелевое использование бюджетных средств составило</w:t>
      </w:r>
      <w:r w:rsidR="00406233" w:rsidRPr="0007660C">
        <w:rPr>
          <w:rFonts w:ascii="PT Astra Serif" w:hAnsi="PT Astra Serif"/>
          <w:sz w:val="28"/>
          <w:szCs w:val="28"/>
        </w:rPr>
        <w:t xml:space="preserve"> в сумме</w:t>
      </w:r>
      <w:r w:rsidRPr="0007660C">
        <w:rPr>
          <w:rFonts w:ascii="PT Astra Serif" w:hAnsi="PT Astra Serif"/>
          <w:sz w:val="28"/>
          <w:szCs w:val="28"/>
        </w:rPr>
        <w:t xml:space="preserve"> 608,2 тыс.рублей;</w:t>
      </w:r>
    </w:p>
    <w:p w:rsidR="00D214E7" w:rsidRPr="0007660C" w:rsidRDefault="00D214E7" w:rsidP="0007660C">
      <w:pPr>
        <w:jc w:val="both"/>
        <w:outlineLvl w:val="0"/>
        <w:rPr>
          <w:rFonts w:ascii="PT Astra Serif" w:hAnsi="PT Astra Serif"/>
          <w:sz w:val="28"/>
          <w:szCs w:val="28"/>
        </w:rPr>
      </w:pPr>
      <w:r w:rsidRPr="0007660C">
        <w:rPr>
          <w:rFonts w:ascii="PT Astra Serif" w:hAnsi="PT Astra Serif"/>
          <w:sz w:val="28"/>
          <w:szCs w:val="28"/>
        </w:rPr>
        <w:t xml:space="preserve">- </w:t>
      </w:r>
      <w:r w:rsidRPr="0007660C">
        <w:rPr>
          <w:rFonts w:ascii="PT Astra Serif" w:hAnsi="PT Astra Serif"/>
          <w:color w:val="22272F"/>
          <w:sz w:val="28"/>
          <w:szCs w:val="28"/>
          <w:shd w:val="clear" w:color="auto" w:fill="FFFFFF"/>
        </w:rPr>
        <w:t>нарушен приказ Минфина Российской Федерации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07660C">
        <w:rPr>
          <w:rFonts w:ascii="PT Astra Serif" w:hAnsi="PT Astra Serif"/>
          <w:b/>
          <w:sz w:val="28"/>
          <w:szCs w:val="28"/>
        </w:rPr>
        <w:t xml:space="preserve"> </w:t>
      </w:r>
      <w:r w:rsidRPr="0007660C">
        <w:rPr>
          <w:rFonts w:ascii="PT Astra Serif" w:hAnsi="PT Astra Serif"/>
          <w:sz w:val="28"/>
          <w:szCs w:val="28"/>
        </w:rPr>
        <w:t xml:space="preserve">и </w:t>
      </w:r>
      <w:r w:rsidRPr="0007660C">
        <w:rPr>
          <w:rFonts w:ascii="PT Astra Serif" w:hAnsi="PT Astra Serif"/>
          <w:color w:val="222222"/>
          <w:sz w:val="28"/>
          <w:szCs w:val="28"/>
        </w:rPr>
        <w:t xml:space="preserve">письма Минфина России от 02.10.2018 года №02-07-10/70752 </w:t>
      </w:r>
      <w:r w:rsidRPr="0007660C">
        <w:rPr>
          <w:rFonts w:ascii="PT Astra Serif" w:hAnsi="PT Astra Serif"/>
          <w:sz w:val="28"/>
          <w:szCs w:val="28"/>
        </w:rPr>
        <w:t xml:space="preserve"> в проверяемом периоде учреждение не осуществляло ведение учета топливных карт для контроля за их движением;</w:t>
      </w:r>
    </w:p>
    <w:p w:rsidR="00D214E7" w:rsidRPr="0007660C" w:rsidRDefault="00D214E7" w:rsidP="0007660C">
      <w:pPr>
        <w:jc w:val="both"/>
        <w:outlineLvl w:val="0"/>
        <w:rPr>
          <w:rFonts w:ascii="PT Astra Serif" w:hAnsi="PT Astra Serif"/>
          <w:bCs/>
          <w:sz w:val="28"/>
          <w:szCs w:val="28"/>
        </w:rPr>
      </w:pPr>
      <w:r w:rsidRPr="0007660C">
        <w:rPr>
          <w:rFonts w:ascii="PT Astra Serif" w:hAnsi="PT Astra Serif"/>
          <w:sz w:val="28"/>
          <w:szCs w:val="28"/>
        </w:rPr>
        <w:t xml:space="preserve">- </w:t>
      </w:r>
      <w:r w:rsidRPr="0007660C">
        <w:rPr>
          <w:rFonts w:ascii="PT Astra Serif" w:hAnsi="PT Astra Serif"/>
          <w:bCs/>
          <w:sz w:val="28"/>
          <w:szCs w:val="28"/>
        </w:rPr>
        <w:t>нарушен</w:t>
      </w:r>
      <w:r w:rsidRPr="0007660C">
        <w:rPr>
          <w:rFonts w:ascii="PT Astra Serif" w:hAnsi="PT Astra Serif"/>
          <w:b/>
          <w:bCs/>
          <w:sz w:val="28"/>
          <w:szCs w:val="28"/>
        </w:rPr>
        <w:t xml:space="preserve"> </w:t>
      </w:r>
      <w:r w:rsidRPr="0007660C">
        <w:rPr>
          <w:rFonts w:ascii="PT Astra Serif" w:hAnsi="PT Astra Serif"/>
          <w:bCs/>
          <w:sz w:val="28"/>
          <w:szCs w:val="28"/>
        </w:rPr>
        <w:t>Трудовой кодекс Российской Федерации учреждение допустило одновременную эксплуатацию двух</w:t>
      </w:r>
      <w:r w:rsidRPr="0007660C">
        <w:rPr>
          <w:rFonts w:ascii="PT Astra Serif" w:hAnsi="PT Astra Serif"/>
          <w:b/>
          <w:bCs/>
          <w:sz w:val="28"/>
          <w:szCs w:val="28"/>
        </w:rPr>
        <w:t xml:space="preserve"> </w:t>
      </w:r>
      <w:r w:rsidRPr="0007660C">
        <w:rPr>
          <w:rFonts w:ascii="PT Astra Serif" w:hAnsi="PT Astra Serif"/>
          <w:bCs/>
          <w:sz w:val="28"/>
          <w:szCs w:val="28"/>
        </w:rPr>
        <w:t>автотранспортных средств одним водителем в одно время. Нецелевое использование бюджетных средств составило на сумму 19,4 тыс. рублей;</w:t>
      </w:r>
    </w:p>
    <w:p w:rsidR="00D214E7" w:rsidRPr="0007660C" w:rsidRDefault="00D214E7" w:rsidP="0007660C">
      <w:pPr>
        <w:jc w:val="both"/>
        <w:outlineLvl w:val="0"/>
        <w:rPr>
          <w:rFonts w:ascii="PT Astra Serif" w:hAnsi="PT Astra Serif"/>
          <w:sz w:val="28"/>
          <w:szCs w:val="28"/>
        </w:rPr>
      </w:pPr>
      <w:r w:rsidRPr="0007660C">
        <w:rPr>
          <w:rFonts w:ascii="PT Astra Serif" w:hAnsi="PT Astra Serif"/>
          <w:bCs/>
          <w:sz w:val="28"/>
          <w:szCs w:val="28"/>
        </w:rPr>
        <w:t xml:space="preserve">- </w:t>
      </w:r>
      <w:r w:rsidRPr="0007660C">
        <w:rPr>
          <w:rFonts w:ascii="PT Astra Serif" w:hAnsi="PT Astra Serif"/>
          <w:sz w:val="28"/>
          <w:szCs w:val="28"/>
        </w:rPr>
        <w:t>нарушено Положение об оплате  труда, утвержденное  постановлением администрации Балашовского муниципального района от 28.11.2019 года № 416-п в учреждении допущено</w:t>
      </w:r>
      <w:r w:rsidRPr="0007660C">
        <w:rPr>
          <w:rFonts w:ascii="PT Astra Serif" w:hAnsi="PT Astra Serif"/>
          <w:b/>
          <w:sz w:val="28"/>
          <w:szCs w:val="28"/>
        </w:rPr>
        <w:t xml:space="preserve"> </w:t>
      </w:r>
      <w:r w:rsidRPr="0007660C">
        <w:rPr>
          <w:rFonts w:ascii="PT Astra Serif" w:hAnsi="PT Astra Serif"/>
          <w:sz w:val="28"/>
          <w:szCs w:val="28"/>
        </w:rPr>
        <w:t xml:space="preserve">превышение премиальных выплат в сумме </w:t>
      </w:r>
      <w:r w:rsidRPr="0007660C">
        <w:rPr>
          <w:rFonts w:ascii="PT Astra Serif" w:hAnsi="PT Astra Serif"/>
          <w:sz w:val="28"/>
          <w:szCs w:val="28"/>
        </w:rPr>
        <w:lastRenderedPageBreak/>
        <w:t>109,2 тыс. руб</w:t>
      </w:r>
      <w:r w:rsidR="00073DE2" w:rsidRPr="0007660C">
        <w:rPr>
          <w:rFonts w:ascii="PT Astra Serif" w:hAnsi="PT Astra Serif"/>
          <w:sz w:val="28"/>
          <w:szCs w:val="28"/>
        </w:rPr>
        <w:t>лей</w:t>
      </w:r>
      <w:r w:rsidRPr="0007660C">
        <w:rPr>
          <w:rFonts w:ascii="PT Astra Serif" w:hAnsi="PT Astra Serif"/>
          <w:sz w:val="28"/>
          <w:szCs w:val="28"/>
        </w:rPr>
        <w:t xml:space="preserve"> сверх должностных окладов работникам, что является необоснованными расходами;</w:t>
      </w:r>
    </w:p>
    <w:p w:rsidR="00D214E7" w:rsidRPr="0007660C" w:rsidRDefault="00D214E7" w:rsidP="0007660C">
      <w:pPr>
        <w:jc w:val="both"/>
        <w:outlineLvl w:val="0"/>
        <w:rPr>
          <w:rFonts w:ascii="PT Astra Serif" w:hAnsi="PT Astra Serif"/>
          <w:sz w:val="28"/>
          <w:szCs w:val="28"/>
        </w:rPr>
      </w:pPr>
      <w:r w:rsidRPr="0007660C">
        <w:rPr>
          <w:rFonts w:ascii="PT Astra Serif" w:hAnsi="PT Astra Serif"/>
          <w:sz w:val="28"/>
          <w:szCs w:val="28"/>
        </w:rPr>
        <w:t>- многочисленные нарушения Федерального закона от 06.12.2011 года №402- ФЗ «О бухгалтерском учете»:</w:t>
      </w:r>
    </w:p>
    <w:p w:rsidR="00BA0C07" w:rsidRPr="0007660C" w:rsidRDefault="00BA0C07" w:rsidP="0007660C">
      <w:pPr>
        <w:jc w:val="both"/>
        <w:outlineLvl w:val="0"/>
        <w:rPr>
          <w:rFonts w:ascii="PT Astra Serif" w:hAnsi="PT Astra Serif"/>
          <w:sz w:val="28"/>
          <w:szCs w:val="28"/>
        </w:rPr>
      </w:pPr>
      <w:r w:rsidRPr="0007660C">
        <w:rPr>
          <w:rFonts w:ascii="PT Astra Serif" w:hAnsi="PT Astra Serif"/>
          <w:sz w:val="28"/>
          <w:szCs w:val="28"/>
        </w:rPr>
        <w:t>Инвентарные карточки по учету нефинансовых активов заполнены с нарушениями.</w:t>
      </w:r>
    </w:p>
    <w:p w:rsidR="00D214E7" w:rsidRPr="0007660C" w:rsidRDefault="00BA0C07" w:rsidP="0007660C">
      <w:pPr>
        <w:jc w:val="both"/>
        <w:outlineLvl w:val="0"/>
        <w:rPr>
          <w:rFonts w:ascii="PT Astra Serif" w:hAnsi="PT Astra Serif"/>
          <w:sz w:val="28"/>
          <w:szCs w:val="28"/>
        </w:rPr>
      </w:pPr>
      <w:r w:rsidRPr="0007660C">
        <w:rPr>
          <w:rFonts w:ascii="PT Astra Serif" w:hAnsi="PT Astra Serif"/>
          <w:sz w:val="28"/>
          <w:szCs w:val="28"/>
        </w:rPr>
        <w:t>Путевые листы</w:t>
      </w:r>
      <w:r w:rsidR="005C670A">
        <w:rPr>
          <w:rFonts w:ascii="PT Astra Serif" w:hAnsi="PT Astra Serif"/>
          <w:sz w:val="28"/>
          <w:szCs w:val="28"/>
        </w:rPr>
        <w:t>,</w:t>
      </w:r>
      <w:r w:rsidRPr="0007660C">
        <w:rPr>
          <w:rFonts w:ascii="PT Astra Serif" w:hAnsi="PT Astra Serif"/>
          <w:sz w:val="28"/>
          <w:szCs w:val="28"/>
        </w:rPr>
        <w:t xml:space="preserve"> представленные к проверке заполнены с нарушениями, выявлено </w:t>
      </w:r>
      <w:r w:rsidRPr="0007660C">
        <w:rPr>
          <w:rFonts w:ascii="PT Astra Serif" w:hAnsi="PT Astra Serif"/>
          <w:bCs/>
          <w:sz w:val="28"/>
          <w:szCs w:val="28"/>
        </w:rPr>
        <w:t>многократное расхождение данных по датам заправки и количества топлива с отчетами поставщиков ГСМ, случаи отсутствия путевых листов в день осуществления заправки топливом. В результате у</w:t>
      </w:r>
      <w:r w:rsidRPr="0007660C">
        <w:rPr>
          <w:rFonts w:ascii="PT Astra Serif" w:hAnsi="PT Astra Serif"/>
          <w:color w:val="22272F"/>
          <w:sz w:val="28"/>
          <w:szCs w:val="28"/>
          <w:shd w:val="clear" w:color="auto" w:fill="FFFFFF"/>
        </w:rPr>
        <w:t xml:space="preserve">чреждение допустило искажение данных </w:t>
      </w:r>
      <w:r w:rsidRPr="0007660C">
        <w:rPr>
          <w:rFonts w:ascii="PT Astra Serif" w:hAnsi="PT Astra Serif"/>
          <w:sz w:val="28"/>
          <w:szCs w:val="28"/>
        </w:rPr>
        <w:t>бухгалтерского учета  в проверяемом периоде на  сумму 111,2 тыс. рублей.</w:t>
      </w:r>
      <w:r w:rsidRPr="0007660C">
        <w:rPr>
          <w:rFonts w:ascii="PT Astra Serif" w:hAnsi="PT Astra Serif"/>
          <w:i/>
          <w:sz w:val="28"/>
          <w:szCs w:val="28"/>
        </w:rPr>
        <w:t xml:space="preserve"> </w:t>
      </w:r>
      <w:r w:rsidRPr="0007660C">
        <w:rPr>
          <w:rFonts w:ascii="PT Astra Serif" w:hAnsi="PT Astra Serif"/>
          <w:sz w:val="28"/>
          <w:szCs w:val="28"/>
        </w:rPr>
        <w:t xml:space="preserve"> </w:t>
      </w:r>
    </w:p>
    <w:p w:rsidR="00BA0C07" w:rsidRPr="0007660C" w:rsidRDefault="00BA0C07" w:rsidP="0007660C">
      <w:pPr>
        <w:jc w:val="both"/>
        <w:outlineLvl w:val="0"/>
        <w:rPr>
          <w:rFonts w:ascii="PT Astra Serif" w:hAnsi="PT Astra Serif"/>
          <w:bCs/>
          <w:sz w:val="28"/>
          <w:szCs w:val="28"/>
        </w:rPr>
      </w:pPr>
      <w:r w:rsidRPr="0007660C">
        <w:rPr>
          <w:rFonts w:ascii="PT Astra Serif" w:hAnsi="PT Astra Serif"/>
          <w:bCs/>
          <w:sz w:val="28"/>
          <w:szCs w:val="28"/>
        </w:rPr>
        <w:t>В учреждении эксплуатировались служебные автомобили во время нахождения водителей в отпуске или в выходные дни. Приказы директора учреждения об отзыве работников из отпуска или привлечении сотрудников к работе в выходной день отсутствовали. Необоснованные расходы составили в сумме 24,8 тыс.руб</w:t>
      </w:r>
      <w:r w:rsidR="00073DE2" w:rsidRPr="0007660C">
        <w:rPr>
          <w:rFonts w:ascii="PT Astra Serif" w:hAnsi="PT Astra Serif"/>
          <w:bCs/>
          <w:sz w:val="28"/>
          <w:szCs w:val="28"/>
        </w:rPr>
        <w:t>лей</w:t>
      </w:r>
      <w:r w:rsidRPr="0007660C">
        <w:rPr>
          <w:rFonts w:ascii="PT Astra Serif" w:hAnsi="PT Astra Serif"/>
          <w:bCs/>
          <w:sz w:val="28"/>
          <w:szCs w:val="28"/>
        </w:rPr>
        <w:t>.</w:t>
      </w:r>
      <w:r w:rsidR="00073DE2" w:rsidRPr="0007660C">
        <w:rPr>
          <w:rFonts w:ascii="PT Astra Serif" w:hAnsi="PT Astra Serif"/>
          <w:bCs/>
          <w:sz w:val="28"/>
          <w:szCs w:val="28"/>
        </w:rPr>
        <w:t>;</w:t>
      </w:r>
    </w:p>
    <w:p w:rsidR="00BA0C07" w:rsidRPr="0007660C" w:rsidRDefault="00BA0C07" w:rsidP="0007660C">
      <w:pPr>
        <w:jc w:val="both"/>
        <w:outlineLvl w:val="0"/>
        <w:rPr>
          <w:rFonts w:ascii="PT Astra Serif" w:hAnsi="PT Astra Serif"/>
          <w:sz w:val="28"/>
          <w:szCs w:val="28"/>
        </w:rPr>
      </w:pPr>
      <w:r w:rsidRPr="0007660C">
        <w:rPr>
          <w:rFonts w:ascii="PT Astra Serif" w:hAnsi="PT Astra Serif"/>
          <w:b/>
          <w:sz w:val="28"/>
          <w:szCs w:val="28"/>
        </w:rPr>
        <w:t xml:space="preserve">- </w:t>
      </w:r>
      <w:r w:rsidRPr="0007660C">
        <w:rPr>
          <w:rFonts w:ascii="PT Astra Serif" w:hAnsi="PT Astra Serif"/>
          <w:sz w:val="28"/>
          <w:szCs w:val="28"/>
        </w:rPr>
        <w:t>нарушен</w:t>
      </w:r>
      <w:r w:rsidRPr="0007660C">
        <w:rPr>
          <w:rFonts w:ascii="PT Astra Serif" w:hAnsi="PT Astra Serif"/>
          <w:b/>
          <w:sz w:val="28"/>
          <w:szCs w:val="28"/>
        </w:rPr>
        <w:t xml:space="preserve"> </w:t>
      </w:r>
      <w:r w:rsidRPr="0007660C">
        <w:rPr>
          <w:rFonts w:ascii="PT Astra Serif" w:hAnsi="PT Astra Serif"/>
          <w:sz w:val="28"/>
          <w:szCs w:val="28"/>
        </w:rPr>
        <w:t>Бюджетн</w:t>
      </w:r>
      <w:r w:rsidR="00D36E9A" w:rsidRPr="0007660C">
        <w:rPr>
          <w:rFonts w:ascii="PT Astra Serif" w:hAnsi="PT Astra Serif"/>
          <w:sz w:val="28"/>
          <w:szCs w:val="28"/>
        </w:rPr>
        <w:t>ый</w:t>
      </w:r>
      <w:r w:rsidRPr="0007660C">
        <w:rPr>
          <w:rFonts w:ascii="PT Astra Serif" w:hAnsi="PT Astra Serif"/>
          <w:sz w:val="28"/>
          <w:szCs w:val="28"/>
        </w:rPr>
        <w:t xml:space="preserve"> кодекс Российской Федерации в МКУ «Центр информационно-методического и технического обеспечения УО БМР» в 2021 году допущено наложение штрафов на учреждение, что привело к неэффективному использованию бюджетных средств на сумму 1,9 тыс.</w:t>
      </w:r>
      <w:r w:rsidR="00073DE2" w:rsidRPr="0007660C">
        <w:rPr>
          <w:rFonts w:ascii="PT Astra Serif" w:hAnsi="PT Astra Serif"/>
          <w:sz w:val="28"/>
          <w:szCs w:val="28"/>
        </w:rPr>
        <w:t xml:space="preserve"> </w:t>
      </w:r>
      <w:r w:rsidRPr="0007660C">
        <w:rPr>
          <w:rFonts w:ascii="PT Astra Serif" w:hAnsi="PT Astra Serif"/>
          <w:sz w:val="28"/>
          <w:szCs w:val="28"/>
        </w:rPr>
        <w:t>руб</w:t>
      </w:r>
      <w:r w:rsidR="00073DE2" w:rsidRPr="0007660C">
        <w:rPr>
          <w:rFonts w:ascii="PT Astra Serif" w:hAnsi="PT Astra Serif"/>
          <w:sz w:val="28"/>
          <w:szCs w:val="28"/>
        </w:rPr>
        <w:t>лей</w:t>
      </w:r>
      <w:r w:rsidRPr="0007660C">
        <w:rPr>
          <w:rFonts w:ascii="PT Astra Serif" w:hAnsi="PT Astra Serif"/>
          <w:sz w:val="28"/>
          <w:szCs w:val="28"/>
        </w:rPr>
        <w:t>.</w:t>
      </w:r>
    </w:p>
    <w:p w:rsidR="005010F4" w:rsidRPr="0007660C" w:rsidRDefault="005010F4" w:rsidP="0007660C">
      <w:pPr>
        <w:tabs>
          <w:tab w:val="left" w:pos="0"/>
        </w:tabs>
        <w:rPr>
          <w:rFonts w:ascii="PT Astra Serif" w:hAnsi="PT Astra Serif"/>
          <w:sz w:val="28"/>
          <w:szCs w:val="28"/>
        </w:rPr>
      </w:pPr>
    </w:p>
    <w:p w:rsidR="001020E7" w:rsidRPr="0007660C" w:rsidRDefault="00AB6FE7" w:rsidP="0007660C">
      <w:pPr>
        <w:tabs>
          <w:tab w:val="left" w:pos="2790"/>
        </w:tabs>
        <w:jc w:val="both"/>
        <w:rPr>
          <w:rFonts w:ascii="PT Astra Serif" w:hAnsi="PT Astra Serif"/>
          <w:sz w:val="28"/>
          <w:szCs w:val="28"/>
        </w:rPr>
      </w:pPr>
      <w:r w:rsidRPr="009F2FAC">
        <w:rPr>
          <w:rFonts w:ascii="PT Astra Serif" w:hAnsi="PT Astra Serif"/>
          <w:b/>
          <w:sz w:val="28"/>
          <w:szCs w:val="28"/>
          <w:u w:val="single"/>
        </w:rPr>
        <w:t>5</w:t>
      </w:r>
      <w:r w:rsidR="001B3989" w:rsidRPr="009F2FAC">
        <w:rPr>
          <w:rFonts w:ascii="PT Astra Serif" w:hAnsi="PT Astra Serif"/>
          <w:b/>
          <w:sz w:val="28"/>
          <w:szCs w:val="28"/>
          <w:u w:val="single"/>
        </w:rPr>
        <w:t xml:space="preserve">. </w:t>
      </w:r>
      <w:r w:rsidR="00725C8B" w:rsidRPr="009F2FAC">
        <w:rPr>
          <w:rFonts w:ascii="PT Astra Serif" w:hAnsi="PT Astra Serif"/>
          <w:b/>
          <w:sz w:val="28"/>
          <w:szCs w:val="28"/>
          <w:u w:val="single"/>
        </w:rPr>
        <w:t xml:space="preserve">Внеплановая проверка на выполнение работ по строительству детского сада на 160 мест по адресу Саратовская область, г.Балашов, ул.Авиаторов д.2 </w:t>
      </w:r>
      <w:r w:rsidRPr="0007660C">
        <w:rPr>
          <w:rFonts w:ascii="PT Astra Serif" w:hAnsi="PT Astra Serif"/>
          <w:sz w:val="28"/>
          <w:szCs w:val="28"/>
        </w:rPr>
        <w:t>–</w:t>
      </w:r>
      <w:r w:rsidR="00725C8B" w:rsidRPr="0007660C">
        <w:rPr>
          <w:rFonts w:ascii="PT Astra Serif" w:hAnsi="PT Astra Serif"/>
          <w:sz w:val="28"/>
          <w:szCs w:val="28"/>
        </w:rPr>
        <w:t xml:space="preserve"> </w:t>
      </w:r>
      <w:r w:rsidRPr="0007660C">
        <w:rPr>
          <w:rFonts w:ascii="PT Astra Serif" w:hAnsi="PT Astra Serif"/>
          <w:sz w:val="28"/>
          <w:szCs w:val="28"/>
        </w:rPr>
        <w:t>Составлен</w:t>
      </w:r>
      <w:r w:rsidR="00725C8B" w:rsidRPr="0007660C">
        <w:rPr>
          <w:rFonts w:ascii="PT Astra Serif" w:hAnsi="PT Astra Serif"/>
          <w:sz w:val="28"/>
          <w:szCs w:val="28"/>
        </w:rPr>
        <w:t>а</w:t>
      </w:r>
      <w:r w:rsidRPr="0007660C">
        <w:rPr>
          <w:rFonts w:ascii="PT Astra Serif" w:hAnsi="PT Astra Serif"/>
          <w:sz w:val="28"/>
          <w:szCs w:val="28"/>
        </w:rPr>
        <w:t xml:space="preserve"> </w:t>
      </w:r>
      <w:r w:rsidR="00725C8B" w:rsidRPr="0007660C">
        <w:rPr>
          <w:rFonts w:ascii="PT Astra Serif" w:hAnsi="PT Astra Serif"/>
          <w:sz w:val="28"/>
          <w:szCs w:val="28"/>
        </w:rPr>
        <w:t xml:space="preserve">справка </w:t>
      </w:r>
      <w:r w:rsidRPr="0007660C">
        <w:rPr>
          <w:rFonts w:ascii="PT Astra Serif" w:hAnsi="PT Astra Serif"/>
          <w:sz w:val="28"/>
          <w:szCs w:val="28"/>
        </w:rPr>
        <w:t xml:space="preserve"> </w:t>
      </w:r>
      <w:r w:rsidR="00725C8B" w:rsidRPr="0007660C">
        <w:rPr>
          <w:rFonts w:ascii="PT Astra Serif" w:hAnsi="PT Astra Serif"/>
          <w:sz w:val="28"/>
          <w:szCs w:val="28"/>
        </w:rPr>
        <w:t>№112</w:t>
      </w:r>
      <w:r w:rsidRPr="0007660C">
        <w:rPr>
          <w:rFonts w:ascii="PT Astra Serif" w:hAnsi="PT Astra Serif"/>
          <w:sz w:val="28"/>
          <w:szCs w:val="28"/>
        </w:rPr>
        <w:t xml:space="preserve"> от </w:t>
      </w:r>
      <w:r w:rsidR="00725C8B" w:rsidRPr="0007660C">
        <w:rPr>
          <w:rFonts w:ascii="PT Astra Serif" w:hAnsi="PT Astra Serif"/>
          <w:sz w:val="28"/>
          <w:szCs w:val="28"/>
        </w:rPr>
        <w:t>23</w:t>
      </w:r>
      <w:r w:rsidRPr="0007660C">
        <w:rPr>
          <w:rFonts w:ascii="PT Astra Serif" w:hAnsi="PT Astra Serif"/>
          <w:sz w:val="28"/>
          <w:szCs w:val="28"/>
        </w:rPr>
        <w:t>.0</w:t>
      </w:r>
      <w:r w:rsidR="00725C8B" w:rsidRPr="0007660C">
        <w:rPr>
          <w:rFonts w:ascii="PT Astra Serif" w:hAnsi="PT Astra Serif"/>
          <w:sz w:val="28"/>
          <w:szCs w:val="28"/>
        </w:rPr>
        <w:t>6</w:t>
      </w:r>
      <w:r w:rsidRPr="0007660C">
        <w:rPr>
          <w:rFonts w:ascii="PT Astra Serif" w:hAnsi="PT Astra Serif"/>
          <w:sz w:val="28"/>
          <w:szCs w:val="28"/>
        </w:rPr>
        <w:t>.202</w:t>
      </w:r>
      <w:r w:rsidR="00725C8B" w:rsidRPr="0007660C">
        <w:rPr>
          <w:rFonts w:ascii="PT Astra Serif" w:hAnsi="PT Astra Serif"/>
          <w:sz w:val="28"/>
          <w:szCs w:val="28"/>
        </w:rPr>
        <w:t>2</w:t>
      </w:r>
      <w:r w:rsidRPr="0007660C">
        <w:rPr>
          <w:rFonts w:ascii="PT Astra Serif" w:hAnsi="PT Astra Serif"/>
          <w:sz w:val="28"/>
          <w:szCs w:val="28"/>
        </w:rPr>
        <w:t xml:space="preserve"> года</w:t>
      </w:r>
      <w:r w:rsidR="001B3989" w:rsidRPr="0007660C">
        <w:rPr>
          <w:rFonts w:ascii="PT Astra Serif" w:hAnsi="PT Astra Serif"/>
          <w:sz w:val="28"/>
          <w:szCs w:val="28"/>
        </w:rPr>
        <w:t xml:space="preserve">. </w:t>
      </w:r>
    </w:p>
    <w:p w:rsidR="00725C8B" w:rsidRPr="0007660C" w:rsidRDefault="00725C8B" w:rsidP="0007660C">
      <w:pPr>
        <w:jc w:val="both"/>
        <w:rPr>
          <w:rFonts w:ascii="PT Astra Serif" w:hAnsi="PT Astra Serif"/>
          <w:sz w:val="28"/>
          <w:szCs w:val="28"/>
        </w:rPr>
      </w:pPr>
      <w:r w:rsidRPr="0007660C">
        <w:rPr>
          <w:rFonts w:ascii="PT Astra Serif" w:hAnsi="PT Astra Serif"/>
          <w:sz w:val="28"/>
          <w:szCs w:val="28"/>
        </w:rPr>
        <w:t>С участием прокуратуры, представителей заказчика и подрядчика, выборочно по отдельным позициям видов работ сметной документации были проведены контрольные обмеры выполненных работ на объекте.</w:t>
      </w:r>
    </w:p>
    <w:p w:rsidR="00C03CEE" w:rsidRPr="0007660C" w:rsidRDefault="00725C8B" w:rsidP="0007660C">
      <w:pPr>
        <w:jc w:val="both"/>
        <w:rPr>
          <w:rFonts w:ascii="PT Astra Serif" w:hAnsi="PT Astra Serif"/>
          <w:sz w:val="28"/>
          <w:szCs w:val="28"/>
        </w:rPr>
      </w:pPr>
      <w:r w:rsidRPr="0007660C">
        <w:rPr>
          <w:rFonts w:ascii="PT Astra Serif" w:hAnsi="PT Astra Serif"/>
          <w:sz w:val="28"/>
          <w:szCs w:val="28"/>
        </w:rPr>
        <w:t>В ходе проведенного контрольного мероприятия установлено, что по состоянию на 17.06.2022 года не выполнены работы по озеленению объекта, установке малых архитектурных форм по видам работ (нарушен Гражданский кодекс РФ).</w:t>
      </w:r>
    </w:p>
    <w:p w:rsidR="00C03CEE" w:rsidRPr="0007660C" w:rsidRDefault="00C03CEE" w:rsidP="0007660C">
      <w:pPr>
        <w:jc w:val="both"/>
        <w:rPr>
          <w:rFonts w:ascii="PT Astra Serif" w:hAnsi="PT Astra Serif"/>
          <w:sz w:val="28"/>
          <w:szCs w:val="28"/>
        </w:rPr>
      </w:pPr>
      <w:r w:rsidRPr="0007660C">
        <w:rPr>
          <w:rFonts w:ascii="PT Astra Serif" w:hAnsi="PT Astra Serif"/>
          <w:sz w:val="28"/>
          <w:szCs w:val="28"/>
        </w:rPr>
        <w:t xml:space="preserve">При проверке объемов фактически выполненных работ по строительству детского сада установлено, что управление капитального строительства администрации БМР приняло и оплатило ООО СЗ «Межрегионстрой» невыполненные работы по озеленению и установке малых архитектурных форм на объекте на сумму </w:t>
      </w:r>
      <w:r w:rsidRPr="0007660C">
        <w:rPr>
          <w:rFonts w:ascii="PT Astra Serif" w:hAnsi="PT Astra Serif"/>
          <w:b/>
          <w:sz w:val="28"/>
          <w:szCs w:val="28"/>
        </w:rPr>
        <w:t>1</w:t>
      </w:r>
      <w:r w:rsidR="00073DE2" w:rsidRPr="0007660C">
        <w:rPr>
          <w:rFonts w:ascii="PT Astra Serif" w:hAnsi="PT Astra Serif"/>
          <w:b/>
          <w:sz w:val="28"/>
          <w:szCs w:val="28"/>
        </w:rPr>
        <w:t> </w:t>
      </w:r>
      <w:r w:rsidRPr="0007660C">
        <w:rPr>
          <w:rFonts w:ascii="PT Astra Serif" w:hAnsi="PT Astra Serif"/>
          <w:b/>
          <w:sz w:val="28"/>
          <w:szCs w:val="28"/>
        </w:rPr>
        <w:t>958</w:t>
      </w:r>
      <w:r w:rsidR="00073DE2" w:rsidRPr="0007660C">
        <w:rPr>
          <w:rFonts w:ascii="PT Astra Serif" w:hAnsi="PT Astra Serif"/>
          <w:b/>
          <w:sz w:val="28"/>
          <w:szCs w:val="28"/>
        </w:rPr>
        <w:t>,3</w:t>
      </w:r>
      <w:r w:rsidRPr="0007660C">
        <w:rPr>
          <w:rFonts w:ascii="PT Astra Serif" w:hAnsi="PT Astra Serif"/>
          <w:b/>
          <w:sz w:val="28"/>
          <w:szCs w:val="28"/>
        </w:rPr>
        <w:t xml:space="preserve"> </w:t>
      </w:r>
      <w:r w:rsidR="00073DE2" w:rsidRPr="0007660C">
        <w:rPr>
          <w:rFonts w:ascii="PT Astra Serif" w:hAnsi="PT Astra Serif"/>
          <w:b/>
          <w:sz w:val="28"/>
          <w:szCs w:val="28"/>
        </w:rPr>
        <w:t xml:space="preserve">тыс. </w:t>
      </w:r>
      <w:r w:rsidRPr="0007660C">
        <w:rPr>
          <w:rFonts w:ascii="PT Astra Serif" w:hAnsi="PT Astra Serif"/>
          <w:b/>
          <w:sz w:val="28"/>
          <w:szCs w:val="28"/>
        </w:rPr>
        <w:t>рублей.</w:t>
      </w:r>
    </w:p>
    <w:p w:rsidR="00DC6844" w:rsidRPr="0007660C" w:rsidRDefault="00725C8B" w:rsidP="0007660C">
      <w:pPr>
        <w:jc w:val="both"/>
        <w:rPr>
          <w:rFonts w:ascii="PT Astra Serif" w:hAnsi="PT Astra Serif"/>
          <w:sz w:val="28"/>
          <w:szCs w:val="28"/>
        </w:rPr>
      </w:pPr>
      <w:r w:rsidRPr="0007660C">
        <w:rPr>
          <w:rFonts w:ascii="PT Astra Serif" w:hAnsi="PT Astra Serif"/>
          <w:sz w:val="28"/>
          <w:szCs w:val="28"/>
        </w:rPr>
        <w:t xml:space="preserve"> </w:t>
      </w:r>
    </w:p>
    <w:p w:rsidR="00C03CEE" w:rsidRPr="0007660C" w:rsidRDefault="00332CCD" w:rsidP="0007660C">
      <w:pPr>
        <w:tabs>
          <w:tab w:val="left" w:pos="2790"/>
        </w:tabs>
        <w:jc w:val="both"/>
        <w:rPr>
          <w:rFonts w:ascii="PT Astra Serif" w:hAnsi="PT Astra Serif"/>
          <w:sz w:val="28"/>
          <w:szCs w:val="28"/>
        </w:rPr>
      </w:pPr>
      <w:r w:rsidRPr="0007660C">
        <w:rPr>
          <w:rFonts w:ascii="PT Astra Serif" w:hAnsi="PT Astra Serif"/>
          <w:b/>
          <w:sz w:val="28"/>
          <w:szCs w:val="28"/>
          <w:u w:val="single"/>
        </w:rPr>
        <w:t xml:space="preserve">6. </w:t>
      </w:r>
      <w:r w:rsidR="00C03CEE" w:rsidRPr="0007660C">
        <w:rPr>
          <w:rFonts w:ascii="PT Astra Serif" w:hAnsi="PT Astra Serif"/>
          <w:b/>
          <w:sz w:val="28"/>
          <w:szCs w:val="28"/>
          <w:u w:val="single"/>
        </w:rPr>
        <w:t xml:space="preserve"> Муниципальное автономное учреждение культуры «Балашовский драматический театр» - </w:t>
      </w:r>
      <w:r w:rsidR="00C03CEE" w:rsidRPr="0007660C">
        <w:rPr>
          <w:rFonts w:ascii="PT Astra Serif" w:hAnsi="PT Astra Serif"/>
          <w:sz w:val="28"/>
          <w:szCs w:val="28"/>
        </w:rPr>
        <w:t xml:space="preserve">плановая проверка финансово- хозяйственной деятельности за 2021 год. Составлен акт проверки №7 от 01.07.2022 года. Сумма нарушений по учреждению за проверяемый период составила </w:t>
      </w:r>
      <w:r w:rsidR="00C03CEE" w:rsidRPr="0007660C">
        <w:rPr>
          <w:rFonts w:ascii="PT Astra Serif" w:hAnsi="PT Astra Serif"/>
          <w:b/>
          <w:sz w:val="28"/>
          <w:szCs w:val="28"/>
        </w:rPr>
        <w:t>4 311,6 тыс. рублей,</w:t>
      </w:r>
      <w:r w:rsidR="00C03CEE" w:rsidRPr="0007660C">
        <w:rPr>
          <w:rFonts w:ascii="PT Astra Serif" w:hAnsi="PT Astra Serif"/>
          <w:sz w:val="28"/>
          <w:szCs w:val="28"/>
        </w:rPr>
        <w:t xml:space="preserve"> в том числе: </w:t>
      </w:r>
    </w:p>
    <w:p w:rsidR="00073DE2" w:rsidRPr="0007660C" w:rsidRDefault="00073DE2" w:rsidP="0007660C">
      <w:pPr>
        <w:shd w:val="clear" w:color="auto" w:fill="FFFFFF"/>
        <w:jc w:val="both"/>
        <w:rPr>
          <w:rFonts w:ascii="PT Astra Serif" w:hAnsi="PT Astra Serif"/>
          <w:sz w:val="28"/>
          <w:szCs w:val="28"/>
        </w:rPr>
      </w:pPr>
      <w:r w:rsidRPr="0007660C">
        <w:rPr>
          <w:rFonts w:ascii="PT Astra Serif" w:hAnsi="PT Astra Serif"/>
          <w:sz w:val="28"/>
          <w:szCs w:val="28"/>
        </w:rPr>
        <w:lastRenderedPageBreak/>
        <w:t xml:space="preserve">- нарушены </w:t>
      </w:r>
      <w:r w:rsidRPr="0007660C">
        <w:rPr>
          <w:rFonts w:ascii="PT Astra Serif" w:hAnsi="PT Astra Serif"/>
          <w:color w:val="000000"/>
          <w:sz w:val="28"/>
          <w:szCs w:val="28"/>
        </w:rPr>
        <w:t>Указания Банка России от 11.03.2014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07660C">
        <w:rPr>
          <w:rFonts w:ascii="PT Astra Serif" w:hAnsi="PT Astra Serif"/>
          <w:sz w:val="28"/>
          <w:szCs w:val="28"/>
        </w:rPr>
        <w:t xml:space="preserve"> МАУК «БДТ» неверно определило методику расчета остатка наличных денежных средств в билетной кассе, тем самым завысив лимит</w:t>
      </w:r>
      <w:r w:rsidRPr="0007660C">
        <w:rPr>
          <w:rFonts w:ascii="PT Astra Serif" w:hAnsi="PT Astra Serif"/>
          <w:b/>
          <w:sz w:val="28"/>
          <w:szCs w:val="28"/>
        </w:rPr>
        <w:t xml:space="preserve"> </w:t>
      </w:r>
      <w:r w:rsidRPr="0007660C">
        <w:rPr>
          <w:rFonts w:ascii="PT Astra Serif" w:hAnsi="PT Astra Serif"/>
          <w:sz w:val="28"/>
          <w:szCs w:val="28"/>
        </w:rPr>
        <w:t>остатка наличных денежных средств на сумму 214,6 тыс. рублей,</w:t>
      </w:r>
      <w:r w:rsidR="00406233" w:rsidRPr="0007660C">
        <w:rPr>
          <w:rFonts w:ascii="PT Astra Serif" w:hAnsi="PT Astra Serif"/>
          <w:sz w:val="28"/>
          <w:szCs w:val="28"/>
        </w:rPr>
        <w:t xml:space="preserve"> денежные средства приходовались в кассу учреждения</w:t>
      </w:r>
      <w:r w:rsidRPr="0007660C">
        <w:rPr>
          <w:rFonts w:ascii="PT Astra Serif" w:hAnsi="PT Astra Serif"/>
          <w:sz w:val="28"/>
          <w:szCs w:val="28"/>
        </w:rPr>
        <w:t xml:space="preserve"> несвоевременно</w:t>
      </w:r>
      <w:r w:rsidR="00C777CC" w:rsidRPr="0007660C">
        <w:rPr>
          <w:rFonts w:ascii="PT Astra Serif" w:hAnsi="PT Astra Serif"/>
          <w:sz w:val="28"/>
          <w:szCs w:val="28"/>
        </w:rPr>
        <w:t>, не</w:t>
      </w:r>
      <w:r w:rsidRPr="0007660C">
        <w:rPr>
          <w:rFonts w:ascii="PT Astra Serif" w:hAnsi="PT Astra Serif"/>
          <w:sz w:val="28"/>
          <w:szCs w:val="28"/>
        </w:rPr>
        <w:t xml:space="preserve"> оформлялись приходные документы при продаже билетов в билетной кассе, на основании  </w:t>
      </w:r>
      <w:r w:rsidRPr="0007660C">
        <w:rPr>
          <w:rFonts w:ascii="PT Astra Serif" w:hAnsi="PT Astra Serif"/>
          <w:sz w:val="28"/>
          <w:szCs w:val="28"/>
          <w:lang w:val="en-US"/>
        </w:rPr>
        <w:t>Z</w:t>
      </w:r>
      <w:r w:rsidRPr="0007660C">
        <w:rPr>
          <w:rFonts w:ascii="PT Astra Serif" w:hAnsi="PT Astra Serif"/>
          <w:sz w:val="28"/>
          <w:szCs w:val="28"/>
        </w:rPr>
        <w:t>-отчетов;</w:t>
      </w:r>
    </w:p>
    <w:p w:rsidR="00073DE2" w:rsidRPr="0007660C" w:rsidRDefault="00073DE2" w:rsidP="0007660C">
      <w:pPr>
        <w:shd w:val="clear" w:color="auto" w:fill="FFFFFF"/>
        <w:jc w:val="both"/>
        <w:rPr>
          <w:rFonts w:ascii="PT Astra Serif" w:hAnsi="PT Astra Serif"/>
          <w:sz w:val="28"/>
          <w:szCs w:val="28"/>
        </w:rPr>
      </w:pPr>
      <w:r w:rsidRPr="0007660C">
        <w:rPr>
          <w:rFonts w:ascii="PT Astra Serif" w:hAnsi="PT Astra Serif"/>
          <w:sz w:val="28"/>
          <w:szCs w:val="28"/>
        </w:rPr>
        <w:t xml:space="preserve">- нарушен </w:t>
      </w:r>
      <w:r w:rsidRPr="0007660C">
        <w:rPr>
          <w:rFonts w:ascii="PT Astra Serif" w:hAnsi="PT Astra Serif"/>
          <w:color w:val="000000"/>
          <w:sz w:val="28"/>
          <w:szCs w:val="28"/>
        </w:rPr>
        <w:t xml:space="preserve">Федеральный закон от 06.12.2011 года № 402-ФЗ «О бухгалтерском учете», </w:t>
      </w:r>
      <w:r w:rsidRPr="0007660C">
        <w:rPr>
          <w:rFonts w:ascii="PT Astra Serif" w:hAnsi="PT Astra Serif"/>
          <w:sz w:val="28"/>
          <w:szCs w:val="28"/>
        </w:rPr>
        <w:t>расхождение имущества закрепленного на праве оперативного управления с данными бухгалтерского учета составило в сумме 3 806,8 тыс. рублей;</w:t>
      </w:r>
    </w:p>
    <w:p w:rsidR="00C968A2" w:rsidRPr="0007660C" w:rsidRDefault="00073DE2" w:rsidP="0007660C">
      <w:pPr>
        <w:shd w:val="clear" w:color="auto" w:fill="FFFFFF"/>
        <w:jc w:val="both"/>
        <w:rPr>
          <w:rFonts w:ascii="PT Astra Serif" w:hAnsi="PT Astra Serif"/>
          <w:sz w:val="28"/>
          <w:szCs w:val="28"/>
        </w:rPr>
      </w:pPr>
      <w:r w:rsidRPr="0007660C">
        <w:rPr>
          <w:rFonts w:ascii="PT Astra Serif" w:hAnsi="PT Astra Serif"/>
          <w:sz w:val="28"/>
          <w:szCs w:val="28"/>
        </w:rPr>
        <w:t>- нарушен Трудовой кодекс Российской Федерации, «Положение об оплате труда работников муниципальных учреждений культуры БМР», учреждение не разработало положение о стимулировании и прем</w:t>
      </w:r>
      <w:r w:rsidR="00C968A2" w:rsidRPr="0007660C">
        <w:rPr>
          <w:rFonts w:ascii="PT Astra Serif" w:hAnsi="PT Astra Serif"/>
          <w:sz w:val="28"/>
          <w:szCs w:val="28"/>
        </w:rPr>
        <w:t>ировании работников МАУК «БДТ». Директору МАУК «БДТ» при начислении  стимулирующей выплаты не учтено административное правонарушение, необоснованные расходы составили 16,9 тыс. рублей. Сотрудникам МАУК «БДТ» при начислении премиальных и стимулирующих выплат не учтено дисциплинарное взыскание, необоснованные расходы составили в сумме 38,7 тыс. рублей;</w:t>
      </w:r>
    </w:p>
    <w:p w:rsidR="00073DE2" w:rsidRPr="0007660C" w:rsidRDefault="00C968A2" w:rsidP="0007660C">
      <w:pPr>
        <w:shd w:val="clear" w:color="auto" w:fill="FFFFFF"/>
        <w:jc w:val="both"/>
        <w:rPr>
          <w:rFonts w:ascii="PT Astra Serif" w:hAnsi="PT Astra Serif"/>
          <w:sz w:val="28"/>
          <w:szCs w:val="28"/>
        </w:rPr>
      </w:pPr>
      <w:r w:rsidRPr="0007660C">
        <w:rPr>
          <w:rFonts w:ascii="PT Astra Serif" w:hAnsi="PT Astra Serif"/>
          <w:sz w:val="28"/>
          <w:szCs w:val="28"/>
        </w:rPr>
        <w:t>- нарушен Бюджетный кодекс Российской Федерации, учреждением допущено неэффективное использование бюджетных средств</w:t>
      </w:r>
      <w:r w:rsidR="00073DE2" w:rsidRPr="0007660C">
        <w:rPr>
          <w:rFonts w:ascii="PT Astra Serif" w:hAnsi="PT Astra Serif"/>
          <w:sz w:val="28"/>
          <w:szCs w:val="28"/>
        </w:rPr>
        <w:t xml:space="preserve"> </w:t>
      </w:r>
      <w:r w:rsidRPr="0007660C">
        <w:rPr>
          <w:rFonts w:ascii="PT Astra Serif" w:hAnsi="PT Astra Serif"/>
          <w:sz w:val="28"/>
          <w:szCs w:val="28"/>
        </w:rPr>
        <w:t>на сумму 234,6 тыс. рублей за нарушение законодательства о налогах, сборах</w:t>
      </w:r>
      <w:r w:rsidR="00406233" w:rsidRPr="0007660C">
        <w:rPr>
          <w:rFonts w:ascii="PT Astra Serif" w:hAnsi="PT Astra Serif"/>
          <w:sz w:val="28"/>
          <w:szCs w:val="28"/>
        </w:rPr>
        <w:t xml:space="preserve"> и</w:t>
      </w:r>
      <w:r w:rsidRPr="0007660C">
        <w:rPr>
          <w:rFonts w:ascii="PT Astra Serif" w:hAnsi="PT Astra Serif"/>
          <w:sz w:val="28"/>
          <w:szCs w:val="28"/>
        </w:rPr>
        <w:t xml:space="preserve"> страховых взносах.</w:t>
      </w:r>
    </w:p>
    <w:p w:rsidR="00754E71" w:rsidRPr="0007660C" w:rsidRDefault="00754E71" w:rsidP="0007660C">
      <w:pPr>
        <w:tabs>
          <w:tab w:val="left" w:pos="2790"/>
        </w:tabs>
        <w:rPr>
          <w:rFonts w:ascii="PT Astra Serif" w:hAnsi="PT Astra Serif"/>
          <w:b/>
          <w:sz w:val="28"/>
          <w:szCs w:val="28"/>
          <w:u w:val="single"/>
        </w:rPr>
      </w:pPr>
    </w:p>
    <w:p w:rsidR="008666BF" w:rsidRPr="0007660C" w:rsidRDefault="00F34817" w:rsidP="0007660C">
      <w:pPr>
        <w:tabs>
          <w:tab w:val="left" w:pos="2790"/>
        </w:tabs>
        <w:jc w:val="both"/>
        <w:rPr>
          <w:rFonts w:ascii="PT Astra Serif" w:hAnsi="PT Astra Serif"/>
          <w:sz w:val="28"/>
          <w:szCs w:val="28"/>
        </w:rPr>
      </w:pPr>
      <w:r w:rsidRPr="0007660C">
        <w:rPr>
          <w:rFonts w:ascii="PT Astra Serif" w:hAnsi="PT Astra Serif"/>
          <w:b/>
          <w:sz w:val="28"/>
          <w:szCs w:val="28"/>
          <w:u w:val="single"/>
        </w:rPr>
        <w:t xml:space="preserve">7. </w:t>
      </w:r>
      <w:r w:rsidR="00C968A2" w:rsidRPr="0007660C">
        <w:rPr>
          <w:rFonts w:ascii="PT Astra Serif" w:hAnsi="PT Astra Serif"/>
          <w:b/>
          <w:sz w:val="28"/>
          <w:szCs w:val="28"/>
          <w:u w:val="single"/>
        </w:rPr>
        <w:t>Комитет по жилищно – коммунальному хозяйству администрации Балашовского муниципального района</w:t>
      </w:r>
      <w:r w:rsidR="00332CCD" w:rsidRPr="0007660C">
        <w:rPr>
          <w:rFonts w:ascii="PT Astra Serif" w:hAnsi="PT Astra Serif"/>
          <w:b/>
          <w:sz w:val="28"/>
          <w:szCs w:val="28"/>
        </w:rPr>
        <w:t xml:space="preserve"> </w:t>
      </w:r>
      <w:r w:rsidR="00332CCD" w:rsidRPr="0007660C">
        <w:rPr>
          <w:rFonts w:ascii="PT Astra Serif" w:hAnsi="PT Astra Serif"/>
          <w:sz w:val="28"/>
          <w:szCs w:val="28"/>
        </w:rPr>
        <w:t>- плановая проверка финансово- хозяйственной деятельности за 202</w:t>
      </w:r>
      <w:r w:rsidR="00C968A2" w:rsidRPr="0007660C">
        <w:rPr>
          <w:rFonts w:ascii="PT Astra Serif" w:hAnsi="PT Astra Serif"/>
          <w:sz w:val="28"/>
          <w:szCs w:val="28"/>
        </w:rPr>
        <w:t>1</w:t>
      </w:r>
      <w:r w:rsidR="00332CCD" w:rsidRPr="0007660C">
        <w:rPr>
          <w:rFonts w:ascii="PT Astra Serif" w:hAnsi="PT Astra Serif"/>
          <w:sz w:val="28"/>
          <w:szCs w:val="28"/>
        </w:rPr>
        <w:t xml:space="preserve"> год</w:t>
      </w:r>
      <w:r w:rsidR="007B7EE0" w:rsidRPr="0007660C">
        <w:rPr>
          <w:rFonts w:ascii="PT Astra Serif" w:hAnsi="PT Astra Serif"/>
          <w:sz w:val="28"/>
          <w:szCs w:val="28"/>
        </w:rPr>
        <w:t>.</w:t>
      </w:r>
      <w:r w:rsidR="00332CCD" w:rsidRPr="0007660C">
        <w:rPr>
          <w:rFonts w:ascii="PT Astra Serif" w:hAnsi="PT Astra Serif"/>
          <w:sz w:val="28"/>
          <w:szCs w:val="28"/>
        </w:rPr>
        <w:t xml:space="preserve"> </w:t>
      </w:r>
      <w:r w:rsidR="00B025B0" w:rsidRPr="0007660C">
        <w:rPr>
          <w:rFonts w:ascii="PT Astra Serif" w:hAnsi="PT Astra Serif"/>
          <w:sz w:val="28"/>
          <w:szCs w:val="28"/>
        </w:rPr>
        <w:t>Составлен акт</w:t>
      </w:r>
      <w:r w:rsidR="006F0FB7" w:rsidRPr="0007660C">
        <w:rPr>
          <w:rFonts w:ascii="PT Astra Serif" w:hAnsi="PT Astra Serif"/>
          <w:sz w:val="28"/>
          <w:szCs w:val="28"/>
        </w:rPr>
        <w:t xml:space="preserve"> проверки</w:t>
      </w:r>
      <w:r w:rsidR="00B025B0" w:rsidRPr="0007660C">
        <w:rPr>
          <w:rFonts w:ascii="PT Astra Serif" w:hAnsi="PT Astra Serif"/>
          <w:sz w:val="28"/>
          <w:szCs w:val="28"/>
        </w:rPr>
        <w:t xml:space="preserve"> №</w:t>
      </w:r>
      <w:r w:rsidR="00C968A2" w:rsidRPr="0007660C">
        <w:rPr>
          <w:rFonts w:ascii="PT Astra Serif" w:hAnsi="PT Astra Serif"/>
          <w:sz w:val="28"/>
          <w:szCs w:val="28"/>
        </w:rPr>
        <w:t>8</w:t>
      </w:r>
      <w:r w:rsidR="006F0FB7" w:rsidRPr="0007660C">
        <w:rPr>
          <w:rFonts w:ascii="PT Astra Serif" w:hAnsi="PT Astra Serif"/>
          <w:sz w:val="28"/>
          <w:szCs w:val="28"/>
        </w:rPr>
        <w:t xml:space="preserve"> от 0</w:t>
      </w:r>
      <w:r w:rsidR="00C968A2" w:rsidRPr="0007660C">
        <w:rPr>
          <w:rFonts w:ascii="PT Astra Serif" w:hAnsi="PT Astra Serif"/>
          <w:sz w:val="28"/>
          <w:szCs w:val="28"/>
        </w:rPr>
        <w:t>8</w:t>
      </w:r>
      <w:r w:rsidR="00B025B0" w:rsidRPr="0007660C">
        <w:rPr>
          <w:rFonts w:ascii="PT Astra Serif" w:hAnsi="PT Astra Serif"/>
          <w:sz w:val="28"/>
          <w:szCs w:val="28"/>
        </w:rPr>
        <w:t>.0</w:t>
      </w:r>
      <w:r w:rsidR="00C968A2" w:rsidRPr="0007660C">
        <w:rPr>
          <w:rFonts w:ascii="PT Astra Serif" w:hAnsi="PT Astra Serif"/>
          <w:sz w:val="28"/>
          <w:szCs w:val="28"/>
        </w:rPr>
        <w:t>8</w:t>
      </w:r>
      <w:r w:rsidR="00B025B0" w:rsidRPr="0007660C">
        <w:rPr>
          <w:rFonts w:ascii="PT Astra Serif" w:hAnsi="PT Astra Serif"/>
          <w:sz w:val="28"/>
          <w:szCs w:val="28"/>
        </w:rPr>
        <w:t>.202</w:t>
      </w:r>
      <w:r w:rsidR="00C968A2" w:rsidRPr="0007660C">
        <w:rPr>
          <w:rFonts w:ascii="PT Astra Serif" w:hAnsi="PT Astra Serif"/>
          <w:sz w:val="28"/>
          <w:szCs w:val="28"/>
        </w:rPr>
        <w:t>2</w:t>
      </w:r>
      <w:r w:rsidR="00B025B0" w:rsidRPr="0007660C">
        <w:rPr>
          <w:rFonts w:ascii="PT Astra Serif" w:hAnsi="PT Astra Serif"/>
          <w:sz w:val="28"/>
          <w:szCs w:val="28"/>
        </w:rPr>
        <w:t xml:space="preserve"> года. Сумма нарушений по учреждению за</w:t>
      </w:r>
      <w:r w:rsidR="00BB05AF" w:rsidRPr="0007660C">
        <w:rPr>
          <w:rFonts w:ascii="PT Astra Serif" w:hAnsi="PT Astra Serif"/>
          <w:sz w:val="28"/>
          <w:szCs w:val="28"/>
        </w:rPr>
        <w:t xml:space="preserve"> проверяемый</w:t>
      </w:r>
      <w:r w:rsidR="00B025B0" w:rsidRPr="0007660C">
        <w:rPr>
          <w:rFonts w:ascii="PT Astra Serif" w:hAnsi="PT Astra Serif"/>
          <w:sz w:val="28"/>
          <w:szCs w:val="28"/>
        </w:rPr>
        <w:t xml:space="preserve"> период составила </w:t>
      </w:r>
      <w:r w:rsidR="00C968A2" w:rsidRPr="0007660C">
        <w:rPr>
          <w:rFonts w:ascii="PT Astra Serif" w:hAnsi="PT Astra Serif"/>
          <w:b/>
          <w:sz w:val="28"/>
          <w:szCs w:val="28"/>
        </w:rPr>
        <w:t>141,0</w:t>
      </w:r>
      <w:r w:rsidR="006F0FB7" w:rsidRPr="0007660C">
        <w:rPr>
          <w:rFonts w:ascii="PT Astra Serif" w:hAnsi="PT Astra Serif"/>
          <w:b/>
          <w:sz w:val="28"/>
          <w:szCs w:val="28"/>
        </w:rPr>
        <w:t xml:space="preserve"> тыс. рублей,</w:t>
      </w:r>
      <w:r w:rsidR="00B112BE" w:rsidRPr="0007660C">
        <w:rPr>
          <w:rFonts w:ascii="PT Astra Serif" w:hAnsi="PT Astra Serif"/>
          <w:sz w:val="28"/>
          <w:szCs w:val="28"/>
        </w:rPr>
        <w:t xml:space="preserve"> в том числе: </w:t>
      </w:r>
    </w:p>
    <w:p w:rsidR="007B7EE0" w:rsidRPr="0007660C" w:rsidRDefault="00483815" w:rsidP="0007660C">
      <w:pPr>
        <w:tabs>
          <w:tab w:val="left" w:pos="2790"/>
        </w:tabs>
        <w:jc w:val="both"/>
        <w:rPr>
          <w:rFonts w:ascii="PT Astra Serif" w:hAnsi="PT Astra Serif"/>
          <w:sz w:val="28"/>
          <w:szCs w:val="28"/>
        </w:rPr>
      </w:pPr>
      <w:r w:rsidRPr="0007660C">
        <w:rPr>
          <w:rFonts w:ascii="PT Astra Serif" w:hAnsi="PT Astra Serif"/>
          <w:sz w:val="28"/>
          <w:szCs w:val="28"/>
        </w:rPr>
        <w:t>-</w:t>
      </w:r>
      <w:r w:rsidR="00AE518D" w:rsidRPr="0007660C">
        <w:rPr>
          <w:rFonts w:ascii="PT Astra Serif" w:hAnsi="PT Astra Serif"/>
          <w:sz w:val="28"/>
          <w:szCs w:val="28"/>
        </w:rPr>
        <w:t xml:space="preserve"> </w:t>
      </w:r>
      <w:r w:rsidR="00C968A2" w:rsidRPr="0007660C">
        <w:rPr>
          <w:rFonts w:ascii="PT Astra Serif" w:hAnsi="PT Astra Serif"/>
          <w:sz w:val="28"/>
          <w:szCs w:val="28"/>
        </w:rPr>
        <w:t>нарушен Федеральный закон от 06.12.2011 года №402-ФЗ «О бухгалтерском учете» расхождение имущества закрепленного на праве оперативного управления с данными бухгалтерского учета составило в сумме 38,1 тыс.рублей. Инвентарные карто</w:t>
      </w:r>
      <w:r w:rsidR="00650598" w:rsidRPr="0007660C">
        <w:rPr>
          <w:rFonts w:ascii="PT Astra Serif" w:hAnsi="PT Astra Serif"/>
          <w:sz w:val="28"/>
          <w:szCs w:val="28"/>
        </w:rPr>
        <w:t>ч</w:t>
      </w:r>
      <w:r w:rsidR="00C968A2" w:rsidRPr="0007660C">
        <w:rPr>
          <w:rFonts w:ascii="PT Astra Serif" w:hAnsi="PT Astra Serif"/>
          <w:sz w:val="28"/>
          <w:szCs w:val="28"/>
        </w:rPr>
        <w:t>ки</w:t>
      </w:r>
      <w:r w:rsidR="00650598" w:rsidRPr="0007660C">
        <w:rPr>
          <w:rFonts w:ascii="PT Astra Serif" w:hAnsi="PT Astra Serif"/>
          <w:sz w:val="28"/>
          <w:szCs w:val="28"/>
        </w:rPr>
        <w:t xml:space="preserve"> по учету основных средств заполнены с нарушениями</w:t>
      </w:r>
      <w:r w:rsidR="00C968A2" w:rsidRPr="0007660C">
        <w:rPr>
          <w:rFonts w:ascii="PT Astra Serif" w:hAnsi="PT Astra Serif"/>
          <w:sz w:val="28"/>
          <w:szCs w:val="28"/>
        </w:rPr>
        <w:t>;</w:t>
      </w:r>
    </w:p>
    <w:p w:rsidR="00650598" w:rsidRPr="0007660C" w:rsidRDefault="00650598" w:rsidP="0007660C">
      <w:pPr>
        <w:tabs>
          <w:tab w:val="left" w:pos="2790"/>
        </w:tabs>
        <w:jc w:val="both"/>
        <w:rPr>
          <w:rFonts w:ascii="PT Astra Serif" w:hAnsi="PT Astra Serif"/>
          <w:sz w:val="28"/>
          <w:szCs w:val="28"/>
          <w:lang w:val="en-US"/>
        </w:rPr>
      </w:pPr>
      <w:r w:rsidRPr="0007660C">
        <w:rPr>
          <w:rFonts w:ascii="PT Astra Serif" w:hAnsi="PT Astra Serif"/>
          <w:sz w:val="28"/>
          <w:szCs w:val="28"/>
        </w:rPr>
        <w:t>- к муниципальному контракту №0360300052821000081 с ИП Виноградовым А.В. на выполнение работ по сносу аварийного жилищного фонда от 17.05.2021 года в дополнительном соглашении от 06.07.2021 года №2 не отражены объемы увеличения выполнения работ в разрезе адресов, расчет потребности в материалах по объектам, необоснованные расходы составили в сумме 68,6 тыс.рублей;</w:t>
      </w:r>
    </w:p>
    <w:p w:rsidR="005653E2" w:rsidRPr="0007660C" w:rsidRDefault="005653E2" w:rsidP="0007660C">
      <w:pPr>
        <w:tabs>
          <w:tab w:val="left" w:pos="2790"/>
        </w:tabs>
        <w:jc w:val="both"/>
        <w:rPr>
          <w:rFonts w:ascii="PT Astra Serif" w:hAnsi="PT Astra Serif"/>
          <w:sz w:val="28"/>
          <w:szCs w:val="28"/>
        </w:rPr>
      </w:pPr>
      <w:r w:rsidRPr="0007660C">
        <w:rPr>
          <w:rFonts w:ascii="PT Astra Serif" w:hAnsi="PT Astra Serif"/>
          <w:sz w:val="28"/>
          <w:szCs w:val="28"/>
          <w:lang w:val="en-US"/>
        </w:rPr>
        <w:t xml:space="preserve">- </w:t>
      </w:r>
      <w:r w:rsidRPr="0007660C">
        <w:rPr>
          <w:rFonts w:ascii="PT Astra Serif" w:hAnsi="PT Astra Serif"/>
          <w:sz w:val="28"/>
          <w:szCs w:val="28"/>
        </w:rPr>
        <w:t xml:space="preserve">нарушен Бюджетный кодекс Российской Федерации, учреждением допущено неэффективное использование бюджетных средств на сумму </w:t>
      </w:r>
      <w:r w:rsidRPr="0007660C">
        <w:rPr>
          <w:rFonts w:ascii="PT Astra Serif" w:hAnsi="PT Astra Serif"/>
          <w:sz w:val="28"/>
          <w:szCs w:val="28"/>
          <w:lang w:val="en-US"/>
        </w:rPr>
        <w:t>34</w:t>
      </w:r>
      <w:r w:rsidR="009F2FAC">
        <w:rPr>
          <w:rFonts w:ascii="PT Astra Serif" w:hAnsi="PT Astra Serif"/>
          <w:sz w:val="28"/>
          <w:szCs w:val="28"/>
        </w:rPr>
        <w:t>,</w:t>
      </w:r>
      <w:r w:rsidRPr="0007660C">
        <w:rPr>
          <w:rFonts w:ascii="PT Astra Serif" w:hAnsi="PT Astra Serif"/>
          <w:sz w:val="28"/>
          <w:szCs w:val="28"/>
          <w:lang w:val="en-US"/>
        </w:rPr>
        <w:t>3</w:t>
      </w:r>
      <w:r w:rsidRPr="0007660C">
        <w:rPr>
          <w:rFonts w:ascii="PT Astra Serif" w:hAnsi="PT Astra Serif"/>
          <w:sz w:val="28"/>
          <w:szCs w:val="28"/>
        </w:rPr>
        <w:t xml:space="preserve"> </w:t>
      </w:r>
      <w:r w:rsidRPr="0007660C">
        <w:rPr>
          <w:rFonts w:ascii="PT Astra Serif" w:hAnsi="PT Astra Serif"/>
          <w:sz w:val="28"/>
          <w:szCs w:val="28"/>
        </w:rPr>
        <w:lastRenderedPageBreak/>
        <w:t>тыс. рублей</w:t>
      </w:r>
      <w:r w:rsidRPr="0007660C">
        <w:rPr>
          <w:rFonts w:ascii="PT Astra Serif" w:hAnsi="PT Astra Serif"/>
          <w:sz w:val="28"/>
          <w:szCs w:val="28"/>
          <w:lang w:val="en-US"/>
        </w:rPr>
        <w:t xml:space="preserve"> </w:t>
      </w:r>
      <w:r w:rsidRPr="0007660C">
        <w:rPr>
          <w:rFonts w:ascii="PT Astra Serif" w:hAnsi="PT Astra Serif"/>
          <w:sz w:val="28"/>
          <w:szCs w:val="28"/>
        </w:rPr>
        <w:t>за оплату невыполненных работ по установке 32 дорожных знаков.</w:t>
      </w:r>
    </w:p>
    <w:p w:rsidR="00C968A2" w:rsidRPr="0007660C" w:rsidRDefault="00C968A2" w:rsidP="0007660C">
      <w:pPr>
        <w:tabs>
          <w:tab w:val="left" w:pos="2790"/>
        </w:tabs>
        <w:jc w:val="both"/>
        <w:rPr>
          <w:rFonts w:ascii="PT Astra Serif" w:hAnsi="PT Astra Serif"/>
          <w:sz w:val="28"/>
          <w:szCs w:val="28"/>
        </w:rPr>
      </w:pPr>
    </w:p>
    <w:p w:rsidR="002622B0" w:rsidRPr="0007660C" w:rsidRDefault="008666BF"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w:t>
      </w:r>
      <w:r w:rsidR="007B7EE0" w:rsidRPr="0007660C">
        <w:rPr>
          <w:rFonts w:ascii="PT Astra Serif" w:hAnsi="PT Astra Serif"/>
          <w:b/>
          <w:sz w:val="28"/>
          <w:szCs w:val="28"/>
          <w:u w:val="single"/>
        </w:rPr>
        <w:t>8</w:t>
      </w:r>
      <w:r w:rsidR="00303062" w:rsidRPr="0007660C">
        <w:rPr>
          <w:rFonts w:ascii="PT Astra Serif" w:hAnsi="PT Astra Serif"/>
          <w:b/>
          <w:sz w:val="28"/>
          <w:szCs w:val="28"/>
          <w:u w:val="single"/>
        </w:rPr>
        <w:t xml:space="preserve">. </w:t>
      </w:r>
      <w:r w:rsidR="005653E2" w:rsidRPr="0007660C">
        <w:rPr>
          <w:rFonts w:ascii="PT Astra Serif" w:hAnsi="PT Astra Serif"/>
          <w:b/>
          <w:sz w:val="28"/>
          <w:szCs w:val="28"/>
          <w:u w:val="single"/>
        </w:rPr>
        <w:t>Внеплановая проверка законности и обоснованности начисления компенсации родительской платы за присмотр и уход за ребенком</w:t>
      </w:r>
      <w:r w:rsidR="008E7F05" w:rsidRPr="0007660C">
        <w:rPr>
          <w:rFonts w:ascii="PT Astra Serif" w:hAnsi="PT Astra Serif"/>
          <w:b/>
          <w:sz w:val="28"/>
          <w:szCs w:val="28"/>
          <w:u w:val="single"/>
        </w:rPr>
        <w:t xml:space="preserve"> </w:t>
      </w:r>
      <w:r w:rsidR="008E7F05" w:rsidRPr="0007660C">
        <w:rPr>
          <w:rFonts w:ascii="PT Astra Serif" w:hAnsi="PT Astra Serif"/>
          <w:sz w:val="28"/>
          <w:szCs w:val="28"/>
          <w:u w:val="single"/>
        </w:rPr>
        <w:t>(содержание ребенка в дошкольной образовательной организации Жданкиной Ю.В., в связи с поступившим обращением в прокуратуру г.Балашова)</w:t>
      </w:r>
      <w:r w:rsidR="00303062" w:rsidRPr="0007660C">
        <w:rPr>
          <w:rFonts w:ascii="PT Astra Serif" w:hAnsi="PT Astra Serif"/>
          <w:sz w:val="28"/>
          <w:szCs w:val="28"/>
          <w:u w:val="single"/>
        </w:rPr>
        <w:t xml:space="preserve"> </w:t>
      </w:r>
      <w:r w:rsidR="00303062" w:rsidRPr="0007660C">
        <w:rPr>
          <w:rFonts w:ascii="PT Astra Serif" w:hAnsi="PT Astra Serif"/>
          <w:sz w:val="28"/>
          <w:szCs w:val="28"/>
        </w:rPr>
        <w:t xml:space="preserve"> -</w:t>
      </w:r>
      <w:r w:rsidR="007B7EE0" w:rsidRPr="0007660C">
        <w:rPr>
          <w:rFonts w:ascii="PT Astra Serif" w:hAnsi="PT Astra Serif"/>
          <w:sz w:val="28"/>
          <w:szCs w:val="28"/>
        </w:rPr>
        <w:t xml:space="preserve"> </w:t>
      </w:r>
      <w:r w:rsidR="00303062" w:rsidRPr="0007660C">
        <w:rPr>
          <w:rFonts w:ascii="PT Astra Serif" w:hAnsi="PT Astra Serif"/>
          <w:sz w:val="28"/>
          <w:szCs w:val="28"/>
        </w:rPr>
        <w:t xml:space="preserve"> </w:t>
      </w:r>
      <w:r w:rsidR="00522CFE" w:rsidRPr="0007660C">
        <w:rPr>
          <w:rFonts w:ascii="PT Astra Serif" w:hAnsi="PT Astra Serif"/>
          <w:sz w:val="28"/>
          <w:szCs w:val="28"/>
        </w:rPr>
        <w:t>Составлен</w:t>
      </w:r>
      <w:r w:rsidR="008E7F05" w:rsidRPr="0007660C">
        <w:rPr>
          <w:rFonts w:ascii="PT Astra Serif" w:hAnsi="PT Astra Serif"/>
          <w:sz w:val="28"/>
          <w:szCs w:val="28"/>
        </w:rPr>
        <w:t>а</w:t>
      </w:r>
      <w:r w:rsidR="00522CFE" w:rsidRPr="0007660C">
        <w:rPr>
          <w:rFonts w:ascii="PT Astra Serif" w:hAnsi="PT Astra Serif"/>
          <w:sz w:val="28"/>
          <w:szCs w:val="28"/>
        </w:rPr>
        <w:t xml:space="preserve"> справка №</w:t>
      </w:r>
      <w:r w:rsidR="008E7F05" w:rsidRPr="0007660C">
        <w:rPr>
          <w:rFonts w:ascii="PT Astra Serif" w:hAnsi="PT Astra Serif"/>
          <w:sz w:val="28"/>
          <w:szCs w:val="28"/>
        </w:rPr>
        <w:t>152</w:t>
      </w:r>
      <w:r w:rsidR="00522CFE" w:rsidRPr="0007660C">
        <w:rPr>
          <w:rFonts w:ascii="PT Astra Serif" w:hAnsi="PT Astra Serif"/>
          <w:sz w:val="28"/>
          <w:szCs w:val="28"/>
        </w:rPr>
        <w:t xml:space="preserve"> от </w:t>
      </w:r>
      <w:r w:rsidR="008E7F05" w:rsidRPr="0007660C">
        <w:rPr>
          <w:rFonts w:ascii="PT Astra Serif" w:hAnsi="PT Astra Serif"/>
          <w:sz w:val="28"/>
          <w:szCs w:val="28"/>
        </w:rPr>
        <w:t>11</w:t>
      </w:r>
      <w:r w:rsidR="00522CFE" w:rsidRPr="0007660C">
        <w:rPr>
          <w:rFonts w:ascii="PT Astra Serif" w:hAnsi="PT Astra Serif"/>
          <w:sz w:val="28"/>
          <w:szCs w:val="28"/>
        </w:rPr>
        <w:t>.0</w:t>
      </w:r>
      <w:r w:rsidR="008E7F05" w:rsidRPr="0007660C">
        <w:rPr>
          <w:rFonts w:ascii="PT Astra Serif" w:hAnsi="PT Astra Serif"/>
          <w:sz w:val="28"/>
          <w:szCs w:val="28"/>
        </w:rPr>
        <w:t>8</w:t>
      </w:r>
      <w:r w:rsidR="00522CFE" w:rsidRPr="0007660C">
        <w:rPr>
          <w:rFonts w:ascii="PT Astra Serif" w:hAnsi="PT Astra Serif"/>
          <w:sz w:val="28"/>
          <w:szCs w:val="28"/>
        </w:rPr>
        <w:t>.202</w:t>
      </w:r>
      <w:r w:rsidR="008E7F05" w:rsidRPr="0007660C">
        <w:rPr>
          <w:rFonts w:ascii="PT Astra Serif" w:hAnsi="PT Astra Serif"/>
          <w:sz w:val="28"/>
          <w:szCs w:val="28"/>
        </w:rPr>
        <w:t>2</w:t>
      </w:r>
      <w:r w:rsidR="00522CFE" w:rsidRPr="0007660C">
        <w:rPr>
          <w:rFonts w:ascii="PT Astra Serif" w:hAnsi="PT Astra Serif"/>
          <w:sz w:val="28"/>
          <w:szCs w:val="28"/>
        </w:rPr>
        <w:t xml:space="preserve"> года. </w:t>
      </w:r>
    </w:p>
    <w:p w:rsidR="008E7F05" w:rsidRPr="0007660C" w:rsidRDefault="008E7F05" w:rsidP="0007660C">
      <w:pPr>
        <w:jc w:val="both"/>
        <w:rPr>
          <w:rFonts w:ascii="PT Astra Serif" w:hAnsi="PT Astra Serif"/>
          <w:sz w:val="28"/>
          <w:szCs w:val="28"/>
        </w:rPr>
      </w:pPr>
      <w:r w:rsidRPr="0007660C">
        <w:rPr>
          <w:rFonts w:ascii="PT Astra Serif" w:hAnsi="PT Astra Serif"/>
          <w:color w:val="000000"/>
          <w:sz w:val="28"/>
          <w:szCs w:val="28"/>
        </w:rPr>
        <w:t>В ходе контрольного мероприятия</w:t>
      </w:r>
      <w:r w:rsidRPr="0007660C">
        <w:rPr>
          <w:rFonts w:ascii="PT Astra Serif" w:hAnsi="PT Astra Serif"/>
          <w:sz w:val="28"/>
          <w:szCs w:val="28"/>
        </w:rPr>
        <w:t xml:space="preserve"> факт начисления и выплаты  компенсации родительской платы за присмотр и уход за ребенком гражданке Жданкиной Юлии Викторовне управлением образования администрации Балашовского муниципального района в сумме</w:t>
      </w:r>
      <w:r w:rsidRPr="0007660C">
        <w:rPr>
          <w:rFonts w:ascii="PT Astra Serif" w:hAnsi="PT Astra Serif"/>
          <w:color w:val="22272F"/>
          <w:sz w:val="28"/>
          <w:szCs w:val="28"/>
        </w:rPr>
        <w:t xml:space="preserve"> 262,4 тыс. рублей в ноябре 2021 года не установлен</w:t>
      </w:r>
      <w:r w:rsidRPr="0007660C">
        <w:rPr>
          <w:rFonts w:ascii="PT Astra Serif" w:hAnsi="PT Astra Serif"/>
          <w:sz w:val="28"/>
          <w:szCs w:val="28"/>
        </w:rPr>
        <w:t xml:space="preserve">.   </w:t>
      </w:r>
    </w:p>
    <w:p w:rsidR="008E7F05" w:rsidRPr="0007660C" w:rsidRDefault="008E7F05" w:rsidP="0007660C">
      <w:pPr>
        <w:jc w:val="both"/>
        <w:rPr>
          <w:rFonts w:ascii="PT Astra Serif" w:hAnsi="PT Astra Serif"/>
          <w:sz w:val="28"/>
          <w:szCs w:val="28"/>
        </w:rPr>
      </w:pPr>
      <w:r w:rsidRPr="0007660C">
        <w:rPr>
          <w:rFonts w:ascii="PT Astra Serif" w:hAnsi="PT Astra Serif"/>
          <w:color w:val="000000"/>
          <w:sz w:val="28"/>
          <w:szCs w:val="28"/>
        </w:rPr>
        <w:t>Все суммы начислений и перечислений компенсации родительской платы за ноябрь, декабрь 2021 года по МАДОУ детский сад «Пчелка» г. Балашов были проверены в разрезе получателей средств и воспитанников учреждения. В результате проверки было установлено</w:t>
      </w:r>
      <w:r w:rsidRPr="0007660C">
        <w:rPr>
          <w:rFonts w:ascii="PT Astra Serif" w:hAnsi="PT Astra Serif"/>
          <w:sz w:val="28"/>
          <w:szCs w:val="28"/>
        </w:rPr>
        <w:t xml:space="preserve"> расхождение данных по получателям средств компенсации родительской платы.</w:t>
      </w:r>
    </w:p>
    <w:p w:rsidR="007B7EE0" w:rsidRPr="0007660C" w:rsidRDefault="007B7EE0" w:rsidP="0007660C">
      <w:pPr>
        <w:tabs>
          <w:tab w:val="left" w:pos="2790"/>
        </w:tabs>
        <w:rPr>
          <w:rFonts w:ascii="PT Astra Serif" w:hAnsi="PT Astra Serif"/>
          <w:sz w:val="28"/>
          <w:szCs w:val="28"/>
        </w:rPr>
      </w:pPr>
    </w:p>
    <w:p w:rsidR="00647A25" w:rsidRPr="0007660C" w:rsidRDefault="007B7EE0" w:rsidP="0007660C">
      <w:pPr>
        <w:tabs>
          <w:tab w:val="left" w:pos="2790"/>
        </w:tabs>
        <w:jc w:val="both"/>
        <w:rPr>
          <w:rFonts w:ascii="PT Astra Serif" w:hAnsi="PT Astra Serif"/>
          <w:sz w:val="28"/>
          <w:szCs w:val="28"/>
        </w:rPr>
      </w:pPr>
      <w:r w:rsidRPr="0007660C">
        <w:rPr>
          <w:rFonts w:ascii="PT Astra Serif" w:hAnsi="PT Astra Serif"/>
          <w:b/>
          <w:sz w:val="28"/>
          <w:szCs w:val="28"/>
          <w:u w:val="single"/>
        </w:rPr>
        <w:t>9</w:t>
      </w:r>
      <w:r w:rsidR="00911165" w:rsidRPr="0007660C">
        <w:rPr>
          <w:rFonts w:ascii="PT Astra Serif" w:hAnsi="PT Astra Serif"/>
          <w:b/>
          <w:sz w:val="28"/>
          <w:szCs w:val="28"/>
          <w:u w:val="single"/>
        </w:rPr>
        <w:t xml:space="preserve">. </w:t>
      </w:r>
      <w:r w:rsidR="008E7F05" w:rsidRPr="0007660C">
        <w:rPr>
          <w:rFonts w:ascii="PT Astra Serif" w:hAnsi="PT Astra Serif"/>
          <w:b/>
          <w:sz w:val="28"/>
          <w:szCs w:val="28"/>
          <w:u w:val="single"/>
        </w:rPr>
        <w:t>Внеплановая проверка законности расходования денежных средств должностными лицами МОУ «Лицей</w:t>
      </w:r>
      <w:r w:rsidR="00406233" w:rsidRPr="0007660C">
        <w:rPr>
          <w:rFonts w:ascii="PT Astra Serif" w:hAnsi="PT Astra Serif"/>
          <w:b/>
          <w:sz w:val="28"/>
          <w:szCs w:val="28"/>
          <w:u w:val="single"/>
        </w:rPr>
        <w:t>»</w:t>
      </w:r>
      <w:r w:rsidR="008E7F05" w:rsidRPr="0007660C">
        <w:rPr>
          <w:rFonts w:ascii="PT Astra Serif" w:hAnsi="PT Astra Serif"/>
          <w:b/>
          <w:sz w:val="28"/>
          <w:szCs w:val="28"/>
          <w:u w:val="single"/>
        </w:rPr>
        <w:t xml:space="preserve"> г.Балашова за период с 01.01.2022 года по 31.08.2022 года, в связи с поступившим обращением в прокуратуру Саратовской области гражданки Симаковой М.И.</w:t>
      </w:r>
      <w:r w:rsidR="00911165" w:rsidRPr="0007660C">
        <w:rPr>
          <w:rFonts w:ascii="PT Astra Serif" w:hAnsi="PT Astra Serif"/>
          <w:b/>
          <w:sz w:val="28"/>
          <w:szCs w:val="28"/>
          <w:u w:val="single"/>
        </w:rPr>
        <w:t xml:space="preserve"> </w:t>
      </w:r>
      <w:r w:rsidR="00911165" w:rsidRPr="0007660C">
        <w:rPr>
          <w:rFonts w:ascii="PT Astra Serif" w:hAnsi="PT Astra Serif"/>
          <w:sz w:val="28"/>
          <w:szCs w:val="28"/>
        </w:rPr>
        <w:t xml:space="preserve">- </w:t>
      </w:r>
      <w:r w:rsidR="00480023" w:rsidRPr="0007660C">
        <w:rPr>
          <w:rFonts w:ascii="PT Astra Serif" w:hAnsi="PT Astra Serif"/>
          <w:sz w:val="28"/>
          <w:szCs w:val="28"/>
        </w:rPr>
        <w:t>Составлен</w:t>
      </w:r>
      <w:r w:rsidR="008E7F05" w:rsidRPr="0007660C">
        <w:rPr>
          <w:rFonts w:ascii="PT Astra Serif" w:hAnsi="PT Astra Serif"/>
          <w:sz w:val="28"/>
          <w:szCs w:val="28"/>
        </w:rPr>
        <w:t>а</w:t>
      </w:r>
      <w:r w:rsidR="00480023" w:rsidRPr="0007660C">
        <w:rPr>
          <w:rFonts w:ascii="PT Astra Serif" w:hAnsi="PT Astra Serif"/>
          <w:sz w:val="28"/>
          <w:szCs w:val="28"/>
        </w:rPr>
        <w:t xml:space="preserve"> </w:t>
      </w:r>
      <w:r w:rsidR="008E7F05" w:rsidRPr="0007660C">
        <w:rPr>
          <w:rFonts w:ascii="PT Astra Serif" w:hAnsi="PT Astra Serif"/>
          <w:sz w:val="28"/>
          <w:szCs w:val="28"/>
        </w:rPr>
        <w:t xml:space="preserve">справка </w:t>
      </w:r>
      <w:r w:rsidR="00480023" w:rsidRPr="0007660C">
        <w:rPr>
          <w:rFonts w:ascii="PT Astra Serif" w:hAnsi="PT Astra Serif"/>
          <w:sz w:val="28"/>
          <w:szCs w:val="28"/>
        </w:rPr>
        <w:t>контрольного мероприятия №</w:t>
      </w:r>
      <w:r w:rsidR="008E7F05" w:rsidRPr="0007660C">
        <w:rPr>
          <w:rFonts w:ascii="PT Astra Serif" w:hAnsi="PT Astra Serif"/>
          <w:sz w:val="28"/>
          <w:szCs w:val="28"/>
        </w:rPr>
        <w:t>157</w:t>
      </w:r>
      <w:r w:rsidR="00480023" w:rsidRPr="0007660C">
        <w:rPr>
          <w:rFonts w:ascii="PT Astra Serif" w:hAnsi="PT Astra Serif"/>
          <w:sz w:val="28"/>
          <w:szCs w:val="28"/>
        </w:rPr>
        <w:t xml:space="preserve"> от </w:t>
      </w:r>
      <w:r w:rsidR="008E7F05" w:rsidRPr="0007660C">
        <w:rPr>
          <w:rFonts w:ascii="PT Astra Serif" w:hAnsi="PT Astra Serif"/>
          <w:sz w:val="28"/>
          <w:szCs w:val="28"/>
        </w:rPr>
        <w:t>02</w:t>
      </w:r>
      <w:r w:rsidR="00480023" w:rsidRPr="0007660C">
        <w:rPr>
          <w:rFonts w:ascii="PT Astra Serif" w:hAnsi="PT Astra Serif"/>
          <w:sz w:val="28"/>
          <w:szCs w:val="28"/>
        </w:rPr>
        <w:t>.</w:t>
      </w:r>
      <w:r w:rsidR="003542FE" w:rsidRPr="0007660C">
        <w:rPr>
          <w:rFonts w:ascii="PT Astra Serif" w:hAnsi="PT Astra Serif"/>
          <w:sz w:val="28"/>
          <w:szCs w:val="28"/>
        </w:rPr>
        <w:t>0</w:t>
      </w:r>
      <w:r w:rsidR="008E7F05" w:rsidRPr="0007660C">
        <w:rPr>
          <w:rFonts w:ascii="PT Astra Serif" w:hAnsi="PT Astra Serif"/>
          <w:sz w:val="28"/>
          <w:szCs w:val="28"/>
        </w:rPr>
        <w:t>9</w:t>
      </w:r>
      <w:r w:rsidR="00480023" w:rsidRPr="0007660C">
        <w:rPr>
          <w:rFonts w:ascii="PT Astra Serif" w:hAnsi="PT Astra Serif"/>
          <w:sz w:val="28"/>
          <w:szCs w:val="28"/>
        </w:rPr>
        <w:t>.202</w:t>
      </w:r>
      <w:r w:rsidR="008E7F05" w:rsidRPr="0007660C">
        <w:rPr>
          <w:rFonts w:ascii="PT Astra Serif" w:hAnsi="PT Astra Serif"/>
          <w:sz w:val="28"/>
          <w:szCs w:val="28"/>
        </w:rPr>
        <w:t>2</w:t>
      </w:r>
      <w:r w:rsidR="00480023" w:rsidRPr="0007660C">
        <w:rPr>
          <w:rFonts w:ascii="PT Astra Serif" w:hAnsi="PT Astra Serif"/>
          <w:sz w:val="28"/>
          <w:szCs w:val="28"/>
        </w:rPr>
        <w:t xml:space="preserve"> года. </w:t>
      </w:r>
    </w:p>
    <w:p w:rsidR="00DB4737" w:rsidRPr="0007660C" w:rsidRDefault="00DB4737" w:rsidP="0007660C">
      <w:pPr>
        <w:jc w:val="both"/>
        <w:rPr>
          <w:rFonts w:ascii="PT Astra Serif" w:hAnsi="PT Astra Serif"/>
          <w:color w:val="22272F"/>
          <w:sz w:val="28"/>
          <w:szCs w:val="28"/>
        </w:rPr>
      </w:pPr>
      <w:r w:rsidRPr="0007660C">
        <w:rPr>
          <w:rFonts w:ascii="PT Astra Serif" w:hAnsi="PT Astra Serif"/>
          <w:color w:val="22272F"/>
          <w:sz w:val="28"/>
          <w:szCs w:val="28"/>
        </w:rPr>
        <w:t xml:space="preserve">Расходование бюджетных средств и оплата денежных обязательств должностными лицами МОУ «Лицей» производились в целях и направлениях, определенных решением о бюджете на 2022 год и утвержденного плана финансово – хозяйственной деятельности учреждения. </w:t>
      </w:r>
    </w:p>
    <w:p w:rsidR="00DB4737" w:rsidRPr="0007660C" w:rsidRDefault="00DB4737" w:rsidP="0007660C">
      <w:pPr>
        <w:jc w:val="both"/>
        <w:rPr>
          <w:rFonts w:ascii="PT Astra Serif" w:hAnsi="PT Astra Serif"/>
          <w:sz w:val="28"/>
          <w:szCs w:val="28"/>
        </w:rPr>
      </w:pPr>
      <w:r w:rsidRPr="0007660C">
        <w:rPr>
          <w:rFonts w:ascii="PT Astra Serif" w:hAnsi="PT Astra Serif"/>
          <w:color w:val="22272F"/>
          <w:sz w:val="28"/>
          <w:szCs w:val="28"/>
        </w:rPr>
        <w:t xml:space="preserve">По результатам проведенной проверки законности </w:t>
      </w:r>
      <w:r w:rsidRPr="0007660C">
        <w:rPr>
          <w:rFonts w:ascii="PT Astra Serif" w:hAnsi="PT Astra Serif"/>
          <w:sz w:val="28"/>
          <w:szCs w:val="28"/>
        </w:rPr>
        <w:t xml:space="preserve">расходования денежных средств должностными лицами МОУ «Лицей» г. Балашова, согласно ч.1 ст. 306.4 Бюджетного кодекса Российской Федерации факты нецелевого использования бюджетных средств  </w:t>
      </w:r>
      <w:r w:rsidRPr="0007660C">
        <w:rPr>
          <w:rFonts w:ascii="PT Astra Serif" w:hAnsi="PT Astra Serif"/>
          <w:color w:val="22272F"/>
          <w:sz w:val="28"/>
          <w:szCs w:val="28"/>
        </w:rPr>
        <w:t>не установлены</w:t>
      </w:r>
      <w:r w:rsidRPr="0007660C">
        <w:rPr>
          <w:rFonts w:ascii="PT Astra Serif" w:hAnsi="PT Astra Serif"/>
          <w:sz w:val="28"/>
          <w:szCs w:val="28"/>
        </w:rPr>
        <w:t xml:space="preserve">.   </w:t>
      </w:r>
    </w:p>
    <w:p w:rsidR="008E7F05" w:rsidRPr="0007660C" w:rsidRDefault="008E7F05" w:rsidP="0007660C">
      <w:pPr>
        <w:tabs>
          <w:tab w:val="left" w:pos="2790"/>
        </w:tabs>
        <w:jc w:val="both"/>
        <w:rPr>
          <w:rFonts w:ascii="PT Astra Serif" w:hAnsi="PT Astra Serif"/>
          <w:sz w:val="28"/>
          <w:szCs w:val="28"/>
        </w:rPr>
      </w:pPr>
    </w:p>
    <w:p w:rsidR="00913660" w:rsidRPr="0007660C" w:rsidRDefault="003542FE" w:rsidP="0007660C">
      <w:pPr>
        <w:tabs>
          <w:tab w:val="left" w:pos="2790"/>
        </w:tabs>
        <w:jc w:val="both"/>
        <w:rPr>
          <w:rFonts w:ascii="PT Astra Serif" w:hAnsi="PT Astra Serif"/>
          <w:sz w:val="28"/>
          <w:szCs w:val="28"/>
        </w:rPr>
      </w:pPr>
      <w:r w:rsidRPr="009F2FAC">
        <w:rPr>
          <w:rFonts w:ascii="PT Astra Serif" w:hAnsi="PT Astra Serif"/>
          <w:b/>
          <w:sz w:val="28"/>
          <w:szCs w:val="28"/>
          <w:u w:val="single"/>
        </w:rPr>
        <w:t>1</w:t>
      </w:r>
      <w:r w:rsidRPr="0007660C">
        <w:rPr>
          <w:rFonts w:ascii="PT Astra Serif" w:hAnsi="PT Astra Serif"/>
          <w:b/>
          <w:sz w:val="28"/>
          <w:szCs w:val="28"/>
          <w:u w:val="single"/>
        </w:rPr>
        <w:t>0</w:t>
      </w:r>
      <w:r w:rsidR="00176FF5" w:rsidRPr="0007660C">
        <w:rPr>
          <w:rFonts w:ascii="PT Astra Serif" w:hAnsi="PT Astra Serif"/>
          <w:b/>
          <w:sz w:val="28"/>
          <w:szCs w:val="28"/>
          <w:u w:val="single"/>
        </w:rPr>
        <w:t xml:space="preserve">. </w:t>
      </w:r>
      <w:r w:rsidR="00DB4737" w:rsidRPr="0007660C">
        <w:rPr>
          <w:rFonts w:ascii="PT Astra Serif" w:hAnsi="PT Astra Serif"/>
          <w:b/>
          <w:sz w:val="28"/>
          <w:szCs w:val="28"/>
          <w:u w:val="single"/>
        </w:rPr>
        <w:t>Муниципальное учреждение «Культурно- досуговый центр Балашовского муниципального района»</w:t>
      </w:r>
      <w:r w:rsidR="00176FF5" w:rsidRPr="0007660C">
        <w:rPr>
          <w:rFonts w:ascii="PT Astra Serif" w:hAnsi="PT Astra Serif"/>
          <w:sz w:val="28"/>
          <w:szCs w:val="28"/>
        </w:rPr>
        <w:t xml:space="preserve"> - плановая проверка финансово- хозяйственной деятельности за 20</w:t>
      </w:r>
      <w:r w:rsidRPr="0007660C">
        <w:rPr>
          <w:rFonts w:ascii="PT Astra Serif" w:hAnsi="PT Astra Serif"/>
          <w:sz w:val="28"/>
          <w:szCs w:val="28"/>
        </w:rPr>
        <w:t>2</w:t>
      </w:r>
      <w:r w:rsidR="00DB4737" w:rsidRPr="0007660C">
        <w:rPr>
          <w:rFonts w:ascii="PT Astra Serif" w:hAnsi="PT Astra Serif"/>
          <w:sz w:val="28"/>
          <w:szCs w:val="28"/>
        </w:rPr>
        <w:t>1</w:t>
      </w:r>
      <w:r w:rsidR="00176FF5" w:rsidRPr="0007660C">
        <w:rPr>
          <w:rFonts w:ascii="PT Astra Serif" w:hAnsi="PT Astra Serif"/>
          <w:sz w:val="28"/>
          <w:szCs w:val="28"/>
        </w:rPr>
        <w:t xml:space="preserve"> год. Составлен акт контрольного мероприятия №</w:t>
      </w:r>
      <w:r w:rsidR="00DB4737" w:rsidRPr="0007660C">
        <w:rPr>
          <w:rFonts w:ascii="PT Astra Serif" w:hAnsi="PT Astra Serif"/>
          <w:sz w:val="28"/>
          <w:szCs w:val="28"/>
        </w:rPr>
        <w:t>9</w:t>
      </w:r>
      <w:r w:rsidR="00176FF5" w:rsidRPr="0007660C">
        <w:rPr>
          <w:rFonts w:ascii="PT Astra Serif" w:hAnsi="PT Astra Serif"/>
          <w:sz w:val="28"/>
          <w:szCs w:val="28"/>
        </w:rPr>
        <w:t xml:space="preserve"> от </w:t>
      </w:r>
      <w:r w:rsidR="00DB4737" w:rsidRPr="0007660C">
        <w:rPr>
          <w:rFonts w:ascii="PT Astra Serif" w:hAnsi="PT Astra Serif"/>
          <w:sz w:val="28"/>
          <w:szCs w:val="28"/>
        </w:rPr>
        <w:t>06</w:t>
      </w:r>
      <w:r w:rsidR="00176FF5" w:rsidRPr="0007660C">
        <w:rPr>
          <w:rFonts w:ascii="PT Astra Serif" w:hAnsi="PT Astra Serif"/>
          <w:sz w:val="28"/>
          <w:szCs w:val="28"/>
        </w:rPr>
        <w:t>.</w:t>
      </w:r>
      <w:r w:rsidRPr="0007660C">
        <w:rPr>
          <w:rFonts w:ascii="PT Astra Serif" w:hAnsi="PT Astra Serif"/>
          <w:sz w:val="28"/>
          <w:szCs w:val="28"/>
        </w:rPr>
        <w:t>1</w:t>
      </w:r>
      <w:r w:rsidR="00DB4737" w:rsidRPr="0007660C">
        <w:rPr>
          <w:rFonts w:ascii="PT Astra Serif" w:hAnsi="PT Astra Serif"/>
          <w:sz w:val="28"/>
          <w:szCs w:val="28"/>
        </w:rPr>
        <w:t>0</w:t>
      </w:r>
      <w:r w:rsidR="00176FF5" w:rsidRPr="0007660C">
        <w:rPr>
          <w:rFonts w:ascii="PT Astra Serif" w:hAnsi="PT Astra Serif"/>
          <w:sz w:val="28"/>
          <w:szCs w:val="28"/>
        </w:rPr>
        <w:t>.202</w:t>
      </w:r>
      <w:r w:rsidR="00DB4737" w:rsidRPr="0007660C">
        <w:rPr>
          <w:rFonts w:ascii="PT Astra Serif" w:hAnsi="PT Astra Serif"/>
          <w:sz w:val="28"/>
          <w:szCs w:val="28"/>
        </w:rPr>
        <w:t>2</w:t>
      </w:r>
      <w:r w:rsidR="00176FF5" w:rsidRPr="0007660C">
        <w:rPr>
          <w:rFonts w:ascii="PT Astra Serif" w:hAnsi="PT Astra Serif"/>
          <w:sz w:val="28"/>
          <w:szCs w:val="28"/>
        </w:rPr>
        <w:t xml:space="preserve"> года. Сумма нарушений по учреждению составила </w:t>
      </w:r>
      <w:r w:rsidR="00DB4737" w:rsidRPr="0007660C">
        <w:rPr>
          <w:rFonts w:ascii="PT Astra Serif" w:hAnsi="PT Astra Serif"/>
          <w:b/>
          <w:sz w:val="28"/>
          <w:szCs w:val="28"/>
        </w:rPr>
        <w:t>12 819,1</w:t>
      </w:r>
      <w:r w:rsidR="00176FF5" w:rsidRPr="0007660C">
        <w:rPr>
          <w:rFonts w:ascii="PT Astra Serif" w:hAnsi="PT Astra Serif"/>
          <w:b/>
          <w:sz w:val="28"/>
          <w:szCs w:val="28"/>
        </w:rPr>
        <w:t xml:space="preserve"> тыс. рублей</w:t>
      </w:r>
      <w:r w:rsidR="00176FF5" w:rsidRPr="0007660C">
        <w:rPr>
          <w:rFonts w:ascii="PT Astra Serif" w:hAnsi="PT Astra Serif"/>
          <w:sz w:val="28"/>
          <w:szCs w:val="28"/>
        </w:rPr>
        <w:t>, в том числе:</w:t>
      </w:r>
    </w:p>
    <w:p w:rsidR="00DB4737" w:rsidRPr="0007660C" w:rsidRDefault="00DB4737"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 Приказ Минфина Российской Федерации от 21.07.2011 года № 86н «Об утверждении порядка предоставления информации  государственным (муниципальным) учреждением, её размещением на официальном сайте в сети Интернет и ведения указанного сайта» </w:t>
      </w:r>
      <w:r w:rsidRPr="0007660C">
        <w:rPr>
          <w:rFonts w:ascii="PT Astra Serif" w:hAnsi="PT Astra Serif" w:cs="Segoe UI"/>
          <w:iCs/>
          <w:color w:val="333333"/>
          <w:sz w:val="28"/>
          <w:szCs w:val="28"/>
          <w:shd w:val="clear" w:color="auto" w:fill="FFFFFF"/>
        </w:rPr>
        <w:t xml:space="preserve">информация о плане финансово - хозяйственной деятельности размещена с расхождениями по строке расходы (код строки 2000) с </w:t>
      </w:r>
      <w:r w:rsidRPr="0007660C">
        <w:rPr>
          <w:rFonts w:ascii="PT Astra Serif" w:hAnsi="PT Astra Serif"/>
          <w:sz w:val="28"/>
          <w:szCs w:val="28"/>
        </w:rPr>
        <w:t>уточненным планом финансово-хозяйственной деятельности от 31.12.2021 года</w:t>
      </w:r>
      <w:r w:rsidRPr="0007660C">
        <w:rPr>
          <w:rFonts w:ascii="PT Astra Serif" w:hAnsi="PT Astra Serif" w:cs="Segoe UI"/>
          <w:iCs/>
          <w:color w:val="333333"/>
          <w:sz w:val="28"/>
          <w:szCs w:val="28"/>
          <w:shd w:val="clear" w:color="auto" w:fill="FFFFFF"/>
        </w:rPr>
        <w:t xml:space="preserve"> в сумме 8 652,0 тыс.руб</w:t>
      </w:r>
      <w:r w:rsidR="009F2FAC">
        <w:rPr>
          <w:rFonts w:ascii="PT Astra Serif" w:hAnsi="PT Astra Serif" w:cs="Segoe UI"/>
          <w:iCs/>
          <w:color w:val="333333"/>
          <w:sz w:val="28"/>
          <w:szCs w:val="28"/>
          <w:shd w:val="clear" w:color="auto" w:fill="FFFFFF"/>
        </w:rPr>
        <w:t>лей</w:t>
      </w:r>
      <w:r w:rsidRPr="0007660C">
        <w:rPr>
          <w:rFonts w:ascii="PT Astra Serif" w:hAnsi="PT Astra Serif" w:cs="Segoe UI"/>
          <w:iCs/>
          <w:color w:val="333333"/>
          <w:sz w:val="28"/>
          <w:szCs w:val="28"/>
          <w:shd w:val="clear" w:color="auto" w:fill="FFFFFF"/>
        </w:rPr>
        <w:t xml:space="preserve">, </w:t>
      </w:r>
      <w:r w:rsidRPr="0007660C">
        <w:rPr>
          <w:rFonts w:ascii="PT Astra Serif" w:hAnsi="PT Astra Serif"/>
          <w:sz w:val="28"/>
          <w:szCs w:val="28"/>
        </w:rPr>
        <w:t>н</w:t>
      </w:r>
      <w:r w:rsidRPr="0007660C">
        <w:rPr>
          <w:rFonts w:ascii="PT Astra Serif" w:hAnsi="PT Astra Serif" w:cs="Segoe UI"/>
          <w:iCs/>
          <w:color w:val="333333"/>
          <w:sz w:val="28"/>
          <w:szCs w:val="28"/>
          <w:shd w:val="clear" w:color="auto" w:fill="FFFFFF"/>
        </w:rPr>
        <w:t xml:space="preserve">арушены сроки </w:t>
      </w:r>
      <w:r w:rsidRPr="0007660C">
        <w:rPr>
          <w:rFonts w:ascii="PT Astra Serif" w:hAnsi="PT Astra Serif" w:cs="Segoe UI"/>
          <w:iCs/>
          <w:color w:val="333333"/>
          <w:sz w:val="28"/>
          <w:szCs w:val="28"/>
          <w:shd w:val="clear" w:color="auto" w:fill="FFFFFF"/>
        </w:rPr>
        <w:lastRenderedPageBreak/>
        <w:t>размещения ПФХД.</w:t>
      </w:r>
      <w:r w:rsidRPr="0007660C">
        <w:rPr>
          <w:rFonts w:ascii="PT Astra Serif" w:hAnsi="PT Astra Serif" w:cs="Segoe UI"/>
          <w:b/>
          <w:iCs/>
          <w:color w:val="333333"/>
          <w:sz w:val="28"/>
          <w:szCs w:val="28"/>
          <w:shd w:val="clear" w:color="auto" w:fill="FFFFFF"/>
        </w:rPr>
        <w:t xml:space="preserve"> </w:t>
      </w:r>
      <w:r w:rsidRPr="0007660C">
        <w:rPr>
          <w:rFonts w:ascii="PT Astra Serif" w:hAnsi="PT Astra Serif" w:cs="Segoe UI"/>
          <w:iCs/>
          <w:color w:val="333333"/>
          <w:sz w:val="28"/>
          <w:szCs w:val="28"/>
          <w:shd w:val="clear" w:color="auto" w:fill="FFFFFF"/>
        </w:rPr>
        <w:t xml:space="preserve">Отчет о выполнении муниципального задания за 2021 год не размещен на </w:t>
      </w:r>
      <w:r w:rsidRPr="0007660C">
        <w:rPr>
          <w:rFonts w:ascii="PT Astra Serif" w:hAnsi="PT Astra Serif" w:cs="Segoe UI"/>
          <w:iCs/>
          <w:sz w:val="28"/>
          <w:szCs w:val="28"/>
          <w:shd w:val="clear" w:color="auto" w:fill="FFFFFF"/>
        </w:rPr>
        <w:t>сайте</w:t>
      </w:r>
      <w:r w:rsidRPr="0007660C">
        <w:rPr>
          <w:rFonts w:ascii="PT Astra Serif" w:hAnsi="PT Astra Serif" w:cs="Segoe UI"/>
          <w:b/>
          <w:iCs/>
          <w:sz w:val="28"/>
          <w:szCs w:val="28"/>
          <w:shd w:val="clear" w:color="auto" w:fill="FFFFFF"/>
        </w:rPr>
        <w:t xml:space="preserve"> </w:t>
      </w:r>
      <w:hyperlink r:id="rId10" w:history="1">
        <w:r w:rsidRPr="0007660C">
          <w:rPr>
            <w:rStyle w:val="ae"/>
            <w:rFonts w:ascii="PT Astra Serif" w:hAnsi="PT Astra Serif" w:cs="Segoe UI"/>
            <w:iCs/>
            <w:sz w:val="28"/>
            <w:szCs w:val="28"/>
            <w:shd w:val="clear" w:color="auto" w:fill="FFFFFF"/>
          </w:rPr>
          <w:t>www.bus.gov.ru</w:t>
        </w:r>
      </w:hyperlink>
      <w:r w:rsidRPr="0007660C">
        <w:rPr>
          <w:rFonts w:ascii="PT Astra Serif" w:hAnsi="PT Astra Serif" w:cs="Segoe UI"/>
          <w:iCs/>
          <w:sz w:val="28"/>
          <w:szCs w:val="28"/>
          <w:shd w:val="clear" w:color="auto" w:fill="FFFFFF"/>
        </w:rPr>
        <w:t xml:space="preserve"> </w:t>
      </w:r>
      <w:r w:rsidRPr="0007660C">
        <w:rPr>
          <w:rFonts w:ascii="PT Astra Serif" w:hAnsi="PT Astra Serif" w:cs="Segoe UI"/>
          <w:b/>
          <w:iCs/>
          <w:sz w:val="28"/>
          <w:szCs w:val="28"/>
          <w:shd w:val="clear" w:color="auto" w:fill="FFFFFF"/>
        </w:rPr>
        <w:t> </w:t>
      </w:r>
      <w:r w:rsidRPr="0007660C">
        <w:rPr>
          <w:rFonts w:ascii="PT Astra Serif" w:hAnsi="PT Astra Serif"/>
          <w:sz w:val="28"/>
          <w:szCs w:val="28"/>
        </w:rPr>
        <w:t>в информационно-телекоммуникационной сети Интернет;</w:t>
      </w:r>
    </w:p>
    <w:p w:rsidR="00DB4737" w:rsidRPr="0007660C" w:rsidRDefault="00DB4737" w:rsidP="0007660C">
      <w:pPr>
        <w:tabs>
          <w:tab w:val="left" w:pos="2790"/>
        </w:tabs>
        <w:jc w:val="both"/>
        <w:rPr>
          <w:rFonts w:ascii="PT Astra Serif" w:hAnsi="PT Astra Serif"/>
          <w:sz w:val="28"/>
          <w:szCs w:val="28"/>
        </w:rPr>
      </w:pPr>
      <w:r w:rsidRPr="0007660C">
        <w:rPr>
          <w:rFonts w:ascii="PT Astra Serif" w:hAnsi="PT Astra Serif"/>
          <w:sz w:val="28"/>
          <w:szCs w:val="28"/>
        </w:rPr>
        <w:t>- нарушен Бюджетный кодекс Российской Федерации, в 2021 году МУ «КДЦ БМР» приняло бюджетные обязательства, свыше предусмотренного в плане финансово- хозяйственной деятельности объема лимитов в сумме 66,2 тыс. руб</w:t>
      </w:r>
      <w:r w:rsidR="002E60A8" w:rsidRPr="0007660C">
        <w:rPr>
          <w:rFonts w:ascii="PT Astra Serif" w:hAnsi="PT Astra Serif"/>
          <w:sz w:val="28"/>
          <w:szCs w:val="28"/>
        </w:rPr>
        <w:t>лей</w:t>
      </w:r>
      <w:r w:rsidRPr="0007660C">
        <w:rPr>
          <w:rFonts w:ascii="PT Astra Serif" w:hAnsi="PT Astra Serif"/>
          <w:sz w:val="28"/>
          <w:szCs w:val="28"/>
        </w:rPr>
        <w:t>, что является необоснованными расходами. В учреждении допущено неэффективное использование бюджетных средств на сумму  14,6 тыс. рублей, за нарушение законодательства о налогах, сборах и страховых взносах;</w:t>
      </w:r>
    </w:p>
    <w:p w:rsidR="00C777CC" w:rsidRPr="0007660C" w:rsidRDefault="00DB4737" w:rsidP="0007660C">
      <w:pPr>
        <w:tabs>
          <w:tab w:val="left" w:pos="2790"/>
        </w:tabs>
        <w:jc w:val="both"/>
        <w:rPr>
          <w:rFonts w:ascii="PT Astra Serif" w:hAnsi="PT Astra Serif"/>
          <w:sz w:val="28"/>
          <w:szCs w:val="28"/>
        </w:rPr>
      </w:pPr>
      <w:r w:rsidRPr="0007660C">
        <w:rPr>
          <w:rFonts w:ascii="PT Astra Serif" w:hAnsi="PT Astra Serif"/>
          <w:sz w:val="28"/>
          <w:szCs w:val="28"/>
        </w:rPr>
        <w:t>-</w:t>
      </w:r>
      <w:r w:rsidR="00C777CC" w:rsidRPr="0007660C">
        <w:rPr>
          <w:rFonts w:ascii="PT Astra Serif" w:hAnsi="PT Astra Serif"/>
          <w:sz w:val="28"/>
          <w:szCs w:val="28"/>
        </w:rPr>
        <w:t xml:space="preserve"> нарушен </w:t>
      </w:r>
      <w:r w:rsidR="00C777CC" w:rsidRPr="0007660C">
        <w:rPr>
          <w:rFonts w:ascii="PT Astra Serif" w:hAnsi="PT Astra Serif"/>
          <w:color w:val="000000"/>
          <w:sz w:val="28"/>
          <w:szCs w:val="28"/>
        </w:rPr>
        <w:t xml:space="preserve">Федеральный  закон  от 06.12.2011 года № 402-ФЗ «О бухгалтерском учете» и Указания Банка России от 11.03.2014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00C777CC" w:rsidRPr="0007660C">
        <w:rPr>
          <w:rFonts w:ascii="PT Astra Serif" w:hAnsi="PT Astra Serif"/>
          <w:sz w:val="28"/>
          <w:szCs w:val="28"/>
        </w:rPr>
        <w:t xml:space="preserve">денежные средства приходовались в кассу МУ «КДЦ БМР» несвоевременно, не оформлялись приходные документы при продаже билетов, на основании  </w:t>
      </w:r>
      <w:r w:rsidR="00C777CC" w:rsidRPr="0007660C">
        <w:rPr>
          <w:rFonts w:ascii="PT Astra Serif" w:hAnsi="PT Astra Serif"/>
          <w:sz w:val="28"/>
          <w:szCs w:val="28"/>
          <w:lang w:val="en-US"/>
        </w:rPr>
        <w:t>Z</w:t>
      </w:r>
      <w:r w:rsidR="00C777CC" w:rsidRPr="0007660C">
        <w:rPr>
          <w:rFonts w:ascii="PT Astra Serif" w:hAnsi="PT Astra Serif"/>
          <w:sz w:val="28"/>
          <w:szCs w:val="28"/>
        </w:rPr>
        <w:t>-отчетов. Инвентарные карточки заполнены с нарушениями, не заполнены графы разделов, сведения об объекте основных средств, краткая индивидуальная характеристика и т.д.;</w:t>
      </w:r>
    </w:p>
    <w:p w:rsidR="00C777CC" w:rsidRPr="0007660C" w:rsidRDefault="00C777CC"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 нарушено </w:t>
      </w:r>
      <w:r w:rsidRPr="0007660C">
        <w:rPr>
          <w:rFonts w:ascii="PT Astra Serif" w:hAnsi="PT Astra Serif"/>
          <w:color w:val="222222"/>
          <w:sz w:val="28"/>
          <w:szCs w:val="28"/>
        </w:rPr>
        <w:t xml:space="preserve">постановление администрации Балашовского муниципального района от 04.02.2015 года №20-п </w:t>
      </w:r>
      <w:r w:rsidRPr="0007660C">
        <w:rPr>
          <w:rFonts w:ascii="PT Astra Serif" w:hAnsi="PT Astra Serif"/>
          <w:sz w:val="28"/>
          <w:szCs w:val="28"/>
        </w:rPr>
        <w:t xml:space="preserve">«Положение  об  оплате труда работников муниципальных учреждений культуры Балашовского муниципального района» (с изменениями от 09.12.2021 года № 362-п) в штатном расписании на 01.12.2021 года неверно отражены должностные оклады. </w:t>
      </w:r>
    </w:p>
    <w:p w:rsidR="00C777CC" w:rsidRPr="0007660C" w:rsidRDefault="00C777CC" w:rsidP="0007660C">
      <w:pPr>
        <w:tabs>
          <w:tab w:val="left" w:pos="2790"/>
        </w:tabs>
        <w:jc w:val="both"/>
        <w:rPr>
          <w:rFonts w:ascii="PT Astra Serif" w:hAnsi="PT Astra Serif"/>
          <w:color w:val="222222"/>
          <w:sz w:val="28"/>
          <w:szCs w:val="28"/>
          <w:shd w:val="clear" w:color="auto" w:fill="FFFFFF"/>
        </w:rPr>
      </w:pPr>
      <w:r w:rsidRPr="0007660C">
        <w:rPr>
          <w:rFonts w:ascii="PT Astra Serif" w:hAnsi="PT Astra Serif"/>
          <w:sz w:val="28"/>
          <w:szCs w:val="28"/>
        </w:rPr>
        <w:t>П</w:t>
      </w:r>
      <w:r w:rsidRPr="0007660C">
        <w:rPr>
          <w:rFonts w:ascii="PT Astra Serif" w:hAnsi="PT Astra Serif"/>
          <w:color w:val="222222"/>
          <w:sz w:val="28"/>
          <w:szCs w:val="28"/>
          <w:shd w:val="clear" w:color="auto" w:fill="FFFFFF"/>
        </w:rPr>
        <w:t>риказы на внесение изменений в штатные расписания по перераспределению штатных единиц структурных подразделений не согласованы с управлением культуры и туризма администрации Балашовского муниципального района, не вносились изменения в штатные расписания.</w:t>
      </w:r>
    </w:p>
    <w:p w:rsidR="00C777CC" w:rsidRPr="0007660C" w:rsidRDefault="00C777CC" w:rsidP="0007660C">
      <w:pPr>
        <w:tabs>
          <w:tab w:val="left" w:pos="2790"/>
        </w:tabs>
        <w:jc w:val="both"/>
        <w:rPr>
          <w:rFonts w:ascii="PT Astra Serif" w:hAnsi="PT Astra Serif"/>
          <w:sz w:val="28"/>
          <w:szCs w:val="28"/>
        </w:rPr>
      </w:pPr>
      <w:r w:rsidRPr="0007660C">
        <w:rPr>
          <w:rFonts w:ascii="PT Astra Serif" w:hAnsi="PT Astra Serif"/>
          <w:sz w:val="28"/>
          <w:szCs w:val="28"/>
        </w:rPr>
        <w:t xml:space="preserve">В </w:t>
      </w:r>
      <w:r w:rsidRPr="0007660C">
        <w:rPr>
          <w:rFonts w:ascii="PT Astra Serif" w:hAnsi="PT Astra Serif"/>
          <w:color w:val="222222"/>
          <w:sz w:val="28"/>
          <w:szCs w:val="28"/>
          <w:shd w:val="clear" w:color="auto" w:fill="FFFFFF"/>
        </w:rPr>
        <w:t>МУ «КДЦ  БМР» установлены</w:t>
      </w:r>
      <w:r w:rsidRPr="0007660C">
        <w:rPr>
          <w:rFonts w:ascii="PT Astra Serif" w:hAnsi="PT Astra Serif"/>
          <w:sz w:val="28"/>
          <w:szCs w:val="28"/>
        </w:rPr>
        <w:t xml:space="preserve"> должностные оклады специалистам и другим служащим с указанием квалификационной категории, без решения аттестационной комиссии, без подтверждающих документов о специальном профессиональном образовании. Необоснованные расходы составили 3 664,4 тыс.руб</w:t>
      </w:r>
      <w:r w:rsidR="009F2FAC">
        <w:rPr>
          <w:rFonts w:ascii="PT Astra Serif" w:hAnsi="PT Astra Serif"/>
          <w:sz w:val="28"/>
          <w:szCs w:val="28"/>
        </w:rPr>
        <w:t>лей</w:t>
      </w:r>
      <w:r w:rsidRPr="0007660C">
        <w:rPr>
          <w:rFonts w:ascii="PT Astra Serif" w:hAnsi="PT Astra Serif"/>
          <w:sz w:val="28"/>
          <w:szCs w:val="28"/>
        </w:rPr>
        <w:t xml:space="preserve"> (нарушено п</w:t>
      </w:r>
      <w:r w:rsidRPr="0007660C">
        <w:rPr>
          <w:rFonts w:ascii="PT Astra Serif" w:hAnsi="PT Astra Serif"/>
          <w:color w:val="222222"/>
          <w:sz w:val="28"/>
          <w:szCs w:val="28"/>
        </w:rPr>
        <w:t xml:space="preserve">остановление администрации Балашовского муниципального района от 04.02.2015 года №20-п </w:t>
      </w:r>
      <w:r w:rsidRPr="0007660C">
        <w:rPr>
          <w:rFonts w:ascii="PT Astra Serif" w:hAnsi="PT Astra Serif"/>
          <w:sz w:val="28"/>
          <w:szCs w:val="28"/>
        </w:rPr>
        <w:t xml:space="preserve">«Положение  об  оплате труда работников муниципальных учреждений культуры Балашовского муниципального района» (с изменениями); </w:t>
      </w:r>
    </w:p>
    <w:p w:rsidR="00C777CC" w:rsidRPr="0007660C" w:rsidRDefault="00C777CC" w:rsidP="0007660C">
      <w:pPr>
        <w:tabs>
          <w:tab w:val="left" w:pos="2790"/>
        </w:tabs>
        <w:jc w:val="both"/>
        <w:rPr>
          <w:rFonts w:ascii="PT Astra Serif" w:hAnsi="PT Astra Serif"/>
          <w:color w:val="222222"/>
          <w:sz w:val="28"/>
          <w:szCs w:val="28"/>
          <w:shd w:val="clear" w:color="auto" w:fill="FFFFFF"/>
        </w:rPr>
      </w:pPr>
      <w:r w:rsidRPr="0007660C">
        <w:rPr>
          <w:rFonts w:ascii="PT Astra Serif" w:hAnsi="PT Astra Serif"/>
          <w:sz w:val="28"/>
          <w:szCs w:val="28"/>
        </w:rPr>
        <w:t xml:space="preserve">- нарушен </w:t>
      </w:r>
      <w:r w:rsidRPr="0007660C">
        <w:rPr>
          <w:rFonts w:ascii="PT Astra Serif" w:hAnsi="PT Astra Serif"/>
          <w:color w:val="222222"/>
          <w:sz w:val="28"/>
          <w:szCs w:val="28"/>
          <w:shd w:val="clear" w:color="auto" w:fill="FFFFFF"/>
        </w:rPr>
        <w:t>п</w:t>
      </w:r>
      <w:r w:rsidRPr="0007660C">
        <w:rPr>
          <w:rFonts w:ascii="PT Astra Serif" w:hAnsi="PT Astra Serif"/>
          <w:color w:val="22272F"/>
          <w:sz w:val="28"/>
          <w:szCs w:val="28"/>
          <w:shd w:val="clear" w:color="auto" w:fill="FFFFFF"/>
        </w:rPr>
        <w:t>риказ Министерства культуры Российской Федерации от </w:t>
      </w:r>
      <w:r w:rsidRPr="0007660C">
        <w:rPr>
          <w:rFonts w:ascii="PT Astra Serif" w:hAnsi="PT Astra Serif"/>
          <w:color w:val="22272F"/>
          <w:sz w:val="28"/>
          <w:szCs w:val="28"/>
        </w:rPr>
        <w:t>30</w:t>
      </w:r>
      <w:r w:rsidRPr="0007660C">
        <w:rPr>
          <w:rFonts w:ascii="PT Astra Serif" w:hAnsi="PT Astra Serif"/>
          <w:color w:val="22272F"/>
          <w:sz w:val="28"/>
          <w:szCs w:val="28"/>
          <w:shd w:val="clear" w:color="auto" w:fill="FFFFFF"/>
        </w:rPr>
        <w:t> </w:t>
      </w:r>
      <w:r w:rsidRPr="0007660C">
        <w:rPr>
          <w:rFonts w:ascii="PT Astra Serif" w:hAnsi="PT Astra Serif"/>
          <w:color w:val="22272F"/>
          <w:sz w:val="28"/>
          <w:szCs w:val="28"/>
        </w:rPr>
        <w:t>декабря</w:t>
      </w:r>
      <w:r w:rsidRPr="0007660C">
        <w:rPr>
          <w:rFonts w:ascii="PT Astra Serif" w:hAnsi="PT Astra Serif"/>
          <w:color w:val="22272F"/>
          <w:sz w:val="28"/>
          <w:szCs w:val="28"/>
          <w:shd w:val="clear" w:color="auto" w:fill="FFFFFF"/>
        </w:rPr>
        <w:t> </w:t>
      </w:r>
      <w:r w:rsidRPr="0007660C">
        <w:rPr>
          <w:rFonts w:ascii="PT Astra Serif" w:hAnsi="PT Astra Serif"/>
          <w:color w:val="22272F"/>
          <w:sz w:val="28"/>
          <w:szCs w:val="28"/>
        </w:rPr>
        <w:t>2015</w:t>
      </w:r>
      <w:r w:rsidRPr="0007660C">
        <w:rPr>
          <w:rFonts w:ascii="PT Astra Serif" w:hAnsi="PT Astra Serif"/>
          <w:color w:val="22272F"/>
          <w:sz w:val="28"/>
          <w:szCs w:val="28"/>
          <w:shd w:val="clear" w:color="auto" w:fill="FFFFFF"/>
        </w:rPr>
        <w:t> года № </w:t>
      </w:r>
      <w:r w:rsidRPr="0007660C">
        <w:rPr>
          <w:rFonts w:ascii="PT Astra Serif" w:hAnsi="PT Astra Serif"/>
          <w:color w:val="22272F"/>
          <w:sz w:val="28"/>
          <w:szCs w:val="28"/>
        </w:rPr>
        <w:t>3448 «</w:t>
      </w:r>
      <w:r w:rsidRPr="0007660C">
        <w:rPr>
          <w:rFonts w:ascii="PT Astra Serif" w:hAnsi="PT Astra Serif"/>
          <w:color w:val="22272F"/>
          <w:sz w:val="28"/>
          <w:szCs w:val="28"/>
          <w:shd w:val="clear" w:color="auto" w:fill="FFFFFF"/>
        </w:rPr>
        <w:t xml:space="preserve">Об утверждении типовых отраслевых норм труда на работы, выполняемые в культурно - досуговых учреждениях и других организациях культурно - досугового типа», </w:t>
      </w:r>
      <w:r w:rsidRPr="0007660C">
        <w:rPr>
          <w:rFonts w:ascii="PT Astra Serif" w:hAnsi="PT Astra Serif"/>
          <w:color w:val="222222"/>
          <w:sz w:val="28"/>
          <w:szCs w:val="28"/>
          <w:shd w:val="clear" w:color="auto" w:fill="FFFFFF"/>
        </w:rPr>
        <w:t xml:space="preserve">МУ «КДЦ БМР» не произвело перерасчет нормы численности работников филиалов «СДК» и «СК» от количества проведенных мероприятий, чем необоснованно занижало количество штатных ставок сотрудникам филиалов «СДК» и «СК», </w:t>
      </w:r>
      <w:r w:rsidRPr="0007660C">
        <w:rPr>
          <w:rFonts w:ascii="PT Astra Serif" w:hAnsi="PT Astra Serif"/>
          <w:color w:val="222222"/>
          <w:sz w:val="28"/>
          <w:szCs w:val="28"/>
          <w:shd w:val="clear" w:color="auto" w:fill="FFFFFF"/>
        </w:rPr>
        <w:lastRenderedPageBreak/>
        <w:t>выполнявшим наибольшие объемы предоставляемых услуг и соответственно завышало штатные ставки по филиалам с низкими показателями;</w:t>
      </w:r>
    </w:p>
    <w:p w:rsidR="00C777CC" w:rsidRPr="0007660C" w:rsidRDefault="00C777CC" w:rsidP="0007660C">
      <w:pPr>
        <w:tabs>
          <w:tab w:val="left" w:pos="2790"/>
        </w:tabs>
        <w:jc w:val="both"/>
        <w:rPr>
          <w:rFonts w:ascii="PT Astra Serif" w:hAnsi="PT Astra Serif"/>
          <w:sz w:val="28"/>
          <w:szCs w:val="28"/>
        </w:rPr>
      </w:pPr>
      <w:r w:rsidRPr="0007660C">
        <w:rPr>
          <w:rFonts w:ascii="PT Astra Serif" w:hAnsi="PT Astra Serif"/>
          <w:color w:val="222222"/>
          <w:sz w:val="28"/>
          <w:szCs w:val="28"/>
          <w:shd w:val="clear" w:color="auto" w:fill="FFFFFF"/>
        </w:rPr>
        <w:t xml:space="preserve">- нарушен </w:t>
      </w:r>
      <w:r w:rsidRPr="0007660C">
        <w:rPr>
          <w:rFonts w:ascii="PT Astra Serif" w:hAnsi="PT Astra Serif"/>
          <w:sz w:val="28"/>
          <w:szCs w:val="28"/>
        </w:rPr>
        <w:t>Трудовой</w:t>
      </w:r>
      <w:r w:rsidR="002410E1" w:rsidRPr="0007660C">
        <w:rPr>
          <w:rFonts w:ascii="PT Astra Serif" w:hAnsi="PT Astra Serif"/>
          <w:sz w:val="28"/>
          <w:szCs w:val="28"/>
        </w:rPr>
        <w:t xml:space="preserve"> </w:t>
      </w:r>
      <w:r w:rsidRPr="0007660C">
        <w:rPr>
          <w:rFonts w:ascii="PT Astra Serif" w:hAnsi="PT Astra Serif"/>
          <w:sz w:val="28"/>
          <w:szCs w:val="28"/>
        </w:rPr>
        <w:t xml:space="preserve"> кодекс Российской Федерации юрисконсульту 1 категории МУ «КДЦ БМР» Семикину И.В. установлена компенсационная доплата за увеличение объема работ - снятие показаний газовых счетчиков в филиалах учреждения по СДК и СК, с дальнейшим предоставлением их в ООО «Газпром Межрегионгаз Саратов» в сумме 12,0 тыс.руб</w:t>
      </w:r>
      <w:r w:rsidR="009F2FAC">
        <w:rPr>
          <w:rFonts w:ascii="PT Astra Serif" w:hAnsi="PT Astra Serif"/>
          <w:sz w:val="28"/>
          <w:szCs w:val="28"/>
        </w:rPr>
        <w:t>лей</w:t>
      </w:r>
      <w:r w:rsidRPr="0007660C">
        <w:rPr>
          <w:rFonts w:ascii="PT Astra Serif" w:hAnsi="PT Astra Serif"/>
          <w:sz w:val="28"/>
          <w:szCs w:val="28"/>
        </w:rPr>
        <w:t xml:space="preserve"> в месяц. Данный объем работ входит в должностные обязанности штатного сотрудника  МУ «КДЦ БМР» по должности – главный инженер по теплоэнергоресурсам.  Необоснованные расходы</w:t>
      </w:r>
      <w:r w:rsidRPr="0007660C">
        <w:rPr>
          <w:rFonts w:ascii="PT Astra Serif" w:hAnsi="PT Astra Serif"/>
          <w:b/>
          <w:sz w:val="28"/>
          <w:szCs w:val="28"/>
        </w:rPr>
        <w:t xml:space="preserve"> </w:t>
      </w:r>
      <w:r w:rsidRPr="0007660C">
        <w:rPr>
          <w:rFonts w:ascii="PT Astra Serif" w:hAnsi="PT Astra Serif"/>
          <w:sz w:val="28"/>
          <w:szCs w:val="28"/>
        </w:rPr>
        <w:t>за 2021 год составили 46,9 тыс.руб</w:t>
      </w:r>
      <w:r w:rsidR="002410E1" w:rsidRPr="0007660C">
        <w:rPr>
          <w:rFonts w:ascii="PT Astra Serif" w:hAnsi="PT Astra Serif"/>
          <w:sz w:val="28"/>
          <w:szCs w:val="28"/>
        </w:rPr>
        <w:t xml:space="preserve">лей. </w:t>
      </w:r>
    </w:p>
    <w:p w:rsidR="002410E1" w:rsidRPr="0007660C" w:rsidRDefault="002410E1" w:rsidP="0007660C">
      <w:pPr>
        <w:tabs>
          <w:tab w:val="left" w:pos="2790"/>
        </w:tabs>
        <w:jc w:val="both"/>
        <w:rPr>
          <w:rFonts w:ascii="PT Astra Serif" w:hAnsi="PT Astra Serif"/>
          <w:color w:val="22272F"/>
          <w:sz w:val="28"/>
          <w:szCs w:val="28"/>
          <w:shd w:val="clear" w:color="auto" w:fill="FFFFFF"/>
        </w:rPr>
      </w:pPr>
      <w:r w:rsidRPr="0007660C">
        <w:rPr>
          <w:rFonts w:ascii="PT Astra Serif" w:hAnsi="PT Astra Serif"/>
          <w:color w:val="22272F"/>
          <w:sz w:val="28"/>
          <w:szCs w:val="28"/>
          <w:shd w:val="clear" w:color="auto" w:fill="FFFFFF"/>
        </w:rPr>
        <w:t>МУ «КДЦ БМР» приняло на работу сотрудников – студентов средних и высших образовательных учреждений очного обучения,  без учета требований локально – нормативного акта учреждения (должностная инструкция), регламентирующего требования к кандидатам при трудоустройстве об образовании, наличия навыков и профессиональных знаний, без решения аттестационной комиссии;</w:t>
      </w:r>
    </w:p>
    <w:p w:rsidR="002410E1" w:rsidRPr="0007660C" w:rsidRDefault="00BA2812" w:rsidP="0007660C">
      <w:pPr>
        <w:tabs>
          <w:tab w:val="left" w:pos="2790"/>
        </w:tabs>
        <w:jc w:val="both"/>
        <w:rPr>
          <w:rFonts w:ascii="PT Astra Serif" w:hAnsi="PT Astra Serif"/>
          <w:sz w:val="28"/>
          <w:szCs w:val="28"/>
        </w:rPr>
      </w:pPr>
      <w:r w:rsidRPr="0007660C">
        <w:rPr>
          <w:rFonts w:ascii="PT Astra Serif" w:hAnsi="PT Astra Serif"/>
          <w:color w:val="22272F"/>
          <w:sz w:val="28"/>
          <w:szCs w:val="28"/>
          <w:shd w:val="clear" w:color="auto" w:fill="FFFFFF"/>
        </w:rPr>
        <w:t xml:space="preserve">- нарушен Приказ Минфина Российской Федерации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07660C">
        <w:rPr>
          <w:rFonts w:ascii="PT Astra Serif" w:hAnsi="PT Astra Serif"/>
          <w:sz w:val="28"/>
          <w:szCs w:val="28"/>
        </w:rPr>
        <w:t xml:space="preserve"> в регистрах бухгалтерского учета по расчетам с подотчетными лицами авансовые отчеты за 2021 год не соответствуют порядковой нумерации. Расписка о принятии к проверке авансового отчета подотчетному лицу не выдается;</w:t>
      </w:r>
    </w:p>
    <w:p w:rsidR="00BA2812" w:rsidRPr="0007660C" w:rsidRDefault="00BA2812" w:rsidP="0007660C">
      <w:pPr>
        <w:tabs>
          <w:tab w:val="left" w:pos="2790"/>
        </w:tabs>
        <w:jc w:val="both"/>
        <w:rPr>
          <w:rFonts w:ascii="PT Astra Serif" w:eastAsia="SimSun" w:hAnsi="PT Astra Serif"/>
          <w:sz w:val="28"/>
          <w:szCs w:val="28"/>
          <w:lang w:eastAsia="zh-CN"/>
        </w:rPr>
      </w:pPr>
      <w:r w:rsidRPr="0007660C">
        <w:rPr>
          <w:rFonts w:ascii="PT Astra Serif" w:hAnsi="PT Astra Serif"/>
          <w:sz w:val="28"/>
          <w:szCs w:val="28"/>
        </w:rPr>
        <w:t xml:space="preserve">- нарушен </w:t>
      </w:r>
      <w:r w:rsidRPr="0007660C">
        <w:rPr>
          <w:rFonts w:ascii="PT Astra Serif" w:hAnsi="PT Astra Serif"/>
          <w:color w:val="000000"/>
          <w:sz w:val="28"/>
          <w:szCs w:val="28"/>
        </w:rPr>
        <w:t xml:space="preserve">Федеральный  закон от 05.04.2013 года </w:t>
      </w:r>
      <w:r w:rsidRPr="0007660C">
        <w:rPr>
          <w:rFonts w:ascii="PT Astra Serif" w:hAnsi="PT Astra Serif"/>
          <w:sz w:val="28"/>
          <w:szCs w:val="28"/>
        </w:rPr>
        <w:t xml:space="preserve">№ 44-ФЗ «О контрактной системе в сфере закупок товаров, работ, услуг для обеспечения государственных и муниципальных нужд», МУ «КДЦ БМР» уточненную версию №22 плана-графика закупок, работ, услуг на 2021 финансовый год и плановый период 2022 и 2023 годов разместило в единой информационной сети </w:t>
      </w:r>
      <w:r w:rsidRPr="0007660C">
        <w:rPr>
          <w:rFonts w:ascii="PT Astra Serif" w:eastAsia="SimSun" w:hAnsi="PT Astra Serif"/>
          <w:sz w:val="28"/>
          <w:szCs w:val="28"/>
          <w:lang w:eastAsia="zh-CN"/>
        </w:rPr>
        <w:t xml:space="preserve">в сфере закупок </w:t>
      </w:r>
      <w:hyperlink r:id="rId11" w:history="1">
        <w:r w:rsidRPr="0007660C">
          <w:rPr>
            <w:rStyle w:val="ae"/>
            <w:rFonts w:ascii="PT Astra Serif" w:eastAsia="SimSun" w:hAnsi="PT Astra Serif"/>
            <w:sz w:val="28"/>
            <w:szCs w:val="28"/>
            <w:lang w:val="en-US" w:eastAsia="zh-CN"/>
          </w:rPr>
          <w:t>www</w:t>
        </w:r>
        <w:r w:rsidRPr="0007660C">
          <w:rPr>
            <w:rStyle w:val="ae"/>
            <w:rFonts w:ascii="PT Astra Serif" w:eastAsia="SimSun" w:hAnsi="PT Astra Serif"/>
            <w:sz w:val="28"/>
            <w:szCs w:val="28"/>
            <w:lang w:eastAsia="zh-CN"/>
          </w:rPr>
          <w:t>.</w:t>
        </w:r>
        <w:r w:rsidRPr="0007660C">
          <w:rPr>
            <w:rStyle w:val="ae"/>
            <w:rFonts w:ascii="PT Astra Serif" w:eastAsia="SimSun" w:hAnsi="PT Astra Serif"/>
            <w:sz w:val="28"/>
            <w:szCs w:val="28"/>
            <w:lang w:val="en-US" w:eastAsia="zh-CN"/>
          </w:rPr>
          <w:t>zakupki</w:t>
        </w:r>
        <w:r w:rsidRPr="0007660C">
          <w:rPr>
            <w:rStyle w:val="ae"/>
            <w:rFonts w:ascii="PT Astra Serif" w:eastAsia="SimSun" w:hAnsi="PT Astra Serif"/>
            <w:sz w:val="28"/>
            <w:szCs w:val="28"/>
            <w:lang w:eastAsia="zh-CN"/>
          </w:rPr>
          <w:t>.</w:t>
        </w:r>
        <w:r w:rsidRPr="0007660C">
          <w:rPr>
            <w:rStyle w:val="ae"/>
            <w:rFonts w:ascii="PT Astra Serif" w:eastAsia="SimSun" w:hAnsi="PT Astra Serif"/>
            <w:sz w:val="28"/>
            <w:szCs w:val="28"/>
            <w:lang w:val="en-US" w:eastAsia="zh-CN"/>
          </w:rPr>
          <w:t>gov</w:t>
        </w:r>
        <w:r w:rsidRPr="0007660C">
          <w:rPr>
            <w:rStyle w:val="ae"/>
            <w:rFonts w:ascii="PT Astra Serif" w:eastAsia="SimSun" w:hAnsi="PT Astra Serif"/>
            <w:sz w:val="28"/>
            <w:szCs w:val="28"/>
            <w:lang w:eastAsia="zh-CN"/>
          </w:rPr>
          <w:t>.</w:t>
        </w:r>
        <w:r w:rsidRPr="0007660C">
          <w:rPr>
            <w:rStyle w:val="ae"/>
            <w:rFonts w:ascii="PT Astra Serif" w:eastAsia="SimSun" w:hAnsi="PT Astra Serif"/>
            <w:sz w:val="28"/>
            <w:szCs w:val="28"/>
            <w:lang w:val="en-US" w:eastAsia="zh-CN"/>
          </w:rPr>
          <w:t>ru</w:t>
        </w:r>
      </w:hyperlink>
      <w:r w:rsidRPr="0007660C">
        <w:rPr>
          <w:rFonts w:ascii="PT Astra Serif" w:eastAsia="SimSun" w:hAnsi="PT Astra Serif"/>
          <w:sz w:val="28"/>
          <w:szCs w:val="28"/>
          <w:lang w:eastAsia="zh-CN"/>
        </w:rPr>
        <w:t xml:space="preserve"> с нарушением установленных сроков</w:t>
      </w:r>
      <w:r w:rsidR="009F2FAC">
        <w:rPr>
          <w:rFonts w:ascii="PT Astra Serif" w:eastAsia="SimSun" w:hAnsi="PT Astra Serif"/>
          <w:sz w:val="28"/>
          <w:szCs w:val="28"/>
          <w:lang w:eastAsia="zh-CN"/>
        </w:rPr>
        <w:t>.</w:t>
      </w:r>
    </w:p>
    <w:p w:rsidR="00BA2812" w:rsidRPr="0007660C" w:rsidRDefault="00BA2812" w:rsidP="0007660C">
      <w:pPr>
        <w:tabs>
          <w:tab w:val="left" w:pos="2790"/>
        </w:tabs>
        <w:jc w:val="both"/>
        <w:rPr>
          <w:rFonts w:ascii="PT Astra Serif" w:hAnsi="PT Astra Serif"/>
          <w:color w:val="22272F"/>
          <w:sz w:val="28"/>
          <w:szCs w:val="28"/>
          <w:shd w:val="clear" w:color="auto" w:fill="FFFFFF"/>
        </w:rPr>
      </w:pPr>
      <w:r w:rsidRPr="0007660C">
        <w:rPr>
          <w:rFonts w:ascii="PT Astra Serif" w:hAnsi="PT Astra Serif"/>
          <w:sz w:val="28"/>
          <w:szCs w:val="28"/>
        </w:rPr>
        <w:t>МУ «КДЦ БМР» не внесло изменения в план-график закупок, работ, услуг на 2021 финансовый год и плановый период 2022 и 2023 годов (версия №22) по п.</w:t>
      </w:r>
      <w:r w:rsidRPr="0007660C">
        <w:rPr>
          <w:rFonts w:ascii="PT Astra Serif" w:hAnsi="PT Astra Serif"/>
          <w:color w:val="22272F"/>
          <w:sz w:val="28"/>
          <w:szCs w:val="28"/>
          <w:shd w:val="clear" w:color="auto" w:fill="FFFFFF"/>
        </w:rPr>
        <w:t xml:space="preserve"> 29 ст.93 Закона №44-ФЗ «Заключение договора энергоснабжения или договора купли-продажи электрической энергии с гарантирующим поставщиком электрической энергии» в сумме</w:t>
      </w:r>
      <w:r w:rsidRPr="0007660C">
        <w:rPr>
          <w:rFonts w:ascii="PT Astra Serif" w:hAnsi="PT Astra Serif"/>
          <w:b/>
          <w:color w:val="22272F"/>
          <w:sz w:val="28"/>
          <w:szCs w:val="28"/>
          <w:shd w:val="clear" w:color="auto" w:fill="FFFFFF"/>
        </w:rPr>
        <w:t xml:space="preserve"> </w:t>
      </w:r>
      <w:r w:rsidRPr="0007660C">
        <w:rPr>
          <w:rFonts w:ascii="PT Astra Serif" w:hAnsi="PT Astra Serif"/>
          <w:color w:val="22272F"/>
          <w:sz w:val="28"/>
          <w:szCs w:val="28"/>
          <w:shd w:val="clear" w:color="auto" w:fill="FFFFFF"/>
        </w:rPr>
        <w:t>375,0 тыс.рублей, чем занизили объем финансового обеспечения для осуществления закупки на поставку электроэнергии по контракту с ПАО «Саратовэнерго» №64120220002533 от 04.02.2021 года.</w:t>
      </w:r>
    </w:p>
    <w:p w:rsidR="00BA2812" w:rsidRPr="0007660C" w:rsidRDefault="00BA2812" w:rsidP="0007660C">
      <w:pPr>
        <w:tabs>
          <w:tab w:val="left" w:pos="2790"/>
        </w:tabs>
        <w:jc w:val="both"/>
        <w:rPr>
          <w:rFonts w:ascii="PT Astra Serif" w:hAnsi="PT Astra Serif"/>
          <w:color w:val="22272F"/>
          <w:sz w:val="28"/>
          <w:szCs w:val="28"/>
          <w:shd w:val="clear" w:color="auto" w:fill="FFFFFF"/>
        </w:rPr>
      </w:pPr>
    </w:p>
    <w:p w:rsidR="00BA2812" w:rsidRPr="0007660C" w:rsidRDefault="00BA2812" w:rsidP="0007660C">
      <w:pPr>
        <w:tabs>
          <w:tab w:val="left" w:pos="2790"/>
        </w:tabs>
        <w:jc w:val="both"/>
        <w:rPr>
          <w:rFonts w:ascii="PT Astra Serif" w:hAnsi="PT Astra Serif"/>
          <w:sz w:val="28"/>
          <w:szCs w:val="28"/>
        </w:rPr>
      </w:pPr>
      <w:r w:rsidRPr="009F2FAC">
        <w:rPr>
          <w:rFonts w:ascii="PT Astra Serif" w:hAnsi="PT Astra Serif"/>
          <w:b/>
          <w:sz w:val="28"/>
          <w:szCs w:val="28"/>
          <w:u w:val="single"/>
        </w:rPr>
        <w:t>11</w:t>
      </w:r>
      <w:r w:rsidRPr="0007660C">
        <w:rPr>
          <w:rFonts w:ascii="PT Astra Serif" w:hAnsi="PT Astra Serif"/>
          <w:b/>
          <w:sz w:val="28"/>
          <w:szCs w:val="28"/>
          <w:u w:val="single"/>
        </w:rPr>
        <w:t xml:space="preserve">. Муниципальное дошкольное образовательное </w:t>
      </w:r>
      <w:r w:rsidR="00C164E8" w:rsidRPr="0007660C">
        <w:rPr>
          <w:rFonts w:ascii="PT Astra Serif" w:hAnsi="PT Astra Serif"/>
          <w:b/>
          <w:sz w:val="28"/>
          <w:szCs w:val="28"/>
          <w:u w:val="single"/>
        </w:rPr>
        <w:t>учреждение «Детский сад «Сказка» села Тростянка Балашовского района</w:t>
      </w:r>
      <w:r w:rsidR="002E60A8" w:rsidRPr="0007660C">
        <w:rPr>
          <w:rFonts w:ascii="PT Astra Serif" w:hAnsi="PT Astra Serif"/>
          <w:b/>
          <w:sz w:val="28"/>
          <w:szCs w:val="28"/>
          <w:u w:val="single"/>
        </w:rPr>
        <w:t xml:space="preserve"> Саратовской </w:t>
      </w:r>
      <w:r w:rsidR="002E60A8" w:rsidRPr="0007660C">
        <w:rPr>
          <w:rFonts w:ascii="PT Astra Serif" w:hAnsi="PT Astra Serif"/>
          <w:b/>
          <w:sz w:val="28"/>
          <w:szCs w:val="28"/>
          <w:u w:val="single"/>
        </w:rPr>
        <w:lastRenderedPageBreak/>
        <w:t>области</w:t>
      </w:r>
      <w:r w:rsidRPr="0007660C">
        <w:rPr>
          <w:rFonts w:ascii="PT Astra Serif" w:hAnsi="PT Astra Serif"/>
          <w:sz w:val="28"/>
          <w:szCs w:val="28"/>
        </w:rPr>
        <w:t xml:space="preserve"> - плановая проверка финансово- хозяйственной деятельности за 2021 год. Составлен акт контрольного мероприятия №</w:t>
      </w:r>
      <w:r w:rsidR="00C164E8" w:rsidRPr="0007660C">
        <w:rPr>
          <w:rFonts w:ascii="PT Astra Serif" w:hAnsi="PT Astra Serif"/>
          <w:sz w:val="28"/>
          <w:szCs w:val="28"/>
        </w:rPr>
        <w:t>10</w:t>
      </w:r>
      <w:r w:rsidRPr="0007660C">
        <w:rPr>
          <w:rFonts w:ascii="PT Astra Serif" w:hAnsi="PT Astra Serif"/>
          <w:sz w:val="28"/>
          <w:szCs w:val="28"/>
        </w:rPr>
        <w:t xml:space="preserve"> от </w:t>
      </w:r>
      <w:r w:rsidR="00C164E8" w:rsidRPr="0007660C">
        <w:rPr>
          <w:rFonts w:ascii="PT Astra Serif" w:hAnsi="PT Astra Serif"/>
          <w:sz w:val="28"/>
          <w:szCs w:val="28"/>
        </w:rPr>
        <w:t>1</w:t>
      </w:r>
      <w:r w:rsidRPr="0007660C">
        <w:rPr>
          <w:rFonts w:ascii="PT Astra Serif" w:hAnsi="PT Astra Serif"/>
          <w:sz w:val="28"/>
          <w:szCs w:val="28"/>
        </w:rPr>
        <w:t>6.1</w:t>
      </w:r>
      <w:r w:rsidR="00C164E8" w:rsidRPr="0007660C">
        <w:rPr>
          <w:rFonts w:ascii="PT Astra Serif" w:hAnsi="PT Astra Serif"/>
          <w:sz w:val="28"/>
          <w:szCs w:val="28"/>
        </w:rPr>
        <w:t>2</w:t>
      </w:r>
      <w:r w:rsidRPr="0007660C">
        <w:rPr>
          <w:rFonts w:ascii="PT Astra Serif" w:hAnsi="PT Astra Serif"/>
          <w:sz w:val="28"/>
          <w:szCs w:val="28"/>
        </w:rPr>
        <w:t xml:space="preserve">.2022 года. Сумма нарушений по учреждению составила </w:t>
      </w:r>
      <w:r w:rsidR="00C164E8" w:rsidRPr="0007660C">
        <w:rPr>
          <w:rFonts w:ascii="PT Astra Serif" w:hAnsi="PT Astra Serif"/>
          <w:b/>
          <w:sz w:val="28"/>
          <w:szCs w:val="28"/>
        </w:rPr>
        <w:t>2 412,6</w:t>
      </w:r>
      <w:r w:rsidRPr="0007660C">
        <w:rPr>
          <w:rFonts w:ascii="PT Astra Serif" w:hAnsi="PT Astra Serif"/>
          <w:b/>
          <w:sz w:val="28"/>
          <w:szCs w:val="28"/>
        </w:rPr>
        <w:t xml:space="preserve"> тыс. рублей</w:t>
      </w:r>
      <w:r w:rsidRPr="0007660C">
        <w:rPr>
          <w:rFonts w:ascii="PT Astra Serif" w:hAnsi="PT Astra Serif"/>
          <w:sz w:val="28"/>
          <w:szCs w:val="28"/>
        </w:rPr>
        <w:t>, в том числе:</w:t>
      </w:r>
    </w:p>
    <w:p w:rsidR="00C164E8" w:rsidRPr="0007660C" w:rsidRDefault="00C164E8" w:rsidP="0007660C">
      <w:pPr>
        <w:pStyle w:val="ad"/>
        <w:spacing w:before="0" w:beforeAutospacing="0" w:after="0" w:afterAutospacing="0"/>
        <w:jc w:val="both"/>
        <w:rPr>
          <w:rFonts w:ascii="PT Astra Serif" w:hAnsi="PT Astra Serif"/>
          <w:sz w:val="28"/>
          <w:szCs w:val="28"/>
        </w:rPr>
      </w:pPr>
      <w:r w:rsidRPr="0007660C">
        <w:rPr>
          <w:rFonts w:ascii="PT Astra Serif" w:hAnsi="PT Astra Serif"/>
          <w:sz w:val="28"/>
          <w:szCs w:val="28"/>
        </w:rPr>
        <w:t>- в МДОУ д/с «Сказка» с. Тростянка за 2021 год выявлена низкая посещаемость воспитанников 38,5% в количестве 5 701 чел.дней  при плане 14 820 чел.дней. Отклонение составило:</w:t>
      </w:r>
    </w:p>
    <w:p w:rsidR="00C164E8" w:rsidRPr="0007660C" w:rsidRDefault="00C164E8" w:rsidP="0007660C">
      <w:pPr>
        <w:pStyle w:val="ad"/>
        <w:spacing w:before="0" w:beforeAutospacing="0" w:after="0" w:afterAutospacing="0"/>
        <w:jc w:val="both"/>
        <w:rPr>
          <w:rFonts w:ascii="PT Astra Serif" w:hAnsi="PT Astra Serif"/>
          <w:sz w:val="28"/>
          <w:szCs w:val="28"/>
        </w:rPr>
      </w:pPr>
      <w:r w:rsidRPr="0007660C">
        <w:rPr>
          <w:rFonts w:ascii="PT Astra Serif" w:hAnsi="PT Astra Serif"/>
          <w:sz w:val="28"/>
          <w:szCs w:val="28"/>
        </w:rPr>
        <w:t>- по группе воспитанников в возрасте до 3-х лет - 39,5%;</w:t>
      </w:r>
    </w:p>
    <w:p w:rsidR="00C164E8" w:rsidRPr="0007660C" w:rsidRDefault="00C164E8" w:rsidP="0007660C">
      <w:pPr>
        <w:pStyle w:val="ad"/>
        <w:spacing w:before="0" w:beforeAutospacing="0" w:after="0" w:afterAutospacing="0"/>
        <w:jc w:val="both"/>
        <w:rPr>
          <w:rFonts w:ascii="PT Astra Serif" w:hAnsi="PT Astra Serif"/>
          <w:sz w:val="28"/>
          <w:szCs w:val="28"/>
        </w:rPr>
      </w:pPr>
      <w:r w:rsidRPr="0007660C">
        <w:rPr>
          <w:rFonts w:ascii="PT Astra Serif" w:hAnsi="PT Astra Serif"/>
          <w:sz w:val="28"/>
          <w:szCs w:val="28"/>
        </w:rPr>
        <w:t>- по группе воспитанников в возрасте от 3-х до 8 лет - 24,5% (нарушено муниципальное задание учреждения от 12.05.2021 года №209);</w:t>
      </w:r>
    </w:p>
    <w:p w:rsidR="00C164E8" w:rsidRPr="0007660C" w:rsidRDefault="00C164E8" w:rsidP="0007660C">
      <w:pPr>
        <w:jc w:val="both"/>
        <w:rPr>
          <w:rFonts w:ascii="PT Astra Serif" w:hAnsi="PT Astra Serif"/>
          <w:color w:val="22272F"/>
          <w:sz w:val="28"/>
          <w:szCs w:val="28"/>
          <w:shd w:val="clear" w:color="auto" w:fill="FFFFFF"/>
        </w:rPr>
      </w:pPr>
      <w:r w:rsidRPr="0007660C">
        <w:rPr>
          <w:rFonts w:ascii="PT Astra Serif" w:hAnsi="PT Astra Serif"/>
          <w:sz w:val="28"/>
          <w:szCs w:val="28"/>
        </w:rPr>
        <w:t xml:space="preserve">- нарушен </w:t>
      </w:r>
      <w:r w:rsidRPr="0007660C">
        <w:rPr>
          <w:rFonts w:ascii="PT Astra Serif" w:hAnsi="PT Astra Serif"/>
          <w:color w:val="22272F"/>
          <w:sz w:val="28"/>
          <w:szCs w:val="28"/>
          <w:shd w:val="clear" w:color="auto" w:fill="FFFFFF"/>
        </w:rPr>
        <w:t xml:space="preserve">Приказ Минфина России от 31 августа 2018 года №186н «О Требованиях к составлению и утверждению плана финансово-хозяйственной деятельности государственного (муниципального) учреждения», </w:t>
      </w:r>
      <w:r w:rsidRPr="0007660C">
        <w:rPr>
          <w:rFonts w:ascii="PT Astra Serif" w:hAnsi="PT Astra Serif"/>
          <w:sz w:val="28"/>
          <w:szCs w:val="28"/>
        </w:rPr>
        <w:t>МДОУ д/с «Сказка» с. Тростянка в</w:t>
      </w:r>
      <w:r w:rsidRPr="0007660C">
        <w:rPr>
          <w:rFonts w:ascii="PT Astra Serif" w:hAnsi="PT Astra Serif"/>
          <w:color w:val="22272F"/>
          <w:sz w:val="28"/>
          <w:szCs w:val="28"/>
          <w:shd w:val="clear" w:color="auto" w:fill="FFFFFF"/>
        </w:rPr>
        <w:t>носило изменения в показатели </w:t>
      </w:r>
      <w:r w:rsidRPr="0007660C">
        <w:rPr>
          <w:rFonts w:ascii="PT Astra Serif" w:hAnsi="PT Astra Serif"/>
          <w:sz w:val="28"/>
          <w:szCs w:val="28"/>
        </w:rPr>
        <w:t xml:space="preserve">ПФХД </w:t>
      </w:r>
      <w:r w:rsidRPr="0007660C">
        <w:rPr>
          <w:rFonts w:ascii="PT Astra Serif" w:hAnsi="PT Astra Serif"/>
          <w:color w:val="22272F"/>
          <w:sz w:val="28"/>
          <w:szCs w:val="28"/>
          <w:shd w:val="clear" w:color="auto" w:fill="FFFFFF"/>
        </w:rPr>
        <w:t>по поступлениям и выплатам без формирования изменений в соответствующие обоснования (расчеты) плановых показателей поступлений и выплат. Обоснования (расчеты) увеличения объемов плановых показателей ПФХД на выплаты персоналу в сумме 888,0 тыс.руб</w:t>
      </w:r>
      <w:r w:rsidR="009F2FAC">
        <w:rPr>
          <w:rFonts w:ascii="PT Astra Serif" w:hAnsi="PT Astra Serif"/>
          <w:color w:val="22272F"/>
          <w:sz w:val="28"/>
          <w:szCs w:val="28"/>
          <w:shd w:val="clear" w:color="auto" w:fill="FFFFFF"/>
        </w:rPr>
        <w:t>лей</w:t>
      </w:r>
      <w:r w:rsidRPr="0007660C">
        <w:rPr>
          <w:rFonts w:ascii="PT Astra Serif" w:hAnsi="PT Astra Serif"/>
          <w:color w:val="22272F"/>
          <w:sz w:val="28"/>
          <w:szCs w:val="28"/>
          <w:shd w:val="clear" w:color="auto" w:fill="FFFFFF"/>
        </w:rPr>
        <w:t xml:space="preserve"> и прочие закупки товаров, работ, услуг в сумме 644,8 тыс.руб</w:t>
      </w:r>
      <w:r w:rsidR="009F2FAC">
        <w:rPr>
          <w:rFonts w:ascii="PT Astra Serif" w:hAnsi="PT Astra Serif"/>
          <w:color w:val="22272F"/>
          <w:sz w:val="28"/>
          <w:szCs w:val="28"/>
          <w:shd w:val="clear" w:color="auto" w:fill="FFFFFF"/>
        </w:rPr>
        <w:t>лей</w:t>
      </w:r>
      <w:r w:rsidRPr="0007660C">
        <w:rPr>
          <w:rFonts w:ascii="PT Astra Serif" w:hAnsi="PT Astra Serif"/>
          <w:color w:val="22272F"/>
          <w:sz w:val="28"/>
          <w:szCs w:val="28"/>
          <w:shd w:val="clear" w:color="auto" w:fill="FFFFFF"/>
        </w:rPr>
        <w:t xml:space="preserve"> к проверке не предоставлены, необоснованные расходы составили в сумме 1 532,8 тыс. рублей;</w:t>
      </w:r>
    </w:p>
    <w:p w:rsidR="00C164E8" w:rsidRPr="0007660C" w:rsidRDefault="00C164E8" w:rsidP="0007660C">
      <w:pPr>
        <w:jc w:val="both"/>
        <w:rPr>
          <w:rFonts w:ascii="PT Astra Serif" w:hAnsi="PT Astra Serif"/>
          <w:sz w:val="28"/>
          <w:szCs w:val="28"/>
        </w:rPr>
      </w:pPr>
      <w:r w:rsidRPr="0007660C">
        <w:rPr>
          <w:rFonts w:ascii="PT Astra Serif" w:hAnsi="PT Astra Serif"/>
          <w:color w:val="22272F"/>
          <w:sz w:val="28"/>
          <w:szCs w:val="28"/>
          <w:shd w:val="clear" w:color="auto" w:fill="FFFFFF"/>
        </w:rPr>
        <w:t>- нарушен Приказ Минфина Российской Федерации от 25 марта 2011 года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07660C">
        <w:rPr>
          <w:rFonts w:ascii="PT Astra Serif" w:hAnsi="PT Astra Serif"/>
          <w:sz w:val="28"/>
          <w:szCs w:val="28"/>
        </w:rPr>
        <w:t xml:space="preserve"> МДОУ д/с «Сказка» с. Тростянка допущено искажение показателей ПФХД и формы по ОКУД  0503737 «Отчет об исполнении учреждением плана его финансово - хозяйственной деятельности» в сумме 290,1 тыс. рублей, что является нарушением ведения бухгалтерского учета учреждения;</w:t>
      </w:r>
    </w:p>
    <w:p w:rsidR="00C164E8" w:rsidRPr="0007660C" w:rsidRDefault="00C164E8" w:rsidP="0007660C">
      <w:pPr>
        <w:jc w:val="both"/>
        <w:rPr>
          <w:rFonts w:ascii="PT Astra Serif" w:hAnsi="PT Astra Serif"/>
          <w:sz w:val="28"/>
          <w:szCs w:val="28"/>
        </w:rPr>
      </w:pPr>
      <w:r w:rsidRPr="0007660C">
        <w:rPr>
          <w:rFonts w:ascii="PT Astra Serif" w:hAnsi="PT Astra Serif"/>
          <w:sz w:val="28"/>
          <w:szCs w:val="28"/>
        </w:rPr>
        <w:t>- МДОУ д/с «Сказка» с. Тростянка» не согласовало с учредителем штатные расписания по количеству штатных единиц (нарушен устав учреждения);</w:t>
      </w:r>
    </w:p>
    <w:p w:rsidR="00C164E8" w:rsidRPr="0007660C" w:rsidRDefault="00C164E8" w:rsidP="0007660C">
      <w:pPr>
        <w:jc w:val="both"/>
        <w:rPr>
          <w:rFonts w:ascii="PT Astra Serif" w:hAnsi="PT Astra Serif"/>
          <w:color w:val="222222"/>
          <w:sz w:val="28"/>
          <w:szCs w:val="28"/>
          <w:shd w:val="clear" w:color="auto" w:fill="FFFFFF"/>
        </w:rPr>
      </w:pPr>
      <w:r w:rsidRPr="0007660C">
        <w:rPr>
          <w:rFonts w:ascii="PT Astra Serif" w:hAnsi="PT Astra Serif"/>
          <w:sz w:val="28"/>
          <w:szCs w:val="28"/>
        </w:rPr>
        <w:t xml:space="preserve">- нарушен </w:t>
      </w:r>
      <w:r w:rsidRPr="0007660C">
        <w:rPr>
          <w:rFonts w:ascii="PT Astra Serif" w:hAnsi="PT Astra Serif"/>
          <w:color w:val="222222"/>
          <w:sz w:val="28"/>
          <w:szCs w:val="28"/>
          <w:shd w:val="clear" w:color="auto" w:fill="FFFFFF"/>
        </w:rPr>
        <w:t>П</w:t>
      </w:r>
      <w:r w:rsidRPr="0007660C">
        <w:rPr>
          <w:rFonts w:ascii="PT Astra Serif" w:hAnsi="PT Astra Serif"/>
          <w:color w:val="22272F"/>
          <w:sz w:val="28"/>
          <w:szCs w:val="28"/>
          <w:shd w:val="clear" w:color="auto" w:fill="FFFFFF"/>
        </w:rPr>
        <w:t>риказ Министерства труда Российской Федерации от </w:t>
      </w:r>
      <w:r w:rsidRPr="0007660C">
        <w:rPr>
          <w:rFonts w:ascii="PT Astra Serif" w:hAnsi="PT Astra Serif"/>
          <w:color w:val="22272F"/>
          <w:sz w:val="28"/>
          <w:szCs w:val="28"/>
        </w:rPr>
        <w:t>21.04.1993</w:t>
      </w:r>
      <w:r w:rsidRPr="0007660C">
        <w:rPr>
          <w:rFonts w:ascii="PT Astra Serif" w:hAnsi="PT Astra Serif"/>
          <w:color w:val="22272F"/>
          <w:sz w:val="28"/>
          <w:szCs w:val="28"/>
          <w:shd w:val="clear" w:color="auto" w:fill="FFFFFF"/>
        </w:rPr>
        <w:t> года №</w:t>
      </w:r>
      <w:r w:rsidRPr="0007660C">
        <w:rPr>
          <w:rFonts w:ascii="PT Astra Serif" w:hAnsi="PT Astra Serif"/>
          <w:color w:val="22272F"/>
          <w:sz w:val="28"/>
          <w:szCs w:val="28"/>
        </w:rPr>
        <w:t>88 «</w:t>
      </w:r>
      <w:r w:rsidRPr="0007660C">
        <w:rPr>
          <w:rFonts w:ascii="PT Astra Serif" w:hAnsi="PT Astra Serif"/>
          <w:color w:val="22272F"/>
          <w:sz w:val="28"/>
          <w:szCs w:val="28"/>
          <w:shd w:val="clear" w:color="auto" w:fill="FFFFFF"/>
        </w:rPr>
        <w:t xml:space="preserve">Об утверждении нормативов по определению численности персонала, занятого обслуживанием дошкольных учреждений (ясли, ясли-сады, детские сады)» завышены нормы численности в штатных расписаниях учреждения по должностям работников занятых в дошкольном учреждении: </w:t>
      </w:r>
    </w:p>
    <w:p w:rsidR="00C164E8" w:rsidRPr="0007660C" w:rsidRDefault="00C164E8" w:rsidP="0007660C">
      <w:pPr>
        <w:jc w:val="both"/>
        <w:rPr>
          <w:rFonts w:ascii="PT Astra Serif" w:hAnsi="PT Astra Serif"/>
          <w:color w:val="222222"/>
          <w:sz w:val="28"/>
          <w:szCs w:val="28"/>
          <w:shd w:val="clear" w:color="auto" w:fill="FFFFFF"/>
        </w:rPr>
      </w:pPr>
      <w:r w:rsidRPr="0007660C">
        <w:rPr>
          <w:rFonts w:ascii="PT Astra Serif" w:hAnsi="PT Astra Serif"/>
          <w:color w:val="222222"/>
          <w:sz w:val="28"/>
          <w:szCs w:val="28"/>
          <w:shd w:val="clear" w:color="auto" w:fill="FFFFFF"/>
        </w:rPr>
        <w:t xml:space="preserve">- заместитель заведующего, завышено на 0,5 ставки на сумму </w:t>
      </w:r>
      <w:r w:rsidR="002E60A8" w:rsidRPr="0007660C">
        <w:rPr>
          <w:rFonts w:ascii="PT Astra Serif" w:hAnsi="PT Astra Serif"/>
          <w:color w:val="222222"/>
          <w:sz w:val="28"/>
          <w:szCs w:val="28"/>
          <w:shd w:val="clear" w:color="auto" w:fill="FFFFFF"/>
        </w:rPr>
        <w:t>326,7</w:t>
      </w:r>
      <w:r w:rsidRPr="0007660C">
        <w:rPr>
          <w:rFonts w:ascii="PT Astra Serif" w:hAnsi="PT Astra Serif"/>
          <w:color w:val="222222"/>
          <w:sz w:val="28"/>
          <w:szCs w:val="28"/>
          <w:shd w:val="clear" w:color="auto" w:fill="FFFFFF"/>
        </w:rPr>
        <w:t xml:space="preserve"> тыс.руб;</w:t>
      </w:r>
    </w:p>
    <w:p w:rsidR="00C164E8" w:rsidRPr="0007660C" w:rsidRDefault="00C164E8" w:rsidP="0007660C">
      <w:pPr>
        <w:jc w:val="both"/>
        <w:rPr>
          <w:rFonts w:ascii="PT Astra Serif" w:hAnsi="PT Astra Serif"/>
          <w:color w:val="222222"/>
          <w:sz w:val="28"/>
          <w:szCs w:val="28"/>
          <w:shd w:val="clear" w:color="auto" w:fill="FFFFFF"/>
        </w:rPr>
      </w:pPr>
      <w:r w:rsidRPr="0007660C">
        <w:rPr>
          <w:rFonts w:ascii="PT Astra Serif" w:hAnsi="PT Astra Serif"/>
          <w:color w:val="222222"/>
          <w:sz w:val="28"/>
          <w:szCs w:val="28"/>
          <w:shd w:val="clear" w:color="auto" w:fill="FFFFFF"/>
        </w:rPr>
        <w:t xml:space="preserve">- заведующий хозяйством, завышено на 0,5 ставки на сумму </w:t>
      </w:r>
      <w:r w:rsidR="002E60A8" w:rsidRPr="0007660C">
        <w:rPr>
          <w:rFonts w:ascii="PT Astra Serif" w:hAnsi="PT Astra Serif"/>
          <w:color w:val="222222"/>
          <w:sz w:val="28"/>
          <w:szCs w:val="28"/>
          <w:shd w:val="clear" w:color="auto" w:fill="FFFFFF"/>
        </w:rPr>
        <w:t>116,0</w:t>
      </w:r>
      <w:r w:rsidRPr="0007660C">
        <w:rPr>
          <w:rFonts w:ascii="PT Astra Serif" w:hAnsi="PT Astra Serif"/>
          <w:color w:val="222222"/>
          <w:sz w:val="28"/>
          <w:szCs w:val="28"/>
          <w:shd w:val="clear" w:color="auto" w:fill="FFFFFF"/>
        </w:rPr>
        <w:t xml:space="preserve"> тыс.руб</w:t>
      </w:r>
      <w:r w:rsidR="009F2FAC">
        <w:rPr>
          <w:rFonts w:ascii="PT Astra Serif" w:hAnsi="PT Astra Serif"/>
          <w:color w:val="222222"/>
          <w:sz w:val="28"/>
          <w:szCs w:val="28"/>
          <w:shd w:val="clear" w:color="auto" w:fill="FFFFFF"/>
        </w:rPr>
        <w:t>лей</w:t>
      </w:r>
    </w:p>
    <w:p w:rsidR="00C164E8" w:rsidRPr="0007660C" w:rsidRDefault="00C164E8" w:rsidP="0007660C">
      <w:pPr>
        <w:jc w:val="both"/>
        <w:rPr>
          <w:rFonts w:ascii="PT Astra Serif" w:hAnsi="PT Astra Serif"/>
          <w:color w:val="222222"/>
          <w:sz w:val="28"/>
          <w:szCs w:val="28"/>
          <w:shd w:val="clear" w:color="auto" w:fill="FFFFFF"/>
        </w:rPr>
      </w:pPr>
      <w:r w:rsidRPr="0007660C">
        <w:rPr>
          <w:rFonts w:ascii="PT Astra Serif" w:hAnsi="PT Astra Serif"/>
          <w:color w:val="222222"/>
          <w:sz w:val="28"/>
          <w:szCs w:val="28"/>
          <w:shd w:val="clear" w:color="auto" w:fill="FFFFFF"/>
        </w:rPr>
        <w:t>Необоснованные расходы бюджетных средств составили в сумме 442,7 тыс.рублей;</w:t>
      </w:r>
    </w:p>
    <w:p w:rsidR="00DF1695" w:rsidRPr="0007660C" w:rsidRDefault="00C164E8" w:rsidP="0007660C">
      <w:pPr>
        <w:jc w:val="both"/>
        <w:rPr>
          <w:rFonts w:ascii="PT Astra Serif" w:hAnsi="PT Astra Serif"/>
          <w:sz w:val="28"/>
          <w:szCs w:val="28"/>
        </w:rPr>
      </w:pPr>
      <w:r w:rsidRPr="0007660C">
        <w:rPr>
          <w:rFonts w:ascii="PT Astra Serif" w:hAnsi="PT Astra Serif"/>
          <w:color w:val="222222"/>
          <w:sz w:val="28"/>
          <w:szCs w:val="28"/>
          <w:shd w:val="clear" w:color="auto" w:fill="FFFFFF"/>
        </w:rPr>
        <w:t xml:space="preserve">- </w:t>
      </w:r>
      <w:r w:rsidR="002E60A8" w:rsidRPr="0007660C">
        <w:rPr>
          <w:rFonts w:ascii="PT Astra Serif" w:hAnsi="PT Astra Serif"/>
          <w:color w:val="222222"/>
          <w:sz w:val="28"/>
          <w:szCs w:val="28"/>
          <w:shd w:val="clear" w:color="auto" w:fill="FFFFFF"/>
        </w:rPr>
        <w:t>н</w:t>
      </w:r>
      <w:r w:rsidRPr="0007660C">
        <w:rPr>
          <w:rFonts w:ascii="PT Astra Serif" w:hAnsi="PT Astra Serif"/>
          <w:color w:val="222222"/>
          <w:sz w:val="28"/>
          <w:szCs w:val="28"/>
          <w:shd w:val="clear" w:color="auto" w:fill="FFFFFF"/>
        </w:rPr>
        <w:t>арушен Трудовой кодекс Российской Федерации,</w:t>
      </w:r>
      <w:r w:rsidRPr="0007660C">
        <w:rPr>
          <w:rFonts w:ascii="PT Astra Serif" w:hAnsi="PT Astra Serif"/>
          <w:sz w:val="28"/>
          <w:szCs w:val="28"/>
        </w:rPr>
        <w:t xml:space="preserve"> графики дежурства сторожей</w:t>
      </w:r>
      <w:r w:rsidRPr="0007660C">
        <w:rPr>
          <w:rFonts w:ascii="PT Astra Serif" w:hAnsi="PT Astra Serif"/>
          <w:color w:val="222222"/>
          <w:sz w:val="28"/>
          <w:szCs w:val="28"/>
          <w:shd w:val="clear" w:color="auto" w:fill="FFFFFF"/>
        </w:rPr>
        <w:t xml:space="preserve"> </w:t>
      </w:r>
      <w:r w:rsidRPr="0007660C">
        <w:rPr>
          <w:rFonts w:ascii="PT Astra Serif" w:hAnsi="PT Astra Serif"/>
          <w:sz w:val="28"/>
          <w:szCs w:val="28"/>
        </w:rPr>
        <w:t xml:space="preserve">МДОУ д/с «Сказка» с. Тростянка» не были утверждены руководителем учреждения и введены в действие без издания соответствующего приказа. Данные графики не доведены до сведения работников отраженных в них, не позднее, чем за 1 (один) месяц до введения </w:t>
      </w:r>
      <w:r w:rsidRPr="0007660C">
        <w:rPr>
          <w:rFonts w:ascii="PT Astra Serif" w:hAnsi="PT Astra Serif"/>
          <w:sz w:val="28"/>
          <w:szCs w:val="28"/>
        </w:rPr>
        <w:lastRenderedPageBreak/>
        <w:t>их в  действие</w:t>
      </w:r>
      <w:r w:rsidR="00DF1695" w:rsidRPr="0007660C">
        <w:rPr>
          <w:rFonts w:ascii="PT Astra Serif" w:hAnsi="PT Astra Serif"/>
          <w:sz w:val="28"/>
          <w:szCs w:val="28"/>
        </w:rPr>
        <w:t>. Графики дежурства сторожей</w:t>
      </w:r>
      <w:r w:rsidR="00DF1695" w:rsidRPr="0007660C">
        <w:rPr>
          <w:rFonts w:ascii="PT Astra Serif" w:hAnsi="PT Astra Serif"/>
          <w:color w:val="222222"/>
          <w:sz w:val="28"/>
          <w:szCs w:val="28"/>
          <w:shd w:val="clear" w:color="auto" w:fill="FFFFFF"/>
        </w:rPr>
        <w:t xml:space="preserve"> </w:t>
      </w:r>
      <w:r w:rsidR="00DF1695" w:rsidRPr="0007660C">
        <w:rPr>
          <w:rFonts w:ascii="PT Astra Serif" w:hAnsi="PT Astra Serif"/>
          <w:sz w:val="28"/>
          <w:szCs w:val="28"/>
        </w:rPr>
        <w:t>МДОУ д/с «Сказка» с. Тростянка» не согласовывались с представительным органом учреждения.</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В учреждении установлено расхождение отработанных часов, отраженных в графике дежурства сторожей с количеством часов по табелю учета использования рабочего времени (нарушен Федеральный закон «О бухгалтерском учете» от 06.12.2011 года №402-ФЗ</w:t>
      </w:r>
      <w:r w:rsidR="007600FB" w:rsidRPr="0007660C">
        <w:rPr>
          <w:rFonts w:ascii="PT Astra Serif" w:hAnsi="PT Astra Serif"/>
          <w:sz w:val="28"/>
          <w:szCs w:val="28"/>
        </w:rPr>
        <w:t>)</w:t>
      </w:r>
      <w:r w:rsidRPr="0007660C">
        <w:rPr>
          <w:rFonts w:ascii="PT Astra Serif" w:hAnsi="PT Astra Serif"/>
          <w:sz w:val="28"/>
          <w:szCs w:val="28"/>
        </w:rPr>
        <w:t>;</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 xml:space="preserve">- нарушено Положение о премировании работников МДОУ д/с «Сказка» с. Тростянка» без протоколов заседания первичной профсоюзной организации назначена дополнительная выплата воспитателю. Необоснованные расходы составили 4,7тыс. рублей. </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Сотрудникам в течение 2021 года назначались компенсационные, стимулирующие выплаты без согласования, либо без совместного рассмотрения с органом первичной профсоюзной организации;</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 нарушено правило внутреннего распорядка обучающихся в МДОУ д/с «Сказка» с. Тростянка» 4-х разовая кратность приема пищи не соблюдалась,</w:t>
      </w:r>
      <w:r w:rsidRPr="0007660C">
        <w:rPr>
          <w:rFonts w:ascii="PT Astra Serif" w:hAnsi="PT Astra Serif"/>
          <w:b/>
          <w:sz w:val="28"/>
          <w:szCs w:val="28"/>
        </w:rPr>
        <w:t xml:space="preserve"> </w:t>
      </w:r>
      <w:r w:rsidRPr="0007660C">
        <w:rPr>
          <w:rFonts w:ascii="PT Astra Serif" w:hAnsi="PT Astra Serif"/>
          <w:sz w:val="28"/>
          <w:szCs w:val="28"/>
        </w:rPr>
        <w:t>отсутствовал – «второй завтрак».</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В учреждении выявлено расхождение</w:t>
      </w:r>
      <w:r w:rsidRPr="0007660C">
        <w:rPr>
          <w:rFonts w:ascii="PT Astra Serif" w:hAnsi="PT Astra Serif"/>
          <w:b/>
          <w:sz w:val="28"/>
          <w:szCs w:val="28"/>
        </w:rPr>
        <w:t xml:space="preserve"> </w:t>
      </w:r>
      <w:r w:rsidRPr="0007660C">
        <w:rPr>
          <w:rFonts w:ascii="PT Astra Serif" w:hAnsi="PT Astra Serif"/>
          <w:sz w:val="28"/>
          <w:szCs w:val="28"/>
        </w:rPr>
        <w:t>данных</w:t>
      </w:r>
      <w:r w:rsidRPr="0007660C">
        <w:rPr>
          <w:rFonts w:ascii="PT Astra Serif" w:hAnsi="PT Astra Serif"/>
          <w:b/>
          <w:sz w:val="28"/>
          <w:szCs w:val="28"/>
        </w:rPr>
        <w:t xml:space="preserve"> </w:t>
      </w:r>
      <w:r w:rsidRPr="0007660C">
        <w:rPr>
          <w:rFonts w:ascii="PT Astra Serif" w:hAnsi="PT Astra Serif"/>
          <w:sz w:val="28"/>
          <w:szCs w:val="28"/>
        </w:rPr>
        <w:t>отчета об исполнении муниципального задания за 2021 год и справки учреждения по количеству довольствующихся, включенных в меню – требования. Необоснованное списание бюджетных средств по питанию составило 0,5 тыс.рублей;</w:t>
      </w:r>
    </w:p>
    <w:p w:rsidR="00DF1695" w:rsidRPr="0007660C" w:rsidRDefault="00DF1695" w:rsidP="0007660C">
      <w:pPr>
        <w:jc w:val="both"/>
        <w:rPr>
          <w:rFonts w:ascii="PT Astra Serif" w:hAnsi="PT Astra Serif"/>
          <w:sz w:val="28"/>
          <w:szCs w:val="28"/>
        </w:rPr>
      </w:pPr>
      <w:r w:rsidRPr="0007660C">
        <w:rPr>
          <w:rFonts w:ascii="PT Astra Serif" w:hAnsi="PT Astra Serif"/>
          <w:sz w:val="28"/>
          <w:szCs w:val="28"/>
        </w:rPr>
        <w:t>- нарушено</w:t>
      </w:r>
      <w:r w:rsidRPr="0007660C">
        <w:rPr>
          <w:rFonts w:ascii="PT Astra Serif" w:hAnsi="PT Astra Serif"/>
          <w:color w:val="22272F"/>
          <w:sz w:val="28"/>
          <w:szCs w:val="28"/>
          <w:shd w:val="clear" w:color="auto" w:fill="FFFFFF"/>
        </w:rPr>
        <w:t xml:space="preserve"> приложение №7 СанПиН 2.3/2.4.3590-20 </w:t>
      </w:r>
      <w:r w:rsidRPr="0007660C">
        <w:rPr>
          <w:rFonts w:ascii="PT Astra Serif" w:hAnsi="PT Astra Serif"/>
          <w:sz w:val="28"/>
          <w:szCs w:val="28"/>
        </w:rPr>
        <w:t>МДОУ д/с «Сказка» с. Тростянка» в меню – требованиях на выдачу продуктов питания не разграничивала нормы питания на 1 ребенка в сутки, согласно муниципального задания по возрастным группам.</w:t>
      </w:r>
      <w:r w:rsidR="007600FB" w:rsidRPr="0007660C">
        <w:rPr>
          <w:rFonts w:ascii="PT Astra Serif" w:hAnsi="PT Astra Serif"/>
          <w:sz w:val="28"/>
          <w:szCs w:val="28"/>
        </w:rPr>
        <w:t xml:space="preserve"> Учреждением не обеспечено выполнение среднесуточных норм питания на одного воспитанника. Превышение среднесуточных норм питания на 1 воспитанника в МДОУ д/с «Сказка» с. Тростянка» привело к завышению расходов по продуктам питания из средств выделенных на выполнение муниципального задания. Необоснованные расходы составили в сумме 76,2 тыс. рублей.</w:t>
      </w:r>
    </w:p>
    <w:p w:rsidR="007600FB" w:rsidRPr="0007660C" w:rsidRDefault="007600FB" w:rsidP="0007660C">
      <w:pPr>
        <w:jc w:val="both"/>
        <w:rPr>
          <w:rFonts w:ascii="PT Astra Serif" w:hAnsi="PT Astra Serif"/>
          <w:sz w:val="28"/>
          <w:szCs w:val="28"/>
        </w:rPr>
      </w:pPr>
      <w:r w:rsidRPr="0007660C">
        <w:rPr>
          <w:rFonts w:ascii="PT Astra Serif" w:hAnsi="PT Astra Serif"/>
          <w:sz w:val="28"/>
          <w:szCs w:val="28"/>
        </w:rPr>
        <w:t>Нарушен</w:t>
      </w:r>
      <w:r w:rsidRPr="0007660C">
        <w:rPr>
          <w:rFonts w:ascii="PT Astra Serif" w:hAnsi="PT Astra Serif"/>
          <w:color w:val="22272F"/>
          <w:sz w:val="28"/>
          <w:szCs w:val="28"/>
          <w:shd w:val="clear" w:color="auto" w:fill="FFFFFF"/>
        </w:rPr>
        <w:t xml:space="preserve"> СанПиН 2.4.3648-20 </w:t>
      </w:r>
      <w:r w:rsidRPr="0007660C">
        <w:rPr>
          <w:rFonts w:ascii="PT Astra Serif" w:hAnsi="PT Astra Serif"/>
          <w:sz w:val="28"/>
          <w:szCs w:val="28"/>
        </w:rPr>
        <w:t>МДОУ д/с «Сказка» с. Тростянка» не обеспечило выполнение норм по мягкому инвентарю на каждого воспитанника, наличие которого не соответствует количеству воспитанников в 2021 году;</w:t>
      </w:r>
    </w:p>
    <w:p w:rsidR="007600FB" w:rsidRPr="0007660C" w:rsidRDefault="007600FB" w:rsidP="0007660C">
      <w:pPr>
        <w:jc w:val="both"/>
        <w:rPr>
          <w:rFonts w:ascii="PT Astra Serif" w:hAnsi="PT Astra Serif"/>
          <w:sz w:val="28"/>
          <w:szCs w:val="28"/>
        </w:rPr>
      </w:pPr>
      <w:r w:rsidRPr="0007660C">
        <w:rPr>
          <w:rFonts w:ascii="PT Astra Serif" w:hAnsi="PT Astra Serif"/>
          <w:sz w:val="28"/>
          <w:szCs w:val="28"/>
        </w:rPr>
        <w:t>- установлены факты наличия на балансе  МДОУ д/с «Сказка» с. Тростянка» долгосрочной дебиторской и кредиторской задолженности по родительской плате по выбывшим детям из учреждения (нарушен Федеральный закон «О бухгалтерском учете» от 06.12.2011 года №402-ФЗ);</w:t>
      </w:r>
    </w:p>
    <w:p w:rsidR="007600FB" w:rsidRPr="0007660C" w:rsidRDefault="007600FB" w:rsidP="0007660C">
      <w:pPr>
        <w:jc w:val="both"/>
        <w:rPr>
          <w:rFonts w:ascii="PT Astra Serif" w:hAnsi="PT Astra Serif"/>
          <w:color w:val="22272F"/>
          <w:sz w:val="28"/>
          <w:szCs w:val="28"/>
          <w:shd w:val="clear" w:color="auto" w:fill="FFFFFF"/>
        </w:rPr>
      </w:pPr>
      <w:r w:rsidRPr="0007660C">
        <w:rPr>
          <w:rFonts w:ascii="PT Astra Serif" w:hAnsi="PT Astra Serif"/>
          <w:sz w:val="28"/>
          <w:szCs w:val="28"/>
        </w:rPr>
        <w:t xml:space="preserve">- </w:t>
      </w:r>
      <w:r w:rsidR="00DE4515" w:rsidRPr="0007660C">
        <w:rPr>
          <w:rFonts w:ascii="PT Astra Serif" w:hAnsi="PT Astra Serif"/>
          <w:sz w:val="28"/>
          <w:szCs w:val="28"/>
        </w:rPr>
        <w:t>нарушен Федеральный закон «О бухгалтерском учете» от 06.12.2011 года №402-ФЗ,</w:t>
      </w:r>
      <w:r w:rsidR="00DE4515" w:rsidRPr="0007660C">
        <w:rPr>
          <w:rFonts w:ascii="PT Astra Serif" w:hAnsi="PT Astra Serif"/>
          <w:b/>
          <w:sz w:val="28"/>
          <w:szCs w:val="28"/>
        </w:rPr>
        <w:t xml:space="preserve"> </w:t>
      </w:r>
      <w:r w:rsidR="00DE4515" w:rsidRPr="0007660C">
        <w:rPr>
          <w:rFonts w:ascii="PT Astra Serif" w:hAnsi="PT Astra Serif"/>
          <w:color w:val="22272F"/>
          <w:sz w:val="28"/>
          <w:szCs w:val="28"/>
          <w:shd w:val="clear" w:color="auto" w:fill="FFFFFF"/>
        </w:rPr>
        <w:t xml:space="preserve">Приказ Минфина России от 27 февраля 2018 года N 32н «Об утверждении федерального стандарта бухгалтерского учета для организаций государственного сектора «Доходы» учреждение допустило получение и использование (списание) товарно – материальных ценностей по договорам пожертвования без оформления первичных учетных документов и без </w:t>
      </w:r>
      <w:r w:rsidR="00DE4515" w:rsidRPr="0007660C">
        <w:rPr>
          <w:rFonts w:ascii="PT Astra Serif" w:hAnsi="PT Astra Serif"/>
          <w:color w:val="22272F"/>
          <w:sz w:val="28"/>
          <w:szCs w:val="28"/>
          <w:shd w:val="clear" w:color="auto" w:fill="FFFFFF"/>
        </w:rPr>
        <w:lastRenderedPageBreak/>
        <w:t>принятия их к бухгалтерскому учету. Необоснованное использование товарно – материальных ценностей на сумму 65,0 тыс.рублей;</w:t>
      </w:r>
    </w:p>
    <w:p w:rsidR="00DE4515" w:rsidRPr="0007660C" w:rsidRDefault="00DE4515" w:rsidP="0007660C">
      <w:pPr>
        <w:jc w:val="both"/>
        <w:rPr>
          <w:rFonts w:ascii="PT Astra Serif" w:hAnsi="PT Astra Serif"/>
          <w:color w:val="22272F"/>
          <w:sz w:val="28"/>
          <w:szCs w:val="28"/>
          <w:shd w:val="clear" w:color="auto" w:fill="FFFFFF"/>
        </w:rPr>
      </w:pPr>
      <w:r w:rsidRPr="0007660C">
        <w:rPr>
          <w:rFonts w:ascii="PT Astra Serif" w:hAnsi="PT Astra Serif"/>
          <w:color w:val="22272F"/>
          <w:sz w:val="28"/>
          <w:szCs w:val="28"/>
          <w:shd w:val="clear" w:color="auto" w:fill="FFFFFF"/>
        </w:rPr>
        <w:t xml:space="preserve">- </w:t>
      </w:r>
      <w:r w:rsidRPr="0007660C">
        <w:rPr>
          <w:rFonts w:ascii="PT Astra Serif" w:hAnsi="PT Astra Serif"/>
          <w:sz w:val="28"/>
          <w:szCs w:val="28"/>
        </w:rPr>
        <w:t>нарушен Бюджетный кодекс Российской Федерации, учреждением допущено неэффективное использование бюджетных средств на сумму 0,6 тыс. рублей за нарушение законодательства о налогах, сборах</w:t>
      </w:r>
      <w:r w:rsidR="002E60A8" w:rsidRPr="0007660C">
        <w:rPr>
          <w:rFonts w:ascii="PT Astra Serif" w:hAnsi="PT Astra Serif"/>
          <w:sz w:val="28"/>
          <w:szCs w:val="28"/>
        </w:rPr>
        <w:t xml:space="preserve"> и</w:t>
      </w:r>
      <w:r w:rsidRPr="0007660C">
        <w:rPr>
          <w:rFonts w:ascii="PT Astra Serif" w:hAnsi="PT Astra Serif"/>
          <w:sz w:val="28"/>
          <w:szCs w:val="28"/>
        </w:rPr>
        <w:t xml:space="preserve"> страховых взносах.</w:t>
      </w:r>
    </w:p>
    <w:p w:rsidR="00DF1695" w:rsidRPr="0007660C" w:rsidRDefault="002E60A8" w:rsidP="0007660C">
      <w:pPr>
        <w:pStyle w:val="ab"/>
        <w:numPr>
          <w:ilvl w:val="0"/>
          <w:numId w:val="9"/>
        </w:numPr>
        <w:jc w:val="center"/>
        <w:rPr>
          <w:rFonts w:ascii="PT Astra Serif" w:hAnsi="PT Astra Serif"/>
          <w:b/>
          <w:sz w:val="28"/>
          <w:szCs w:val="28"/>
          <w:u w:val="single"/>
        </w:rPr>
      </w:pPr>
      <w:r w:rsidRPr="0007660C">
        <w:rPr>
          <w:rFonts w:ascii="PT Astra Serif" w:hAnsi="PT Astra Serif"/>
          <w:b/>
          <w:sz w:val="28"/>
          <w:szCs w:val="28"/>
          <w:u w:val="single"/>
        </w:rPr>
        <w:t>Аудит в сфере закупок.</w:t>
      </w:r>
    </w:p>
    <w:p w:rsidR="002E60A8" w:rsidRPr="0007660C" w:rsidRDefault="002E60A8" w:rsidP="0007660C">
      <w:pPr>
        <w:jc w:val="both"/>
        <w:rPr>
          <w:rFonts w:ascii="PT Astra Serif" w:hAnsi="PT Astra Serif"/>
          <w:sz w:val="28"/>
          <w:szCs w:val="28"/>
        </w:rPr>
      </w:pPr>
    </w:p>
    <w:p w:rsidR="00C06D74" w:rsidRPr="0007660C" w:rsidRDefault="00C06D74" w:rsidP="0007660C">
      <w:pPr>
        <w:jc w:val="both"/>
        <w:rPr>
          <w:rFonts w:ascii="PT Astra Serif" w:hAnsi="PT Astra Serif"/>
          <w:sz w:val="28"/>
          <w:szCs w:val="28"/>
          <w:shd w:val="clear" w:color="auto" w:fill="FFFFFF"/>
        </w:rPr>
      </w:pPr>
      <w:r w:rsidRPr="0007660C">
        <w:rPr>
          <w:rFonts w:ascii="PT Astra Serif" w:hAnsi="PT Astra Serif"/>
          <w:sz w:val="28"/>
          <w:szCs w:val="28"/>
          <w:shd w:val="clear" w:color="auto" w:fill="FFFFFF"/>
        </w:rPr>
        <w:t>Для реализации полномочий в сфере аудита закупок Контрольно-счетная комиссия</w:t>
      </w:r>
      <w:r w:rsidR="008F37D5" w:rsidRPr="0007660C">
        <w:rPr>
          <w:rFonts w:ascii="PT Astra Serif" w:hAnsi="PT Astra Serif"/>
          <w:sz w:val="28"/>
          <w:szCs w:val="28"/>
          <w:shd w:val="clear" w:color="auto" w:fill="FFFFFF"/>
        </w:rPr>
        <w:t xml:space="preserve"> БМР</w:t>
      </w:r>
      <w:r w:rsidRPr="0007660C">
        <w:rPr>
          <w:rFonts w:ascii="PT Astra Serif" w:hAnsi="PT Astra Serif"/>
          <w:sz w:val="28"/>
          <w:szCs w:val="28"/>
          <w:shd w:val="clear" w:color="auto" w:fill="FFFFFF"/>
        </w:rPr>
        <w:t xml:space="preserve"> осуществляет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результативности расходов на закупки по планируемым к заключению, заключенным и исполненным контрактам.</w:t>
      </w:r>
    </w:p>
    <w:p w:rsidR="00780C4C" w:rsidRPr="0007660C" w:rsidRDefault="00C06D74" w:rsidP="0007660C">
      <w:pPr>
        <w:pStyle w:val="ab"/>
        <w:suppressAutoHyphens/>
        <w:ind w:left="0"/>
        <w:jc w:val="both"/>
        <w:rPr>
          <w:rFonts w:ascii="PT Astra Serif" w:hAnsi="PT Astra Serif"/>
          <w:b/>
          <w:sz w:val="28"/>
          <w:szCs w:val="28"/>
          <w:shd w:val="clear" w:color="auto" w:fill="FFFFFF"/>
        </w:rPr>
      </w:pPr>
      <w:r w:rsidRPr="0007660C">
        <w:rPr>
          <w:rFonts w:ascii="PT Astra Serif" w:hAnsi="PT Astra Serif"/>
          <w:sz w:val="28"/>
          <w:szCs w:val="28"/>
          <w:shd w:val="clear" w:color="auto" w:fill="FFFFFF"/>
        </w:rPr>
        <w:t>На основании ч.3 ст.98 Федерального закона от 05.04.2013г</w:t>
      </w:r>
      <w:r w:rsidR="00105A4E">
        <w:rPr>
          <w:rFonts w:ascii="PT Astra Serif" w:hAnsi="PT Astra Serif"/>
          <w:sz w:val="28"/>
          <w:szCs w:val="28"/>
          <w:shd w:val="clear" w:color="auto" w:fill="FFFFFF"/>
        </w:rPr>
        <w:t>.</w:t>
      </w:r>
      <w:r w:rsidRPr="0007660C">
        <w:rPr>
          <w:rFonts w:ascii="PT Astra Serif" w:hAnsi="PT Astra Serif"/>
          <w:sz w:val="28"/>
          <w:szCs w:val="28"/>
          <w:shd w:val="clear" w:color="auto" w:fill="FFFFFF"/>
        </w:rPr>
        <w:t xml:space="preserve"> №44-ФЗ «О контрактной системе в сфере закупок товаров, работ, услуг, для обеспечения государственных</w:t>
      </w:r>
      <w:r w:rsidR="008F37D5" w:rsidRPr="0007660C">
        <w:rPr>
          <w:rFonts w:ascii="PT Astra Serif" w:hAnsi="PT Astra Serif"/>
          <w:sz w:val="28"/>
          <w:szCs w:val="28"/>
          <w:shd w:val="clear" w:color="auto" w:fill="FFFFFF"/>
        </w:rPr>
        <w:t xml:space="preserve"> и</w:t>
      </w:r>
      <w:r w:rsidRPr="0007660C">
        <w:rPr>
          <w:rFonts w:ascii="PT Astra Serif" w:hAnsi="PT Astra Serif"/>
          <w:sz w:val="28"/>
          <w:szCs w:val="28"/>
          <w:shd w:val="clear" w:color="auto" w:fill="FFFFFF"/>
        </w:rPr>
        <w:t xml:space="preserve"> муниципальных </w:t>
      </w:r>
      <w:r w:rsidR="008F37D5" w:rsidRPr="0007660C">
        <w:rPr>
          <w:rFonts w:ascii="PT Astra Serif" w:hAnsi="PT Astra Serif"/>
          <w:sz w:val="28"/>
          <w:szCs w:val="28"/>
          <w:shd w:val="clear" w:color="auto" w:fill="FFFFFF"/>
        </w:rPr>
        <w:t>нужд</w:t>
      </w:r>
      <w:r w:rsidRPr="0007660C">
        <w:rPr>
          <w:rFonts w:ascii="PT Astra Serif" w:hAnsi="PT Astra Serif"/>
          <w:sz w:val="28"/>
          <w:szCs w:val="28"/>
          <w:shd w:val="clear" w:color="auto" w:fill="FFFFFF"/>
        </w:rPr>
        <w:t>»</w:t>
      </w:r>
      <w:r w:rsidR="009E6E21" w:rsidRPr="0007660C">
        <w:rPr>
          <w:rFonts w:ascii="PT Astra Serif" w:hAnsi="PT Astra Serif"/>
          <w:sz w:val="28"/>
          <w:szCs w:val="28"/>
          <w:shd w:val="clear" w:color="auto" w:fill="FFFFFF"/>
        </w:rPr>
        <w:t xml:space="preserve">, </w:t>
      </w:r>
      <w:r w:rsidRPr="0007660C">
        <w:rPr>
          <w:rFonts w:ascii="PT Astra Serif" w:hAnsi="PT Astra Serif"/>
          <w:sz w:val="28"/>
          <w:szCs w:val="28"/>
          <w:shd w:val="clear" w:color="auto" w:fill="FFFFFF"/>
        </w:rPr>
        <w:t>Контрольно-счетная комиссия</w:t>
      </w:r>
      <w:r w:rsidR="008F37D5" w:rsidRPr="0007660C">
        <w:rPr>
          <w:rFonts w:ascii="PT Astra Serif" w:hAnsi="PT Astra Serif"/>
          <w:sz w:val="28"/>
          <w:szCs w:val="28"/>
          <w:shd w:val="clear" w:color="auto" w:fill="FFFFFF"/>
        </w:rPr>
        <w:t xml:space="preserve"> БМР</w:t>
      </w:r>
      <w:r w:rsidRPr="0007660C">
        <w:rPr>
          <w:rFonts w:ascii="PT Astra Serif" w:hAnsi="PT Astra Serif"/>
          <w:sz w:val="28"/>
          <w:szCs w:val="28"/>
          <w:shd w:val="clear" w:color="auto" w:fill="FFFFFF"/>
        </w:rPr>
        <w:t xml:space="preserve"> в 20</w:t>
      </w:r>
      <w:r w:rsidR="00D71854" w:rsidRPr="0007660C">
        <w:rPr>
          <w:rFonts w:ascii="PT Astra Serif" w:hAnsi="PT Astra Serif"/>
          <w:sz w:val="28"/>
          <w:szCs w:val="28"/>
          <w:shd w:val="clear" w:color="auto" w:fill="FFFFFF"/>
        </w:rPr>
        <w:t>2</w:t>
      </w:r>
      <w:r w:rsidR="0059463E" w:rsidRPr="0007660C">
        <w:rPr>
          <w:rFonts w:ascii="PT Astra Serif" w:hAnsi="PT Astra Serif"/>
          <w:sz w:val="28"/>
          <w:szCs w:val="28"/>
          <w:shd w:val="clear" w:color="auto" w:fill="FFFFFF"/>
        </w:rPr>
        <w:t>2</w:t>
      </w:r>
      <w:r w:rsidRPr="0007660C">
        <w:rPr>
          <w:rFonts w:ascii="PT Astra Serif" w:hAnsi="PT Astra Serif"/>
          <w:sz w:val="28"/>
          <w:szCs w:val="28"/>
          <w:shd w:val="clear" w:color="auto" w:fill="FFFFFF"/>
        </w:rPr>
        <w:t xml:space="preserve"> году провела 2</w:t>
      </w:r>
      <w:r w:rsidRPr="0007660C">
        <w:rPr>
          <w:rFonts w:ascii="PT Astra Serif" w:hAnsi="PT Astra Serif"/>
          <w:color w:val="FF0000"/>
          <w:sz w:val="28"/>
          <w:szCs w:val="28"/>
          <w:shd w:val="clear" w:color="auto" w:fill="FFFFFF"/>
        </w:rPr>
        <w:t xml:space="preserve"> </w:t>
      </w:r>
      <w:r w:rsidRPr="0007660C">
        <w:rPr>
          <w:rFonts w:ascii="PT Astra Serif" w:hAnsi="PT Astra Serif"/>
          <w:sz w:val="28"/>
          <w:szCs w:val="28"/>
          <w:shd w:val="clear" w:color="auto" w:fill="FFFFFF"/>
        </w:rPr>
        <w:t>мероприятия по аудиту в сфере закупок</w:t>
      </w:r>
      <w:r w:rsidR="00780C4C" w:rsidRPr="0007660C">
        <w:rPr>
          <w:rFonts w:ascii="PT Astra Serif" w:hAnsi="PT Astra Serif"/>
          <w:sz w:val="28"/>
          <w:szCs w:val="28"/>
          <w:shd w:val="clear" w:color="auto" w:fill="FFFFFF"/>
        </w:rPr>
        <w:t xml:space="preserve">. Выявлены нарушения Федерального закона №44-ФЗ, внесения изменений в планы-графики </w:t>
      </w:r>
      <w:r w:rsidR="002E60A8" w:rsidRPr="0007660C">
        <w:rPr>
          <w:rFonts w:ascii="PT Astra Serif" w:hAnsi="PT Astra Serif"/>
          <w:sz w:val="28"/>
          <w:szCs w:val="28"/>
          <w:shd w:val="clear" w:color="auto" w:fill="FFFFFF"/>
        </w:rPr>
        <w:t>формировались</w:t>
      </w:r>
      <w:r w:rsidR="00780C4C" w:rsidRPr="0007660C">
        <w:rPr>
          <w:rFonts w:ascii="PT Astra Serif" w:hAnsi="PT Astra Serif"/>
          <w:sz w:val="28"/>
          <w:szCs w:val="28"/>
          <w:shd w:val="clear" w:color="auto" w:fill="FFFFFF"/>
        </w:rPr>
        <w:t xml:space="preserve"> с нарушением сроков и несоответствия объемов доведенных лимитов бюджетных обязательств. Производилась несвоевременная оплата по контрактам и договорам. Проверено муниципальных контрактов на сумму </w:t>
      </w:r>
      <w:r w:rsidR="0059463E" w:rsidRPr="0007660C">
        <w:rPr>
          <w:rFonts w:ascii="PT Astra Serif" w:hAnsi="PT Astra Serif"/>
          <w:b/>
          <w:sz w:val="28"/>
          <w:szCs w:val="28"/>
          <w:shd w:val="clear" w:color="auto" w:fill="FFFFFF"/>
        </w:rPr>
        <w:t>5 014,8</w:t>
      </w:r>
      <w:r w:rsidR="009631FE" w:rsidRPr="0007660C">
        <w:rPr>
          <w:rFonts w:ascii="PT Astra Serif" w:hAnsi="PT Astra Serif"/>
          <w:b/>
          <w:sz w:val="28"/>
          <w:szCs w:val="28"/>
          <w:shd w:val="clear" w:color="auto" w:fill="FFFFFF"/>
        </w:rPr>
        <w:t xml:space="preserve"> </w:t>
      </w:r>
      <w:r w:rsidR="00780C4C" w:rsidRPr="0007660C">
        <w:rPr>
          <w:rFonts w:ascii="PT Astra Serif" w:hAnsi="PT Astra Serif"/>
          <w:b/>
          <w:sz w:val="28"/>
          <w:szCs w:val="28"/>
          <w:shd w:val="clear" w:color="auto" w:fill="FFFFFF"/>
        </w:rPr>
        <w:t>тыс. рублей.</w:t>
      </w:r>
      <w:r w:rsidR="00780C4C" w:rsidRPr="0007660C">
        <w:rPr>
          <w:rFonts w:ascii="PT Astra Serif" w:hAnsi="PT Astra Serif"/>
          <w:sz w:val="28"/>
          <w:szCs w:val="28"/>
          <w:shd w:val="clear" w:color="auto" w:fill="FFFFFF"/>
        </w:rPr>
        <w:t xml:space="preserve"> </w:t>
      </w:r>
      <w:r w:rsidR="009631FE" w:rsidRPr="0007660C">
        <w:rPr>
          <w:rFonts w:ascii="PT Astra Serif" w:hAnsi="PT Astra Serif"/>
          <w:b/>
          <w:sz w:val="28"/>
          <w:szCs w:val="28"/>
          <w:shd w:val="clear" w:color="auto" w:fill="FFFFFF"/>
        </w:rPr>
        <w:t xml:space="preserve">Сумма нарушений составила </w:t>
      </w:r>
      <w:r w:rsidR="0059463E" w:rsidRPr="0007660C">
        <w:rPr>
          <w:rFonts w:ascii="PT Astra Serif" w:hAnsi="PT Astra Serif"/>
          <w:b/>
          <w:sz w:val="28"/>
          <w:szCs w:val="28"/>
          <w:shd w:val="clear" w:color="auto" w:fill="FFFFFF"/>
        </w:rPr>
        <w:t>1 386,6</w:t>
      </w:r>
      <w:r w:rsidR="009631FE" w:rsidRPr="0007660C">
        <w:rPr>
          <w:rFonts w:ascii="PT Astra Serif" w:hAnsi="PT Astra Serif"/>
          <w:b/>
          <w:sz w:val="28"/>
          <w:szCs w:val="28"/>
          <w:shd w:val="clear" w:color="auto" w:fill="FFFFFF"/>
        </w:rPr>
        <w:t xml:space="preserve"> тыс. рублей.</w:t>
      </w:r>
    </w:p>
    <w:p w:rsidR="00DC6844" w:rsidRPr="0007660C" w:rsidRDefault="00DC6844" w:rsidP="0007660C">
      <w:pPr>
        <w:pStyle w:val="ab"/>
        <w:suppressAutoHyphens/>
        <w:ind w:left="0"/>
        <w:jc w:val="both"/>
        <w:rPr>
          <w:rFonts w:ascii="PT Astra Serif" w:hAnsi="PT Astra Serif"/>
          <w:sz w:val="28"/>
          <w:szCs w:val="28"/>
          <w:shd w:val="clear" w:color="auto" w:fill="FFFFFF"/>
        </w:rPr>
      </w:pPr>
    </w:p>
    <w:p w:rsidR="00780C4C" w:rsidRPr="0007660C" w:rsidRDefault="00D03804" w:rsidP="0007660C">
      <w:pPr>
        <w:pStyle w:val="ab"/>
        <w:suppressAutoHyphens/>
        <w:ind w:left="0"/>
        <w:jc w:val="both"/>
        <w:rPr>
          <w:rFonts w:ascii="PT Astra Serif" w:hAnsi="PT Astra Serif"/>
          <w:sz w:val="28"/>
          <w:szCs w:val="28"/>
          <w:shd w:val="clear" w:color="auto" w:fill="FFFFFF"/>
        </w:rPr>
      </w:pPr>
      <w:r w:rsidRPr="0007660C">
        <w:rPr>
          <w:rFonts w:ascii="PT Astra Serif" w:hAnsi="PT Astra Serif"/>
          <w:b/>
          <w:sz w:val="28"/>
          <w:szCs w:val="28"/>
          <w:u w:val="single"/>
          <w:shd w:val="clear" w:color="auto" w:fill="FFFFFF"/>
        </w:rPr>
        <w:t>1.</w:t>
      </w:r>
      <w:r w:rsidR="006E7506" w:rsidRPr="0007660C">
        <w:rPr>
          <w:rFonts w:ascii="PT Astra Serif" w:hAnsi="PT Astra Serif"/>
          <w:b/>
          <w:sz w:val="28"/>
          <w:szCs w:val="28"/>
          <w:u w:val="single"/>
          <w:shd w:val="clear" w:color="auto" w:fill="FFFFFF"/>
        </w:rPr>
        <w:t xml:space="preserve"> </w:t>
      </w:r>
      <w:r w:rsidRPr="0007660C">
        <w:rPr>
          <w:rFonts w:ascii="PT Astra Serif" w:hAnsi="PT Astra Serif"/>
          <w:b/>
          <w:sz w:val="28"/>
          <w:szCs w:val="28"/>
          <w:u w:val="single"/>
          <w:shd w:val="clear" w:color="auto" w:fill="FFFFFF"/>
        </w:rPr>
        <w:t>М</w:t>
      </w:r>
      <w:r w:rsidR="00C06D74" w:rsidRPr="0007660C">
        <w:rPr>
          <w:rFonts w:ascii="PT Astra Serif" w:hAnsi="PT Astra Serif"/>
          <w:b/>
          <w:sz w:val="28"/>
          <w:szCs w:val="28"/>
          <w:u w:val="single"/>
          <w:shd w:val="clear" w:color="auto" w:fill="FFFFFF"/>
        </w:rPr>
        <w:t>униципально</w:t>
      </w:r>
      <w:r w:rsidRPr="0007660C">
        <w:rPr>
          <w:rFonts w:ascii="PT Astra Serif" w:hAnsi="PT Astra Serif"/>
          <w:b/>
          <w:sz w:val="28"/>
          <w:szCs w:val="28"/>
          <w:u w:val="single"/>
          <w:shd w:val="clear" w:color="auto" w:fill="FFFFFF"/>
        </w:rPr>
        <w:t>е</w:t>
      </w:r>
      <w:r w:rsidR="00C06D74" w:rsidRPr="0007660C">
        <w:rPr>
          <w:rFonts w:ascii="PT Astra Serif" w:hAnsi="PT Astra Serif"/>
          <w:b/>
          <w:sz w:val="28"/>
          <w:szCs w:val="28"/>
          <w:u w:val="single"/>
          <w:shd w:val="clear" w:color="auto" w:fill="FFFFFF"/>
        </w:rPr>
        <w:t xml:space="preserve"> </w:t>
      </w:r>
      <w:r w:rsidR="006C32B0" w:rsidRPr="0007660C">
        <w:rPr>
          <w:rFonts w:ascii="PT Astra Serif" w:hAnsi="PT Astra Serif"/>
          <w:b/>
          <w:sz w:val="28"/>
          <w:szCs w:val="28"/>
          <w:u w:val="single"/>
          <w:shd w:val="clear" w:color="auto" w:fill="FFFFFF"/>
        </w:rPr>
        <w:t xml:space="preserve"> общеобразовательное </w:t>
      </w:r>
      <w:r w:rsidR="00C06D74" w:rsidRPr="0007660C">
        <w:rPr>
          <w:rFonts w:ascii="PT Astra Serif" w:hAnsi="PT Astra Serif"/>
          <w:b/>
          <w:sz w:val="28"/>
          <w:szCs w:val="28"/>
          <w:u w:val="single"/>
          <w:shd w:val="clear" w:color="auto" w:fill="FFFFFF"/>
        </w:rPr>
        <w:t>учреждени</w:t>
      </w:r>
      <w:r w:rsidRPr="0007660C">
        <w:rPr>
          <w:rFonts w:ascii="PT Astra Serif" w:hAnsi="PT Astra Serif"/>
          <w:b/>
          <w:sz w:val="28"/>
          <w:szCs w:val="28"/>
          <w:u w:val="single"/>
          <w:shd w:val="clear" w:color="auto" w:fill="FFFFFF"/>
        </w:rPr>
        <w:t>е</w:t>
      </w:r>
      <w:r w:rsidR="00D71854" w:rsidRPr="0007660C">
        <w:rPr>
          <w:rFonts w:ascii="PT Astra Serif" w:hAnsi="PT Astra Serif"/>
          <w:b/>
          <w:sz w:val="28"/>
          <w:szCs w:val="28"/>
          <w:u w:val="single"/>
          <w:shd w:val="clear" w:color="auto" w:fill="FFFFFF"/>
        </w:rPr>
        <w:t xml:space="preserve"> </w:t>
      </w:r>
      <w:r w:rsidR="006C32B0" w:rsidRPr="0007660C">
        <w:rPr>
          <w:rFonts w:ascii="PT Astra Serif" w:hAnsi="PT Astra Serif"/>
          <w:b/>
          <w:sz w:val="28"/>
          <w:szCs w:val="28"/>
          <w:u w:val="single"/>
          <w:shd w:val="clear" w:color="auto" w:fill="FFFFFF"/>
        </w:rPr>
        <w:t>«Сре</w:t>
      </w:r>
      <w:r w:rsidR="0059463E" w:rsidRPr="0007660C">
        <w:rPr>
          <w:rFonts w:ascii="PT Astra Serif" w:hAnsi="PT Astra Serif"/>
          <w:b/>
          <w:sz w:val="28"/>
          <w:szCs w:val="28"/>
          <w:u w:val="single"/>
          <w:shd w:val="clear" w:color="auto" w:fill="FFFFFF"/>
        </w:rPr>
        <w:t>дняя общеобразовательная школа №17 г.Балашова Саратовской области</w:t>
      </w:r>
      <w:r w:rsidR="00C06D74" w:rsidRPr="0007660C">
        <w:rPr>
          <w:rFonts w:ascii="PT Astra Serif" w:hAnsi="PT Astra Serif"/>
          <w:b/>
          <w:sz w:val="28"/>
          <w:szCs w:val="28"/>
          <w:u w:val="single"/>
          <w:shd w:val="clear" w:color="auto" w:fill="FFFFFF"/>
        </w:rPr>
        <w:t>»</w:t>
      </w:r>
      <w:r w:rsidRPr="0007660C">
        <w:rPr>
          <w:rFonts w:ascii="PT Astra Serif" w:hAnsi="PT Astra Serif"/>
          <w:sz w:val="28"/>
          <w:szCs w:val="28"/>
          <w:shd w:val="clear" w:color="auto" w:fill="FFFFFF"/>
        </w:rPr>
        <w:t xml:space="preserve"> - плановая проверка соблюдения законодательства о контрактной системе в сфере закупок товаров, работ и услуг за 20</w:t>
      </w:r>
      <w:r w:rsidR="006C32B0" w:rsidRPr="0007660C">
        <w:rPr>
          <w:rFonts w:ascii="PT Astra Serif" w:hAnsi="PT Astra Serif"/>
          <w:sz w:val="28"/>
          <w:szCs w:val="28"/>
          <w:shd w:val="clear" w:color="auto" w:fill="FFFFFF"/>
        </w:rPr>
        <w:t>2</w:t>
      </w:r>
      <w:r w:rsidR="0059463E" w:rsidRPr="0007660C">
        <w:rPr>
          <w:rFonts w:ascii="PT Astra Serif" w:hAnsi="PT Astra Serif"/>
          <w:sz w:val="28"/>
          <w:szCs w:val="28"/>
          <w:shd w:val="clear" w:color="auto" w:fill="FFFFFF"/>
        </w:rPr>
        <w:t>1</w:t>
      </w:r>
      <w:r w:rsidRPr="0007660C">
        <w:rPr>
          <w:rFonts w:ascii="PT Astra Serif" w:hAnsi="PT Astra Serif"/>
          <w:sz w:val="28"/>
          <w:szCs w:val="28"/>
          <w:shd w:val="clear" w:color="auto" w:fill="FFFFFF"/>
        </w:rPr>
        <w:t xml:space="preserve"> год. Составлен акт контрольного мероприятия №</w:t>
      </w:r>
      <w:r w:rsidR="0059463E" w:rsidRPr="0007660C">
        <w:rPr>
          <w:rFonts w:ascii="PT Astra Serif" w:hAnsi="PT Astra Serif"/>
          <w:sz w:val="28"/>
          <w:szCs w:val="28"/>
          <w:shd w:val="clear" w:color="auto" w:fill="FFFFFF"/>
        </w:rPr>
        <w:t>3</w:t>
      </w:r>
      <w:r w:rsidRPr="0007660C">
        <w:rPr>
          <w:rFonts w:ascii="PT Astra Serif" w:hAnsi="PT Astra Serif"/>
          <w:sz w:val="28"/>
          <w:szCs w:val="28"/>
          <w:shd w:val="clear" w:color="auto" w:fill="FFFFFF"/>
        </w:rPr>
        <w:t xml:space="preserve"> от </w:t>
      </w:r>
      <w:r w:rsidR="00EB7C68" w:rsidRPr="0007660C">
        <w:rPr>
          <w:rFonts w:ascii="PT Astra Serif" w:hAnsi="PT Astra Serif"/>
          <w:sz w:val="28"/>
          <w:szCs w:val="28"/>
          <w:shd w:val="clear" w:color="auto" w:fill="FFFFFF"/>
        </w:rPr>
        <w:t>25</w:t>
      </w:r>
      <w:r w:rsidRPr="0007660C">
        <w:rPr>
          <w:rFonts w:ascii="PT Astra Serif" w:hAnsi="PT Astra Serif"/>
          <w:sz w:val="28"/>
          <w:szCs w:val="28"/>
          <w:shd w:val="clear" w:color="auto" w:fill="FFFFFF"/>
        </w:rPr>
        <w:t>.0</w:t>
      </w:r>
      <w:r w:rsidR="0059463E" w:rsidRPr="0007660C">
        <w:rPr>
          <w:rFonts w:ascii="PT Astra Serif" w:hAnsi="PT Astra Serif"/>
          <w:sz w:val="28"/>
          <w:szCs w:val="28"/>
          <w:shd w:val="clear" w:color="auto" w:fill="FFFFFF"/>
        </w:rPr>
        <w:t>3</w:t>
      </w:r>
      <w:r w:rsidRPr="0007660C">
        <w:rPr>
          <w:rFonts w:ascii="PT Astra Serif" w:hAnsi="PT Astra Serif"/>
          <w:sz w:val="28"/>
          <w:szCs w:val="28"/>
          <w:shd w:val="clear" w:color="auto" w:fill="FFFFFF"/>
        </w:rPr>
        <w:t>.202</w:t>
      </w:r>
      <w:r w:rsidR="0059463E" w:rsidRPr="0007660C">
        <w:rPr>
          <w:rFonts w:ascii="PT Astra Serif" w:hAnsi="PT Astra Serif"/>
          <w:sz w:val="28"/>
          <w:szCs w:val="28"/>
          <w:shd w:val="clear" w:color="auto" w:fill="FFFFFF"/>
        </w:rPr>
        <w:t>2</w:t>
      </w:r>
      <w:r w:rsidRPr="0007660C">
        <w:rPr>
          <w:rFonts w:ascii="PT Astra Serif" w:hAnsi="PT Astra Serif"/>
          <w:sz w:val="28"/>
          <w:szCs w:val="28"/>
          <w:shd w:val="clear" w:color="auto" w:fill="FFFFFF"/>
        </w:rPr>
        <w:t xml:space="preserve"> года. Сумма нарушений по учрежден</w:t>
      </w:r>
      <w:r w:rsidR="00780C4C" w:rsidRPr="0007660C">
        <w:rPr>
          <w:rFonts w:ascii="PT Astra Serif" w:hAnsi="PT Astra Serif"/>
          <w:sz w:val="28"/>
          <w:szCs w:val="28"/>
          <w:shd w:val="clear" w:color="auto" w:fill="FFFFFF"/>
        </w:rPr>
        <w:t xml:space="preserve">ию составила </w:t>
      </w:r>
      <w:r w:rsidR="0059463E" w:rsidRPr="0007660C">
        <w:rPr>
          <w:rFonts w:ascii="PT Astra Serif" w:hAnsi="PT Astra Serif"/>
          <w:sz w:val="28"/>
          <w:szCs w:val="28"/>
          <w:shd w:val="clear" w:color="auto" w:fill="FFFFFF"/>
        </w:rPr>
        <w:t>1 252,7</w:t>
      </w:r>
      <w:r w:rsidR="00780C4C" w:rsidRPr="0007660C">
        <w:rPr>
          <w:rFonts w:ascii="PT Astra Serif" w:hAnsi="PT Astra Serif"/>
          <w:sz w:val="28"/>
          <w:szCs w:val="28"/>
          <w:shd w:val="clear" w:color="auto" w:fill="FFFFFF"/>
        </w:rPr>
        <w:t xml:space="preserve"> тыс. рублей,</w:t>
      </w:r>
      <w:r w:rsidR="00D41055" w:rsidRPr="0007660C">
        <w:rPr>
          <w:rFonts w:ascii="PT Astra Serif" w:hAnsi="PT Astra Serif"/>
          <w:sz w:val="28"/>
          <w:szCs w:val="28"/>
          <w:shd w:val="clear" w:color="auto" w:fill="FFFFFF"/>
        </w:rPr>
        <w:t xml:space="preserve"> </w:t>
      </w:r>
      <w:r w:rsidRPr="0007660C">
        <w:rPr>
          <w:rFonts w:ascii="PT Astra Serif" w:hAnsi="PT Astra Serif"/>
          <w:sz w:val="28"/>
          <w:szCs w:val="28"/>
          <w:shd w:val="clear" w:color="auto" w:fill="FFFFFF"/>
        </w:rPr>
        <w:t xml:space="preserve">в том числе: </w:t>
      </w:r>
    </w:p>
    <w:p w:rsidR="00D03804" w:rsidRPr="0007660C" w:rsidRDefault="0059463E" w:rsidP="0007660C">
      <w:pPr>
        <w:pStyle w:val="ab"/>
        <w:suppressAutoHyphens/>
        <w:ind w:left="0"/>
        <w:jc w:val="both"/>
        <w:rPr>
          <w:rFonts w:ascii="PT Astra Serif" w:hAnsi="PT Astra Serif"/>
          <w:sz w:val="28"/>
          <w:szCs w:val="28"/>
        </w:rPr>
      </w:pPr>
      <w:r w:rsidRPr="0007660C">
        <w:rPr>
          <w:rFonts w:ascii="PT Astra Serif" w:hAnsi="PT Astra Serif"/>
          <w:sz w:val="28"/>
          <w:szCs w:val="28"/>
          <w:shd w:val="clear" w:color="auto" w:fill="FFFFFF"/>
        </w:rPr>
        <w:t xml:space="preserve">- </w:t>
      </w:r>
      <w:r w:rsidRPr="0007660C">
        <w:rPr>
          <w:rFonts w:ascii="PT Astra Serif" w:hAnsi="PT Astra Serif"/>
          <w:sz w:val="28"/>
          <w:szCs w:val="28"/>
        </w:rPr>
        <w:t xml:space="preserve">план - график на 2021 год и размещение в ЕИС производились с нарушением сроков и сумм изменений, вносимых в </w:t>
      </w:r>
      <w:r w:rsidR="002E60A8" w:rsidRPr="0007660C">
        <w:rPr>
          <w:rFonts w:ascii="PT Astra Serif" w:hAnsi="PT Astra Serif"/>
          <w:sz w:val="28"/>
          <w:szCs w:val="28"/>
        </w:rPr>
        <w:t>П</w:t>
      </w:r>
      <w:r w:rsidRPr="0007660C">
        <w:rPr>
          <w:rFonts w:ascii="PT Astra Serif" w:hAnsi="PT Astra Serif"/>
          <w:sz w:val="28"/>
          <w:szCs w:val="28"/>
        </w:rPr>
        <w:t>Ф</w:t>
      </w:r>
      <w:r w:rsidR="002E60A8" w:rsidRPr="0007660C">
        <w:rPr>
          <w:rFonts w:ascii="PT Astra Serif" w:hAnsi="PT Astra Serif"/>
          <w:sz w:val="28"/>
          <w:szCs w:val="28"/>
        </w:rPr>
        <w:t>Х</w:t>
      </w:r>
      <w:r w:rsidRPr="0007660C">
        <w:rPr>
          <w:rFonts w:ascii="PT Astra Serif" w:hAnsi="PT Astra Serif"/>
          <w:sz w:val="28"/>
          <w:szCs w:val="28"/>
        </w:rPr>
        <w:t>Д МОУ СОШ №17 на 2021 год по объемам доведенных лимитов на закупку товаров, работ и услуг. Отклонения отраженных сумм в ПФХД и в плане – графике составили 359,7 тыс.рублей;</w:t>
      </w:r>
    </w:p>
    <w:p w:rsidR="0059463E" w:rsidRPr="0007660C" w:rsidRDefault="0059463E" w:rsidP="0007660C">
      <w:pPr>
        <w:pStyle w:val="ab"/>
        <w:suppressAutoHyphens/>
        <w:ind w:left="0"/>
        <w:jc w:val="both"/>
        <w:rPr>
          <w:rFonts w:ascii="PT Astra Serif" w:hAnsi="PT Astra Serif"/>
          <w:sz w:val="28"/>
          <w:szCs w:val="28"/>
        </w:rPr>
      </w:pPr>
      <w:r w:rsidRPr="0007660C">
        <w:rPr>
          <w:rFonts w:ascii="PT Astra Serif" w:hAnsi="PT Astra Serif"/>
          <w:sz w:val="28"/>
          <w:szCs w:val="28"/>
        </w:rPr>
        <w:t xml:space="preserve">- нарушен порядок осуществления закупки на сумму 198,1 тыс. рублей, первоначально заключается </w:t>
      </w:r>
      <w:r w:rsidRPr="0007660C">
        <w:rPr>
          <w:rFonts w:ascii="PT Astra Serif" w:hAnsi="PT Astra Serif" w:cs="Arial"/>
          <w:color w:val="333333"/>
          <w:sz w:val="28"/>
          <w:szCs w:val="28"/>
          <w:bdr w:val="none" w:sz="0" w:space="0" w:color="auto" w:frame="1"/>
        </w:rPr>
        <w:t xml:space="preserve"> </w:t>
      </w:r>
      <w:r w:rsidRPr="0007660C">
        <w:rPr>
          <w:rFonts w:ascii="PT Astra Serif" w:hAnsi="PT Astra Serif"/>
          <w:sz w:val="28"/>
          <w:szCs w:val="28"/>
        </w:rPr>
        <w:t>муниципальный контракт, которому  предшествует выбор исполнителя и завершается исполнением обязательств сторонами;</w:t>
      </w:r>
    </w:p>
    <w:p w:rsidR="0059463E" w:rsidRPr="0007660C" w:rsidRDefault="0059463E" w:rsidP="0007660C">
      <w:pPr>
        <w:pStyle w:val="ab"/>
        <w:suppressAutoHyphens/>
        <w:ind w:left="0"/>
        <w:jc w:val="both"/>
        <w:rPr>
          <w:rFonts w:ascii="PT Astra Serif" w:hAnsi="PT Astra Serif"/>
          <w:sz w:val="28"/>
          <w:szCs w:val="28"/>
        </w:rPr>
      </w:pPr>
      <w:r w:rsidRPr="0007660C">
        <w:rPr>
          <w:rFonts w:ascii="PT Astra Serif" w:hAnsi="PT Astra Serif"/>
          <w:sz w:val="28"/>
          <w:szCs w:val="28"/>
        </w:rPr>
        <w:t>- производилась несвоевременная оплата оказанных услуг по контрактам и договорам. Кредиторская задолженность на 01.01.2022 года по коммунальным услугам составила 607,1 тыс. рублей;</w:t>
      </w:r>
    </w:p>
    <w:p w:rsidR="0059463E" w:rsidRPr="0007660C" w:rsidRDefault="0059463E" w:rsidP="0007660C">
      <w:pPr>
        <w:pStyle w:val="ab"/>
        <w:suppressAutoHyphens/>
        <w:ind w:left="0"/>
        <w:jc w:val="both"/>
        <w:rPr>
          <w:rFonts w:ascii="PT Astra Serif" w:hAnsi="PT Astra Serif"/>
          <w:sz w:val="28"/>
          <w:szCs w:val="28"/>
        </w:rPr>
      </w:pPr>
      <w:r w:rsidRPr="0007660C">
        <w:rPr>
          <w:rFonts w:ascii="PT Astra Serif" w:hAnsi="PT Astra Serif"/>
          <w:sz w:val="28"/>
          <w:szCs w:val="28"/>
        </w:rPr>
        <w:t xml:space="preserve">- нарушен  Бюджетный кодекс Российской Федерации в МОУ СОШ №17 в 2021 году допущено неэффективное использование бюджетных средств  на </w:t>
      </w:r>
      <w:r w:rsidRPr="0007660C">
        <w:rPr>
          <w:rFonts w:ascii="PT Astra Serif" w:hAnsi="PT Astra Serif"/>
          <w:sz w:val="28"/>
          <w:szCs w:val="28"/>
        </w:rPr>
        <w:lastRenderedPageBreak/>
        <w:t>сумму  62,5 тыс.руб</w:t>
      </w:r>
      <w:r w:rsidR="00620B34" w:rsidRPr="0007660C">
        <w:rPr>
          <w:rFonts w:ascii="PT Astra Serif" w:hAnsi="PT Astra Serif"/>
          <w:sz w:val="28"/>
          <w:szCs w:val="28"/>
        </w:rPr>
        <w:t>лей</w:t>
      </w:r>
      <w:r w:rsidRPr="0007660C">
        <w:rPr>
          <w:rFonts w:ascii="PT Astra Serif" w:hAnsi="PT Astra Serif"/>
          <w:sz w:val="28"/>
          <w:szCs w:val="28"/>
        </w:rPr>
        <w:t>,</w:t>
      </w:r>
      <w:r w:rsidRPr="0007660C">
        <w:rPr>
          <w:rFonts w:ascii="PT Astra Serif" w:hAnsi="PT Astra Serif"/>
          <w:b/>
          <w:sz w:val="28"/>
          <w:szCs w:val="28"/>
        </w:rPr>
        <w:t xml:space="preserve"> </w:t>
      </w:r>
      <w:r w:rsidRPr="0007660C">
        <w:rPr>
          <w:rFonts w:ascii="PT Astra Serif" w:hAnsi="PT Astra Serif"/>
          <w:sz w:val="28"/>
          <w:szCs w:val="28"/>
        </w:rPr>
        <w:t>за просроченную кредиторскую задолженность по оплате коммунальных услуг по исполнительному листу;</w:t>
      </w:r>
    </w:p>
    <w:p w:rsidR="00620B34" w:rsidRPr="0007660C" w:rsidRDefault="00620B34" w:rsidP="0007660C">
      <w:pPr>
        <w:pStyle w:val="ab"/>
        <w:suppressAutoHyphens/>
        <w:ind w:left="0"/>
        <w:jc w:val="both"/>
        <w:rPr>
          <w:rFonts w:ascii="PT Astra Serif" w:hAnsi="PT Astra Serif"/>
          <w:sz w:val="28"/>
          <w:szCs w:val="28"/>
          <w:shd w:val="clear" w:color="auto" w:fill="FFFFFF"/>
        </w:rPr>
      </w:pPr>
      <w:r w:rsidRPr="0007660C">
        <w:rPr>
          <w:rFonts w:ascii="PT Astra Serif" w:hAnsi="PT Astra Serif"/>
          <w:sz w:val="28"/>
          <w:szCs w:val="28"/>
        </w:rPr>
        <w:t xml:space="preserve">- </w:t>
      </w:r>
      <w:r w:rsidRPr="0007660C">
        <w:rPr>
          <w:rFonts w:ascii="PT Astra Serif" w:hAnsi="PT Astra Serif"/>
          <w:color w:val="000000"/>
          <w:sz w:val="28"/>
          <w:szCs w:val="28"/>
          <w:shd w:val="clear" w:color="auto" w:fill="FFFFFF"/>
        </w:rPr>
        <w:t xml:space="preserve">МОУ СОШ №17 не размещена информация дополнительного соглашения от 15.03.2021 года к контракту </w:t>
      </w:r>
      <w:r w:rsidRPr="0007660C">
        <w:rPr>
          <w:rFonts w:ascii="PT Astra Serif" w:hAnsi="PT Astra Serif"/>
          <w:sz w:val="28"/>
          <w:szCs w:val="28"/>
        </w:rPr>
        <w:t xml:space="preserve">№ 337/21/1/583 от 20.01.2021 года с МУП БМР «СТБР»  на сумму 25,3 тыс. рублей </w:t>
      </w:r>
      <w:r w:rsidRPr="0007660C">
        <w:rPr>
          <w:rFonts w:ascii="PT Astra Serif" w:hAnsi="PT Astra Serif"/>
          <w:color w:val="000000"/>
          <w:sz w:val="28"/>
          <w:szCs w:val="28"/>
          <w:shd w:val="clear" w:color="auto" w:fill="FFFFFF"/>
        </w:rPr>
        <w:t>в единой информационной системе на сайте zakupki.gov.ru.</w:t>
      </w:r>
    </w:p>
    <w:p w:rsidR="0059463E" w:rsidRPr="0007660C" w:rsidRDefault="0059463E" w:rsidP="0007660C">
      <w:pPr>
        <w:pStyle w:val="ab"/>
        <w:suppressAutoHyphens/>
        <w:ind w:left="0"/>
        <w:jc w:val="both"/>
        <w:rPr>
          <w:rFonts w:ascii="PT Astra Serif" w:hAnsi="PT Astra Serif"/>
          <w:sz w:val="28"/>
          <w:szCs w:val="28"/>
          <w:shd w:val="clear" w:color="auto" w:fill="FFFFFF"/>
        </w:rPr>
      </w:pPr>
    </w:p>
    <w:p w:rsidR="00780C4C" w:rsidRPr="0007660C" w:rsidRDefault="00780C4C" w:rsidP="0007660C">
      <w:pPr>
        <w:pStyle w:val="ab"/>
        <w:suppressAutoHyphens/>
        <w:ind w:left="0"/>
        <w:jc w:val="both"/>
        <w:rPr>
          <w:rFonts w:ascii="PT Astra Serif" w:hAnsi="PT Astra Serif"/>
          <w:sz w:val="28"/>
          <w:szCs w:val="28"/>
          <w:shd w:val="clear" w:color="auto" w:fill="FFFFFF"/>
        </w:rPr>
      </w:pPr>
      <w:r w:rsidRPr="0007660C">
        <w:rPr>
          <w:rFonts w:ascii="PT Astra Serif" w:hAnsi="PT Astra Serif"/>
          <w:b/>
          <w:sz w:val="28"/>
          <w:szCs w:val="28"/>
          <w:u w:val="single"/>
        </w:rPr>
        <w:t>2.</w:t>
      </w:r>
      <w:r w:rsidR="006E7506" w:rsidRPr="0007660C">
        <w:rPr>
          <w:rFonts w:ascii="PT Astra Serif" w:hAnsi="PT Astra Serif"/>
          <w:b/>
          <w:sz w:val="28"/>
          <w:szCs w:val="28"/>
          <w:u w:val="single"/>
        </w:rPr>
        <w:t xml:space="preserve"> </w:t>
      </w:r>
      <w:r w:rsidRPr="0007660C">
        <w:rPr>
          <w:rFonts w:ascii="PT Astra Serif" w:hAnsi="PT Astra Serif"/>
          <w:b/>
          <w:sz w:val="28"/>
          <w:szCs w:val="28"/>
          <w:u w:val="single"/>
        </w:rPr>
        <w:t>М</w:t>
      </w:r>
      <w:r w:rsidR="00C06D74" w:rsidRPr="0007660C">
        <w:rPr>
          <w:rFonts w:ascii="PT Astra Serif" w:hAnsi="PT Astra Serif"/>
          <w:b/>
          <w:sz w:val="28"/>
          <w:szCs w:val="28"/>
          <w:u w:val="single"/>
        </w:rPr>
        <w:t>униципально</w:t>
      </w:r>
      <w:r w:rsidRPr="0007660C">
        <w:rPr>
          <w:rFonts w:ascii="PT Astra Serif" w:hAnsi="PT Astra Serif"/>
          <w:b/>
          <w:sz w:val="28"/>
          <w:szCs w:val="28"/>
          <w:u w:val="single"/>
        </w:rPr>
        <w:t>е</w:t>
      </w:r>
      <w:r w:rsidR="00C06D74" w:rsidRPr="0007660C">
        <w:rPr>
          <w:rFonts w:ascii="PT Astra Serif" w:hAnsi="PT Astra Serif"/>
          <w:b/>
          <w:sz w:val="28"/>
          <w:szCs w:val="28"/>
          <w:u w:val="single"/>
        </w:rPr>
        <w:t xml:space="preserve"> учреждени</w:t>
      </w:r>
      <w:r w:rsidRPr="0007660C">
        <w:rPr>
          <w:rFonts w:ascii="PT Astra Serif" w:hAnsi="PT Astra Serif"/>
          <w:b/>
          <w:sz w:val="28"/>
          <w:szCs w:val="28"/>
          <w:u w:val="single"/>
        </w:rPr>
        <w:t>е</w:t>
      </w:r>
      <w:r w:rsidR="00620B34" w:rsidRPr="0007660C">
        <w:rPr>
          <w:rFonts w:ascii="PT Astra Serif" w:hAnsi="PT Astra Serif"/>
          <w:b/>
          <w:sz w:val="28"/>
          <w:szCs w:val="28"/>
          <w:u w:val="single"/>
        </w:rPr>
        <w:t xml:space="preserve"> культуры</w:t>
      </w:r>
      <w:r w:rsidR="00C06D74" w:rsidRPr="0007660C">
        <w:rPr>
          <w:rFonts w:ascii="PT Astra Serif" w:hAnsi="PT Astra Serif"/>
          <w:b/>
          <w:sz w:val="28"/>
          <w:szCs w:val="28"/>
          <w:u w:val="single"/>
        </w:rPr>
        <w:t xml:space="preserve"> «</w:t>
      </w:r>
      <w:r w:rsidR="00620B34" w:rsidRPr="0007660C">
        <w:rPr>
          <w:rFonts w:ascii="PT Astra Serif" w:hAnsi="PT Astra Serif"/>
          <w:b/>
          <w:sz w:val="28"/>
          <w:szCs w:val="28"/>
          <w:u w:val="single"/>
        </w:rPr>
        <w:t>Балашовская межпоселенческая центральная библиотека</w:t>
      </w:r>
      <w:r w:rsidR="00C06D74" w:rsidRPr="0007660C">
        <w:rPr>
          <w:rFonts w:ascii="PT Astra Serif" w:hAnsi="PT Astra Serif"/>
          <w:b/>
          <w:sz w:val="28"/>
          <w:szCs w:val="28"/>
          <w:u w:val="single"/>
        </w:rPr>
        <w:t>»</w:t>
      </w:r>
      <w:r w:rsidRPr="0007660C">
        <w:rPr>
          <w:rFonts w:ascii="PT Astra Serif" w:hAnsi="PT Astra Serif"/>
          <w:sz w:val="28"/>
          <w:szCs w:val="28"/>
          <w:shd w:val="clear" w:color="auto" w:fill="FFFFFF"/>
        </w:rPr>
        <w:t xml:space="preserve">- </w:t>
      </w:r>
      <w:r w:rsidR="00072CFE" w:rsidRPr="0007660C">
        <w:rPr>
          <w:rFonts w:ascii="PT Astra Serif" w:hAnsi="PT Astra Serif"/>
          <w:sz w:val="28"/>
          <w:szCs w:val="28"/>
          <w:shd w:val="clear" w:color="auto" w:fill="FFFFFF"/>
        </w:rPr>
        <w:t>плановая проверка соблюдения законодательства о контрактной системе в сфере закупок товаров, работ и услуг за 20</w:t>
      </w:r>
      <w:r w:rsidR="00023FA5" w:rsidRPr="0007660C">
        <w:rPr>
          <w:rFonts w:ascii="PT Astra Serif" w:hAnsi="PT Astra Serif"/>
          <w:sz w:val="28"/>
          <w:szCs w:val="28"/>
          <w:shd w:val="clear" w:color="auto" w:fill="FFFFFF"/>
        </w:rPr>
        <w:t>2</w:t>
      </w:r>
      <w:r w:rsidR="00620B34" w:rsidRPr="0007660C">
        <w:rPr>
          <w:rFonts w:ascii="PT Astra Serif" w:hAnsi="PT Astra Serif"/>
          <w:sz w:val="28"/>
          <w:szCs w:val="28"/>
          <w:shd w:val="clear" w:color="auto" w:fill="FFFFFF"/>
        </w:rPr>
        <w:t>1</w:t>
      </w:r>
      <w:r w:rsidR="00072CFE" w:rsidRPr="0007660C">
        <w:rPr>
          <w:rFonts w:ascii="PT Astra Serif" w:hAnsi="PT Astra Serif"/>
          <w:sz w:val="28"/>
          <w:szCs w:val="28"/>
          <w:shd w:val="clear" w:color="auto" w:fill="FFFFFF"/>
        </w:rPr>
        <w:t xml:space="preserve"> год. Составлен акт контрольного мероприятия №</w:t>
      </w:r>
      <w:r w:rsidR="00023FA5" w:rsidRPr="0007660C">
        <w:rPr>
          <w:rFonts w:ascii="PT Astra Serif" w:hAnsi="PT Astra Serif"/>
          <w:sz w:val="28"/>
          <w:szCs w:val="28"/>
          <w:shd w:val="clear" w:color="auto" w:fill="FFFFFF"/>
        </w:rPr>
        <w:t>5</w:t>
      </w:r>
      <w:r w:rsidR="00072CFE" w:rsidRPr="0007660C">
        <w:rPr>
          <w:rFonts w:ascii="PT Astra Serif" w:hAnsi="PT Astra Serif"/>
          <w:sz w:val="28"/>
          <w:szCs w:val="28"/>
          <w:shd w:val="clear" w:color="auto" w:fill="FFFFFF"/>
        </w:rPr>
        <w:t xml:space="preserve"> от </w:t>
      </w:r>
      <w:r w:rsidR="00620B34" w:rsidRPr="0007660C">
        <w:rPr>
          <w:rFonts w:ascii="PT Astra Serif" w:hAnsi="PT Astra Serif"/>
          <w:sz w:val="28"/>
          <w:szCs w:val="28"/>
          <w:shd w:val="clear" w:color="auto" w:fill="FFFFFF"/>
        </w:rPr>
        <w:t>29</w:t>
      </w:r>
      <w:r w:rsidR="00072CFE" w:rsidRPr="0007660C">
        <w:rPr>
          <w:rFonts w:ascii="PT Astra Serif" w:hAnsi="PT Astra Serif"/>
          <w:sz w:val="28"/>
          <w:szCs w:val="28"/>
          <w:shd w:val="clear" w:color="auto" w:fill="FFFFFF"/>
        </w:rPr>
        <w:t>.0</w:t>
      </w:r>
      <w:r w:rsidR="00620B34" w:rsidRPr="0007660C">
        <w:rPr>
          <w:rFonts w:ascii="PT Astra Serif" w:hAnsi="PT Astra Serif"/>
          <w:sz w:val="28"/>
          <w:szCs w:val="28"/>
          <w:shd w:val="clear" w:color="auto" w:fill="FFFFFF"/>
        </w:rPr>
        <w:t>4</w:t>
      </w:r>
      <w:r w:rsidR="00072CFE" w:rsidRPr="0007660C">
        <w:rPr>
          <w:rFonts w:ascii="PT Astra Serif" w:hAnsi="PT Astra Serif"/>
          <w:sz w:val="28"/>
          <w:szCs w:val="28"/>
          <w:shd w:val="clear" w:color="auto" w:fill="FFFFFF"/>
        </w:rPr>
        <w:t>.202</w:t>
      </w:r>
      <w:r w:rsidR="00620B34" w:rsidRPr="0007660C">
        <w:rPr>
          <w:rFonts w:ascii="PT Astra Serif" w:hAnsi="PT Astra Serif"/>
          <w:sz w:val="28"/>
          <w:szCs w:val="28"/>
          <w:shd w:val="clear" w:color="auto" w:fill="FFFFFF"/>
        </w:rPr>
        <w:t>2</w:t>
      </w:r>
      <w:r w:rsidR="00072CFE" w:rsidRPr="0007660C">
        <w:rPr>
          <w:rFonts w:ascii="PT Astra Serif" w:hAnsi="PT Astra Serif"/>
          <w:sz w:val="28"/>
          <w:szCs w:val="28"/>
          <w:shd w:val="clear" w:color="auto" w:fill="FFFFFF"/>
        </w:rPr>
        <w:t xml:space="preserve"> года.</w:t>
      </w:r>
      <w:r w:rsidR="00383131" w:rsidRPr="0007660C">
        <w:rPr>
          <w:rFonts w:ascii="PT Astra Serif" w:hAnsi="PT Astra Serif"/>
          <w:sz w:val="28"/>
          <w:szCs w:val="28"/>
          <w:shd w:val="clear" w:color="auto" w:fill="FFFFFF"/>
        </w:rPr>
        <w:t xml:space="preserve"> Сумма нарушений по учреждению составила </w:t>
      </w:r>
      <w:r w:rsidR="00620B34" w:rsidRPr="0007660C">
        <w:rPr>
          <w:rFonts w:ascii="PT Astra Serif" w:hAnsi="PT Astra Serif"/>
          <w:sz w:val="28"/>
          <w:szCs w:val="28"/>
          <w:shd w:val="clear" w:color="auto" w:fill="FFFFFF"/>
        </w:rPr>
        <w:t>133,9</w:t>
      </w:r>
      <w:r w:rsidR="00383131" w:rsidRPr="0007660C">
        <w:rPr>
          <w:rFonts w:ascii="PT Astra Serif" w:hAnsi="PT Astra Serif"/>
          <w:sz w:val="28"/>
          <w:szCs w:val="28"/>
          <w:shd w:val="clear" w:color="auto" w:fill="FFFFFF"/>
        </w:rPr>
        <w:t xml:space="preserve"> тыс. рублей, в том числе:</w:t>
      </w:r>
    </w:p>
    <w:p w:rsidR="009631FE" w:rsidRPr="0007660C" w:rsidRDefault="00383131" w:rsidP="0007660C">
      <w:pPr>
        <w:pStyle w:val="ab"/>
        <w:suppressAutoHyphens/>
        <w:ind w:left="0"/>
        <w:jc w:val="both"/>
        <w:rPr>
          <w:rFonts w:ascii="PT Astra Serif" w:hAnsi="PT Astra Serif"/>
          <w:sz w:val="28"/>
          <w:szCs w:val="28"/>
        </w:rPr>
      </w:pPr>
      <w:r w:rsidRPr="0007660C">
        <w:rPr>
          <w:rFonts w:ascii="PT Astra Serif" w:hAnsi="PT Astra Serif"/>
          <w:sz w:val="28"/>
          <w:szCs w:val="28"/>
          <w:shd w:val="clear" w:color="auto" w:fill="FFFFFF"/>
        </w:rPr>
        <w:t xml:space="preserve">- </w:t>
      </w:r>
      <w:r w:rsidR="00620B34" w:rsidRPr="0007660C">
        <w:rPr>
          <w:rFonts w:ascii="PT Astra Serif" w:hAnsi="PT Astra Serif"/>
          <w:sz w:val="28"/>
          <w:szCs w:val="28"/>
        </w:rPr>
        <w:t>внесение изменений в план - график на 2021 год и размещение в ЕИС производились с нарушением сроков и сумм изменений, вносимых в ПФ</w:t>
      </w:r>
      <w:r w:rsidR="002E60A8" w:rsidRPr="0007660C">
        <w:rPr>
          <w:rFonts w:ascii="PT Astra Serif" w:hAnsi="PT Astra Serif"/>
          <w:sz w:val="28"/>
          <w:szCs w:val="28"/>
        </w:rPr>
        <w:t>Х</w:t>
      </w:r>
      <w:r w:rsidR="00620B34" w:rsidRPr="0007660C">
        <w:rPr>
          <w:rFonts w:ascii="PT Astra Serif" w:hAnsi="PT Astra Serif"/>
          <w:sz w:val="28"/>
          <w:szCs w:val="28"/>
        </w:rPr>
        <w:t>Д МУК «Балашовская МЦБ» на 2021 год по объемам доведенных лимитов на закупку товаров, работ и услуг. Отклонения отраженных сумм в ПФХД и в плане – графике составили 34,3 тыс.рублей;</w:t>
      </w:r>
    </w:p>
    <w:p w:rsidR="00620B34" w:rsidRPr="0007660C" w:rsidRDefault="00620B34" w:rsidP="0007660C">
      <w:pPr>
        <w:pStyle w:val="ad"/>
        <w:tabs>
          <w:tab w:val="left" w:pos="720"/>
        </w:tabs>
        <w:spacing w:before="0" w:beforeAutospacing="0" w:after="0" w:afterAutospacing="0"/>
        <w:jc w:val="both"/>
        <w:rPr>
          <w:rFonts w:ascii="PT Astra Serif" w:hAnsi="PT Astra Serif"/>
          <w:sz w:val="28"/>
          <w:szCs w:val="28"/>
        </w:rPr>
      </w:pPr>
      <w:r w:rsidRPr="0007660C">
        <w:rPr>
          <w:rFonts w:ascii="PT Astra Serif" w:hAnsi="PT Astra Serif"/>
          <w:sz w:val="28"/>
          <w:szCs w:val="28"/>
        </w:rPr>
        <w:t>- при заключении контракта (договора) не указывалось, что цена контракта является твердой и определяется на весь срок исполнения контракта (договора);</w:t>
      </w:r>
    </w:p>
    <w:p w:rsidR="00620B34" w:rsidRPr="0007660C" w:rsidRDefault="00620B34" w:rsidP="0007660C">
      <w:pPr>
        <w:pStyle w:val="ad"/>
        <w:tabs>
          <w:tab w:val="left" w:pos="720"/>
        </w:tabs>
        <w:spacing w:before="0" w:beforeAutospacing="0" w:after="0" w:afterAutospacing="0"/>
        <w:jc w:val="both"/>
        <w:rPr>
          <w:rFonts w:ascii="PT Astra Serif" w:hAnsi="PT Astra Serif"/>
          <w:sz w:val="28"/>
          <w:szCs w:val="28"/>
        </w:rPr>
      </w:pPr>
      <w:r w:rsidRPr="0007660C">
        <w:rPr>
          <w:rFonts w:ascii="PT Astra Serif" w:hAnsi="PT Astra Serif"/>
          <w:sz w:val="28"/>
          <w:szCs w:val="28"/>
        </w:rPr>
        <w:t>- во всех представленных к проверке контрактах (договорах) МУК «Балашовская МЦБ» индивидуальный код закупки (ИКЗ) не указан;</w:t>
      </w:r>
    </w:p>
    <w:p w:rsidR="00620B34" w:rsidRPr="0007660C" w:rsidRDefault="00620B34" w:rsidP="0007660C">
      <w:pPr>
        <w:pStyle w:val="ab"/>
        <w:suppressAutoHyphens/>
        <w:ind w:left="0"/>
        <w:jc w:val="both"/>
        <w:rPr>
          <w:rFonts w:ascii="PT Astra Serif" w:hAnsi="PT Astra Serif"/>
          <w:sz w:val="28"/>
          <w:szCs w:val="28"/>
        </w:rPr>
      </w:pPr>
      <w:r w:rsidRPr="0007660C">
        <w:rPr>
          <w:rFonts w:ascii="PT Astra Serif" w:hAnsi="PT Astra Serif"/>
          <w:sz w:val="28"/>
          <w:szCs w:val="28"/>
          <w:shd w:val="clear" w:color="auto" w:fill="FFFFFF"/>
        </w:rPr>
        <w:t xml:space="preserve">- </w:t>
      </w:r>
      <w:r w:rsidRPr="0007660C">
        <w:rPr>
          <w:rFonts w:ascii="PT Astra Serif" w:hAnsi="PT Astra Serif"/>
          <w:sz w:val="28"/>
          <w:szCs w:val="28"/>
        </w:rPr>
        <w:t>нарушен порядок осуществления закупки в сумме 49,6 тыс. рублей, первоначально заключается муниципальный контракт, которому  предшествует выбор исполнителя и завершается исполнением обязательств сторонами;</w:t>
      </w:r>
    </w:p>
    <w:p w:rsidR="00620B34" w:rsidRPr="0007660C" w:rsidRDefault="00620B34" w:rsidP="0007660C">
      <w:pPr>
        <w:pStyle w:val="ab"/>
        <w:suppressAutoHyphens/>
        <w:ind w:left="0"/>
        <w:jc w:val="both"/>
        <w:rPr>
          <w:rFonts w:ascii="PT Astra Serif" w:hAnsi="PT Astra Serif"/>
          <w:color w:val="22272F"/>
          <w:sz w:val="28"/>
          <w:szCs w:val="28"/>
          <w:shd w:val="clear" w:color="auto" w:fill="FFFFFF"/>
        </w:rPr>
      </w:pPr>
      <w:r w:rsidRPr="0007660C">
        <w:rPr>
          <w:rFonts w:ascii="PT Astra Serif" w:hAnsi="PT Astra Serif"/>
          <w:sz w:val="28"/>
          <w:szCs w:val="28"/>
        </w:rPr>
        <w:t xml:space="preserve">- </w:t>
      </w:r>
      <w:r w:rsidRPr="0007660C">
        <w:rPr>
          <w:rFonts w:ascii="PT Astra Serif" w:hAnsi="PT Astra Serif"/>
          <w:color w:val="22272F"/>
          <w:sz w:val="28"/>
          <w:szCs w:val="28"/>
          <w:shd w:val="clear" w:color="auto" w:fill="FFFFFF"/>
        </w:rPr>
        <w:t xml:space="preserve">МУК «Балашовская МЦБ» заключило договор поставки товаров с ИП Лукьянов В.С. №99473136 от 29.07.2021г. с предоплатой в размере 100 процентов на сумму 50,0 тыс.рублей, что является нарушением </w:t>
      </w:r>
      <w:r w:rsidRPr="0007660C">
        <w:rPr>
          <w:rFonts w:ascii="PT Astra Serif" w:hAnsi="PT Astra Serif"/>
          <w:sz w:val="28"/>
          <w:szCs w:val="28"/>
        </w:rPr>
        <w:t xml:space="preserve">Федерального закона №44-ФЗ, </w:t>
      </w:r>
      <w:r w:rsidRPr="0007660C">
        <w:rPr>
          <w:rFonts w:ascii="PT Astra Serif" w:hAnsi="PT Astra Serif"/>
          <w:color w:val="22272F"/>
          <w:sz w:val="28"/>
          <w:szCs w:val="28"/>
          <w:shd w:val="clear" w:color="auto" w:fill="FFFFFF"/>
        </w:rPr>
        <w:t>Постановления Правительства Российской Федерации от 09.12.2017 г. №1496 «О мерах по обеспечению исполнения федерального бюджета».</w:t>
      </w:r>
    </w:p>
    <w:p w:rsidR="0007660C" w:rsidRPr="0007660C" w:rsidRDefault="0007660C" w:rsidP="0007660C">
      <w:pPr>
        <w:pStyle w:val="ab"/>
        <w:suppressAutoHyphens/>
        <w:ind w:left="0"/>
        <w:jc w:val="both"/>
        <w:rPr>
          <w:rFonts w:ascii="PT Astra Serif" w:hAnsi="PT Astra Serif"/>
          <w:color w:val="22272F"/>
          <w:sz w:val="28"/>
          <w:szCs w:val="28"/>
          <w:shd w:val="clear" w:color="auto" w:fill="FFFFFF"/>
        </w:rPr>
      </w:pPr>
    </w:p>
    <w:p w:rsidR="0007660C" w:rsidRPr="0007660C" w:rsidRDefault="0007660C" w:rsidP="0007660C">
      <w:pPr>
        <w:pStyle w:val="ab"/>
        <w:numPr>
          <w:ilvl w:val="0"/>
          <w:numId w:val="9"/>
        </w:numPr>
        <w:suppressAutoHyphens/>
        <w:jc w:val="center"/>
        <w:rPr>
          <w:rFonts w:ascii="PT Astra Serif" w:hAnsi="PT Astra Serif"/>
          <w:b/>
          <w:sz w:val="28"/>
          <w:szCs w:val="28"/>
          <w:u w:val="single"/>
          <w:shd w:val="clear" w:color="auto" w:fill="FFFFFF"/>
        </w:rPr>
      </w:pPr>
      <w:r w:rsidRPr="0007660C">
        <w:rPr>
          <w:rFonts w:ascii="PT Astra Serif" w:hAnsi="PT Astra Serif"/>
          <w:b/>
          <w:color w:val="22272F"/>
          <w:sz w:val="28"/>
          <w:szCs w:val="28"/>
          <w:u w:val="single"/>
          <w:shd w:val="clear" w:color="auto" w:fill="FFFFFF"/>
        </w:rPr>
        <w:t>Информационная деятельность.</w:t>
      </w:r>
    </w:p>
    <w:p w:rsidR="006E7506" w:rsidRPr="0007660C" w:rsidRDefault="006E7506" w:rsidP="0007660C">
      <w:pPr>
        <w:pStyle w:val="ab"/>
        <w:suppressAutoHyphens/>
        <w:ind w:left="0"/>
        <w:jc w:val="both"/>
        <w:rPr>
          <w:rFonts w:ascii="PT Astra Serif" w:hAnsi="PT Astra Serif"/>
          <w:sz w:val="28"/>
          <w:szCs w:val="28"/>
          <w:shd w:val="clear" w:color="auto" w:fill="FFFFFF"/>
        </w:rPr>
      </w:pPr>
    </w:p>
    <w:p w:rsidR="00C06D74" w:rsidRPr="0007660C" w:rsidRDefault="00C06D74" w:rsidP="0007660C">
      <w:pPr>
        <w:pStyle w:val="ab"/>
        <w:suppressAutoHyphens/>
        <w:ind w:left="0"/>
        <w:jc w:val="both"/>
        <w:rPr>
          <w:rFonts w:ascii="PT Astra Serif" w:hAnsi="PT Astra Serif"/>
          <w:sz w:val="28"/>
          <w:szCs w:val="28"/>
          <w:shd w:val="clear" w:color="auto" w:fill="FFFFFF"/>
        </w:rPr>
      </w:pPr>
      <w:r w:rsidRPr="0007660C">
        <w:rPr>
          <w:rFonts w:ascii="PT Astra Serif" w:hAnsi="PT Astra Serif"/>
          <w:sz w:val="28"/>
          <w:szCs w:val="28"/>
          <w:shd w:val="clear" w:color="auto" w:fill="FFFFFF"/>
        </w:rPr>
        <w:t xml:space="preserve">Выявленные нарушения требований бюджетного законодательства бухгалтерского учета и других нормативно - правовых актов, при расходовании средств бюджета, проверенных контрольных объектов </w:t>
      </w:r>
      <w:r w:rsidR="008F37D5" w:rsidRPr="0007660C">
        <w:rPr>
          <w:rFonts w:ascii="PT Astra Serif" w:hAnsi="PT Astra Serif"/>
          <w:sz w:val="28"/>
          <w:szCs w:val="28"/>
          <w:shd w:val="clear" w:color="auto" w:fill="FFFFFF"/>
        </w:rPr>
        <w:t xml:space="preserve">в </w:t>
      </w:r>
      <w:r w:rsidRPr="0007660C">
        <w:rPr>
          <w:rFonts w:ascii="PT Astra Serif" w:hAnsi="PT Astra Serif"/>
          <w:sz w:val="28"/>
          <w:szCs w:val="28"/>
          <w:shd w:val="clear" w:color="auto" w:fill="FFFFFF"/>
        </w:rPr>
        <w:t>20</w:t>
      </w:r>
      <w:r w:rsidR="00684FCF" w:rsidRPr="0007660C">
        <w:rPr>
          <w:rFonts w:ascii="PT Astra Serif" w:hAnsi="PT Astra Serif"/>
          <w:sz w:val="28"/>
          <w:szCs w:val="28"/>
          <w:shd w:val="clear" w:color="auto" w:fill="FFFFFF"/>
        </w:rPr>
        <w:t>2</w:t>
      </w:r>
      <w:r w:rsidR="00E962E3" w:rsidRPr="0007660C">
        <w:rPr>
          <w:rFonts w:ascii="PT Astra Serif" w:hAnsi="PT Astra Serif"/>
          <w:sz w:val="28"/>
          <w:szCs w:val="28"/>
          <w:shd w:val="clear" w:color="auto" w:fill="FFFFFF"/>
        </w:rPr>
        <w:t xml:space="preserve">2 </w:t>
      </w:r>
      <w:r w:rsidRPr="0007660C">
        <w:rPr>
          <w:rFonts w:ascii="PT Astra Serif" w:hAnsi="PT Astra Serif"/>
          <w:sz w:val="28"/>
          <w:szCs w:val="28"/>
          <w:shd w:val="clear" w:color="auto" w:fill="FFFFFF"/>
        </w:rPr>
        <w:t>г</w:t>
      </w:r>
      <w:r w:rsidR="006E7506" w:rsidRPr="0007660C">
        <w:rPr>
          <w:rFonts w:ascii="PT Astra Serif" w:hAnsi="PT Astra Serif"/>
          <w:sz w:val="28"/>
          <w:szCs w:val="28"/>
          <w:shd w:val="clear" w:color="auto" w:fill="FFFFFF"/>
        </w:rPr>
        <w:t>оду</w:t>
      </w:r>
      <w:r w:rsidRPr="0007660C">
        <w:rPr>
          <w:rFonts w:ascii="PT Astra Serif" w:hAnsi="PT Astra Serif"/>
          <w:sz w:val="28"/>
          <w:szCs w:val="28"/>
          <w:shd w:val="clear" w:color="auto" w:fill="FFFFFF"/>
        </w:rPr>
        <w:t xml:space="preserve"> отражают действия (либо бездействия) должностных лиц, приведших к отвлечению, к необоснованным расходам, неэффективному использованию средств. </w:t>
      </w:r>
    </w:p>
    <w:p w:rsidR="0076189F" w:rsidRPr="0007660C" w:rsidRDefault="009E6E21" w:rsidP="0007660C">
      <w:pPr>
        <w:jc w:val="both"/>
        <w:rPr>
          <w:rFonts w:ascii="PT Astra Serif" w:hAnsi="PT Astra Serif"/>
          <w:sz w:val="28"/>
          <w:szCs w:val="28"/>
        </w:rPr>
      </w:pPr>
      <w:r w:rsidRPr="0007660C">
        <w:rPr>
          <w:rFonts w:ascii="PT Astra Serif" w:hAnsi="PT Astra Serif"/>
          <w:sz w:val="28"/>
          <w:szCs w:val="28"/>
        </w:rPr>
        <w:t>По результатам контрольных и экспертно-аналитических мероприятий,          в адрес  Собрания  депутатов Балашовского муниципального района направлял</w:t>
      </w:r>
      <w:r w:rsidR="00E962E3" w:rsidRPr="0007660C">
        <w:rPr>
          <w:rFonts w:ascii="PT Astra Serif" w:hAnsi="PT Astra Serif"/>
          <w:sz w:val="28"/>
          <w:szCs w:val="28"/>
        </w:rPr>
        <w:t>и</w:t>
      </w:r>
      <w:r w:rsidRPr="0007660C">
        <w:rPr>
          <w:rFonts w:ascii="PT Astra Serif" w:hAnsi="PT Astra Serif"/>
          <w:sz w:val="28"/>
          <w:szCs w:val="28"/>
        </w:rPr>
        <w:t xml:space="preserve">сь </w:t>
      </w:r>
      <w:r w:rsidR="00E962E3" w:rsidRPr="0007660C">
        <w:rPr>
          <w:rFonts w:ascii="PT Astra Serif" w:hAnsi="PT Astra Serif"/>
          <w:sz w:val="28"/>
          <w:szCs w:val="28"/>
        </w:rPr>
        <w:t>представления</w:t>
      </w:r>
      <w:r w:rsidRPr="0007660C">
        <w:rPr>
          <w:rFonts w:ascii="PT Astra Serif" w:hAnsi="PT Astra Serif"/>
          <w:sz w:val="28"/>
          <w:szCs w:val="28"/>
        </w:rPr>
        <w:t xml:space="preserve">. Главе Балашовского муниципального района и  </w:t>
      </w:r>
      <w:r w:rsidRPr="0007660C">
        <w:rPr>
          <w:rFonts w:ascii="PT Astra Serif" w:hAnsi="PT Astra Serif"/>
          <w:sz w:val="28"/>
          <w:szCs w:val="28"/>
        </w:rPr>
        <w:lastRenderedPageBreak/>
        <w:t>руководителям проверяемых организаций и учреждений</w:t>
      </w:r>
      <w:r w:rsidR="00E962E3" w:rsidRPr="0007660C">
        <w:rPr>
          <w:rFonts w:ascii="PT Astra Serif" w:hAnsi="PT Astra Serif"/>
          <w:sz w:val="28"/>
          <w:szCs w:val="28"/>
        </w:rPr>
        <w:t xml:space="preserve"> также</w:t>
      </w:r>
      <w:r w:rsidRPr="0007660C">
        <w:rPr>
          <w:rFonts w:ascii="PT Astra Serif" w:hAnsi="PT Astra Serif"/>
          <w:sz w:val="28"/>
          <w:szCs w:val="28"/>
        </w:rPr>
        <w:t xml:space="preserve"> направлялись </w:t>
      </w:r>
      <w:r w:rsidR="00E962E3" w:rsidRPr="0007660C">
        <w:rPr>
          <w:rFonts w:ascii="PT Astra Serif" w:hAnsi="PT Astra Serif"/>
          <w:sz w:val="28"/>
          <w:szCs w:val="28"/>
        </w:rPr>
        <w:t>п</w:t>
      </w:r>
      <w:r w:rsidRPr="0007660C">
        <w:rPr>
          <w:rFonts w:ascii="PT Astra Serif" w:hAnsi="PT Astra Serif"/>
          <w:sz w:val="28"/>
          <w:szCs w:val="28"/>
        </w:rPr>
        <w:t xml:space="preserve">редставления, содержащие предложения по устранению выявленных нарушений в использовании бюджетных средств и муниципальной собственности.  От  руководителей проверяемых организаций и учреждений получены ответы, содержащие сведения об устранении выявленных нарушений и дисциплинарной ответственности лиц, допустивших нарушения. </w:t>
      </w:r>
    </w:p>
    <w:p w:rsidR="00684FCF" w:rsidRPr="0007660C" w:rsidRDefault="009E6E21" w:rsidP="0007660C">
      <w:pPr>
        <w:jc w:val="both"/>
        <w:rPr>
          <w:rFonts w:ascii="PT Astra Serif" w:hAnsi="PT Astra Serif"/>
          <w:sz w:val="28"/>
          <w:szCs w:val="28"/>
        </w:rPr>
      </w:pPr>
      <w:r w:rsidRPr="0007660C">
        <w:rPr>
          <w:rFonts w:ascii="PT Astra Serif" w:hAnsi="PT Astra Serif"/>
          <w:sz w:val="28"/>
          <w:szCs w:val="28"/>
        </w:rPr>
        <w:t>Кроме того, в рамках взаимодействия и  в соответствии с Федеральным законом «О прокуратуре Российской Федерации», материалы (отчеты) контрольных проверок направляются в прокуратуру г.Балашова в целях принятия мер прокурорского реагирования при наличии законных оснований, направленных на устранение выявленных нарушений закона.</w:t>
      </w: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Для устранения выявленных нарушений и недостатков проверяемым учреждениям</w:t>
      </w:r>
      <w:r w:rsidR="006E7506" w:rsidRPr="0007660C">
        <w:rPr>
          <w:rFonts w:ascii="PT Astra Serif" w:hAnsi="PT Astra Serif"/>
          <w:sz w:val="28"/>
          <w:szCs w:val="28"/>
        </w:rPr>
        <w:t>, организациям</w:t>
      </w:r>
      <w:r w:rsidRPr="0007660C">
        <w:rPr>
          <w:rFonts w:ascii="PT Astra Serif" w:hAnsi="PT Astra Serif"/>
          <w:sz w:val="28"/>
          <w:szCs w:val="28"/>
        </w:rPr>
        <w:t xml:space="preserve"> внесены представления.</w:t>
      </w: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 xml:space="preserve">КСК БМР было направлено  всего представлений </w:t>
      </w:r>
      <w:r w:rsidR="002E60A8" w:rsidRPr="0007660C">
        <w:rPr>
          <w:rFonts w:ascii="PT Astra Serif" w:hAnsi="PT Astra Serif"/>
          <w:sz w:val="28"/>
          <w:szCs w:val="28"/>
        </w:rPr>
        <w:t xml:space="preserve">  </w:t>
      </w:r>
      <w:r w:rsidR="005171C6" w:rsidRPr="0007660C">
        <w:rPr>
          <w:rFonts w:ascii="PT Astra Serif" w:hAnsi="PT Astra Serif"/>
          <w:b/>
          <w:sz w:val="28"/>
          <w:szCs w:val="28"/>
        </w:rPr>
        <w:t>4</w:t>
      </w:r>
      <w:r w:rsidR="00E962E3" w:rsidRPr="0007660C">
        <w:rPr>
          <w:rFonts w:ascii="PT Astra Serif" w:hAnsi="PT Astra Serif"/>
          <w:b/>
          <w:sz w:val="28"/>
          <w:szCs w:val="28"/>
        </w:rPr>
        <w:t>8</w:t>
      </w:r>
      <w:r w:rsidRPr="0007660C">
        <w:rPr>
          <w:rFonts w:ascii="PT Astra Serif" w:hAnsi="PT Astra Serif"/>
          <w:sz w:val="28"/>
          <w:szCs w:val="28"/>
        </w:rPr>
        <w:t>, из них:</w:t>
      </w: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 xml:space="preserve">- Главе Балашовского муниципального района    </w:t>
      </w:r>
      <w:r w:rsidR="005171C6" w:rsidRPr="0007660C">
        <w:rPr>
          <w:rFonts w:ascii="PT Astra Serif" w:hAnsi="PT Astra Serif"/>
          <w:sz w:val="28"/>
          <w:szCs w:val="28"/>
        </w:rPr>
        <w:t xml:space="preserve">   </w:t>
      </w:r>
      <w:r w:rsidR="006E7506" w:rsidRPr="0007660C">
        <w:rPr>
          <w:rFonts w:ascii="PT Astra Serif" w:hAnsi="PT Astra Serif"/>
          <w:sz w:val="28"/>
          <w:szCs w:val="28"/>
        </w:rPr>
        <w:t xml:space="preserve"> </w:t>
      </w:r>
      <w:r w:rsidR="00E962E3" w:rsidRPr="0007660C">
        <w:rPr>
          <w:rFonts w:ascii="PT Astra Serif" w:hAnsi="PT Astra Serif"/>
          <w:sz w:val="28"/>
          <w:szCs w:val="28"/>
        </w:rPr>
        <w:t>10</w:t>
      </w:r>
      <w:r w:rsidRPr="0007660C">
        <w:rPr>
          <w:rFonts w:ascii="PT Astra Serif" w:hAnsi="PT Astra Serif"/>
          <w:sz w:val="28"/>
          <w:szCs w:val="28"/>
        </w:rPr>
        <w:t xml:space="preserve"> </w:t>
      </w:r>
      <w:r w:rsidR="005171C6" w:rsidRPr="0007660C">
        <w:rPr>
          <w:rFonts w:ascii="PT Astra Serif" w:hAnsi="PT Astra Serif"/>
          <w:sz w:val="28"/>
          <w:szCs w:val="28"/>
        </w:rPr>
        <w:t xml:space="preserve"> </w:t>
      </w:r>
      <w:r w:rsidRPr="0007660C">
        <w:rPr>
          <w:rFonts w:ascii="PT Astra Serif" w:hAnsi="PT Astra Serif"/>
          <w:sz w:val="28"/>
          <w:szCs w:val="28"/>
        </w:rPr>
        <w:t>представлений;</w:t>
      </w:r>
    </w:p>
    <w:p w:rsidR="00430881" w:rsidRPr="0007660C" w:rsidRDefault="009E6E21" w:rsidP="0007660C">
      <w:pPr>
        <w:jc w:val="both"/>
        <w:rPr>
          <w:rFonts w:ascii="PT Astra Serif" w:hAnsi="PT Astra Serif"/>
          <w:sz w:val="28"/>
          <w:szCs w:val="28"/>
        </w:rPr>
      </w:pPr>
      <w:r w:rsidRPr="0007660C">
        <w:rPr>
          <w:rFonts w:ascii="PT Astra Serif" w:hAnsi="PT Astra Serif"/>
          <w:sz w:val="28"/>
          <w:szCs w:val="28"/>
        </w:rPr>
        <w:t xml:space="preserve">- Председателю Собрания депутатов БМР            </w:t>
      </w:r>
      <w:r w:rsidR="005171C6" w:rsidRPr="0007660C">
        <w:rPr>
          <w:rFonts w:ascii="PT Astra Serif" w:hAnsi="PT Astra Serif"/>
          <w:sz w:val="28"/>
          <w:szCs w:val="28"/>
        </w:rPr>
        <w:t xml:space="preserve">  </w:t>
      </w:r>
      <w:r w:rsidR="006E7506" w:rsidRPr="0007660C">
        <w:rPr>
          <w:rFonts w:ascii="PT Astra Serif" w:hAnsi="PT Astra Serif"/>
          <w:sz w:val="28"/>
          <w:szCs w:val="28"/>
        </w:rPr>
        <w:t xml:space="preserve"> </w:t>
      </w:r>
      <w:r w:rsidR="005171C6" w:rsidRPr="0007660C">
        <w:rPr>
          <w:rFonts w:ascii="PT Astra Serif" w:hAnsi="PT Astra Serif"/>
          <w:sz w:val="28"/>
          <w:szCs w:val="28"/>
        </w:rPr>
        <w:t xml:space="preserve"> </w:t>
      </w:r>
      <w:r w:rsidR="00E962E3" w:rsidRPr="0007660C">
        <w:rPr>
          <w:rFonts w:ascii="PT Astra Serif" w:hAnsi="PT Astra Serif"/>
          <w:sz w:val="28"/>
          <w:szCs w:val="28"/>
        </w:rPr>
        <w:t>10</w:t>
      </w:r>
      <w:r w:rsidR="00324451" w:rsidRPr="0007660C">
        <w:rPr>
          <w:rFonts w:ascii="PT Astra Serif" w:hAnsi="PT Astra Serif"/>
          <w:sz w:val="28"/>
          <w:szCs w:val="28"/>
        </w:rPr>
        <w:t xml:space="preserve"> </w:t>
      </w:r>
      <w:r w:rsidRPr="0007660C">
        <w:rPr>
          <w:rFonts w:ascii="PT Astra Serif" w:hAnsi="PT Astra Serif"/>
          <w:sz w:val="28"/>
          <w:szCs w:val="28"/>
        </w:rPr>
        <w:t xml:space="preserve"> представлений;</w:t>
      </w: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 Руководителям учреждений</w:t>
      </w:r>
      <w:r w:rsidR="002E60A8" w:rsidRPr="0007660C">
        <w:rPr>
          <w:rFonts w:ascii="PT Astra Serif" w:hAnsi="PT Astra Serif"/>
          <w:sz w:val="28"/>
          <w:szCs w:val="28"/>
        </w:rPr>
        <w:t xml:space="preserve">                       </w:t>
      </w:r>
      <w:r w:rsidRPr="0007660C">
        <w:rPr>
          <w:rFonts w:ascii="PT Astra Serif" w:hAnsi="PT Astra Serif"/>
          <w:sz w:val="28"/>
          <w:szCs w:val="28"/>
        </w:rPr>
        <w:t xml:space="preserve">        </w:t>
      </w:r>
      <w:r w:rsidR="00324451" w:rsidRPr="0007660C">
        <w:rPr>
          <w:rFonts w:ascii="PT Astra Serif" w:hAnsi="PT Astra Serif"/>
          <w:sz w:val="28"/>
          <w:szCs w:val="28"/>
        </w:rPr>
        <w:t xml:space="preserve"> </w:t>
      </w:r>
      <w:r w:rsidR="005171C6" w:rsidRPr="0007660C">
        <w:rPr>
          <w:rFonts w:ascii="PT Astra Serif" w:hAnsi="PT Astra Serif"/>
          <w:sz w:val="28"/>
          <w:szCs w:val="28"/>
        </w:rPr>
        <w:t xml:space="preserve">  </w:t>
      </w:r>
      <w:r w:rsidR="00E962E3" w:rsidRPr="0007660C">
        <w:rPr>
          <w:rFonts w:ascii="PT Astra Serif" w:hAnsi="PT Astra Serif"/>
          <w:sz w:val="28"/>
          <w:szCs w:val="28"/>
        </w:rPr>
        <w:t xml:space="preserve"> </w:t>
      </w:r>
      <w:r w:rsidR="006E7506" w:rsidRPr="0007660C">
        <w:rPr>
          <w:rFonts w:ascii="PT Astra Serif" w:hAnsi="PT Astra Serif"/>
          <w:sz w:val="28"/>
          <w:szCs w:val="28"/>
        </w:rPr>
        <w:t xml:space="preserve"> </w:t>
      </w:r>
      <w:r w:rsidR="005171C6" w:rsidRPr="0007660C">
        <w:rPr>
          <w:rFonts w:ascii="PT Astra Serif" w:hAnsi="PT Astra Serif"/>
          <w:sz w:val="28"/>
          <w:szCs w:val="28"/>
        </w:rPr>
        <w:t>1</w:t>
      </w:r>
      <w:r w:rsidR="00E962E3" w:rsidRPr="0007660C">
        <w:rPr>
          <w:rFonts w:ascii="PT Astra Serif" w:hAnsi="PT Astra Serif"/>
          <w:sz w:val="28"/>
          <w:szCs w:val="28"/>
        </w:rPr>
        <w:t>5</w:t>
      </w:r>
      <w:r w:rsidR="005171C6" w:rsidRPr="0007660C">
        <w:rPr>
          <w:rFonts w:ascii="PT Astra Serif" w:hAnsi="PT Astra Serif"/>
          <w:sz w:val="28"/>
          <w:szCs w:val="28"/>
        </w:rPr>
        <w:t xml:space="preserve">  </w:t>
      </w:r>
      <w:r w:rsidRPr="0007660C">
        <w:rPr>
          <w:rFonts w:ascii="PT Astra Serif" w:hAnsi="PT Astra Serif"/>
          <w:sz w:val="28"/>
          <w:szCs w:val="28"/>
        </w:rPr>
        <w:t>представлений;</w:t>
      </w: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 xml:space="preserve">- Прокуратуре г.Балашова                                      </w:t>
      </w:r>
      <w:r w:rsidR="00324451" w:rsidRPr="0007660C">
        <w:rPr>
          <w:rFonts w:ascii="PT Astra Serif" w:hAnsi="PT Astra Serif"/>
          <w:sz w:val="28"/>
          <w:szCs w:val="28"/>
        </w:rPr>
        <w:t xml:space="preserve"> </w:t>
      </w:r>
      <w:r w:rsidR="005171C6" w:rsidRPr="0007660C">
        <w:rPr>
          <w:rFonts w:ascii="PT Astra Serif" w:hAnsi="PT Astra Serif"/>
          <w:sz w:val="28"/>
          <w:szCs w:val="28"/>
        </w:rPr>
        <w:t xml:space="preserve"> </w:t>
      </w:r>
      <w:r w:rsidR="00E962E3" w:rsidRPr="0007660C">
        <w:rPr>
          <w:rFonts w:ascii="PT Astra Serif" w:hAnsi="PT Astra Serif"/>
          <w:sz w:val="28"/>
          <w:szCs w:val="28"/>
        </w:rPr>
        <w:t xml:space="preserve"> 13</w:t>
      </w:r>
      <w:r w:rsidR="00ED2FEA" w:rsidRPr="0007660C">
        <w:rPr>
          <w:rFonts w:ascii="PT Astra Serif" w:hAnsi="PT Astra Serif"/>
          <w:sz w:val="28"/>
          <w:szCs w:val="28"/>
        </w:rPr>
        <w:t xml:space="preserve"> </w:t>
      </w:r>
      <w:r w:rsidR="005171C6" w:rsidRPr="0007660C">
        <w:rPr>
          <w:rFonts w:ascii="PT Astra Serif" w:hAnsi="PT Astra Serif"/>
          <w:sz w:val="28"/>
          <w:szCs w:val="28"/>
        </w:rPr>
        <w:t xml:space="preserve"> </w:t>
      </w:r>
      <w:r w:rsidR="00ED2FEA" w:rsidRPr="0007660C">
        <w:rPr>
          <w:rFonts w:ascii="PT Astra Serif" w:hAnsi="PT Astra Serif"/>
          <w:sz w:val="28"/>
          <w:szCs w:val="28"/>
        </w:rPr>
        <w:t>представлений</w:t>
      </w:r>
      <w:r w:rsidRPr="0007660C">
        <w:rPr>
          <w:rFonts w:ascii="PT Astra Serif" w:hAnsi="PT Astra Serif"/>
          <w:sz w:val="28"/>
          <w:szCs w:val="28"/>
        </w:rPr>
        <w:t>.</w:t>
      </w:r>
    </w:p>
    <w:p w:rsidR="00C5366C" w:rsidRDefault="00C5366C" w:rsidP="0007660C">
      <w:pPr>
        <w:jc w:val="both"/>
        <w:rPr>
          <w:rFonts w:ascii="PT Astra Serif" w:hAnsi="PT Astra Serif"/>
          <w:sz w:val="28"/>
          <w:szCs w:val="28"/>
        </w:rPr>
      </w:pPr>
    </w:p>
    <w:p w:rsidR="009E6E21" w:rsidRPr="0007660C" w:rsidRDefault="009E6E21" w:rsidP="0007660C">
      <w:pPr>
        <w:jc w:val="both"/>
        <w:rPr>
          <w:rFonts w:ascii="PT Astra Serif" w:hAnsi="PT Astra Serif"/>
          <w:sz w:val="28"/>
          <w:szCs w:val="28"/>
        </w:rPr>
      </w:pPr>
      <w:r w:rsidRPr="0007660C">
        <w:rPr>
          <w:rFonts w:ascii="PT Astra Serif" w:hAnsi="PT Astra Serif"/>
          <w:sz w:val="28"/>
          <w:szCs w:val="28"/>
        </w:rPr>
        <w:t>В отношении руководителей и иных лиц виновных в нарушении законодательства по представлениям КСК БМР приняты меры дисциплинарного воздействия.</w:t>
      </w:r>
    </w:p>
    <w:p w:rsidR="0007660C" w:rsidRPr="0007660C" w:rsidRDefault="0007660C" w:rsidP="0007660C">
      <w:pPr>
        <w:pStyle w:val="ab"/>
        <w:rPr>
          <w:rFonts w:ascii="PT Astra Serif" w:hAnsi="PT Astra Serif"/>
          <w:b/>
          <w:sz w:val="28"/>
          <w:szCs w:val="28"/>
          <w:u w:val="single"/>
        </w:rPr>
      </w:pPr>
    </w:p>
    <w:p w:rsidR="009E6E21" w:rsidRPr="0007660C" w:rsidRDefault="009E6E21" w:rsidP="00430C5E">
      <w:pPr>
        <w:jc w:val="both"/>
        <w:rPr>
          <w:rFonts w:ascii="PT Astra Serif" w:hAnsi="PT Astra Serif"/>
          <w:sz w:val="28"/>
          <w:szCs w:val="28"/>
        </w:rPr>
      </w:pPr>
      <w:r w:rsidRPr="0007660C">
        <w:rPr>
          <w:rFonts w:ascii="PT Astra Serif" w:hAnsi="PT Astra Serif"/>
          <w:sz w:val="28"/>
          <w:szCs w:val="28"/>
        </w:rPr>
        <w:t>Разработан и утвержден план работы Контрольно- счетной комиссии Балашовского муниципального района на 20</w:t>
      </w:r>
      <w:r w:rsidR="00430881" w:rsidRPr="0007660C">
        <w:rPr>
          <w:rFonts w:ascii="PT Astra Serif" w:hAnsi="PT Astra Serif"/>
          <w:sz w:val="28"/>
          <w:szCs w:val="28"/>
        </w:rPr>
        <w:t>2</w:t>
      </w:r>
      <w:r w:rsidR="00E962E3" w:rsidRPr="0007660C">
        <w:rPr>
          <w:rFonts w:ascii="PT Astra Serif" w:hAnsi="PT Astra Serif"/>
          <w:sz w:val="28"/>
          <w:szCs w:val="28"/>
        </w:rPr>
        <w:t>3</w:t>
      </w:r>
      <w:r w:rsidRPr="0007660C">
        <w:rPr>
          <w:rFonts w:ascii="PT Astra Serif" w:hAnsi="PT Astra Serif"/>
          <w:sz w:val="28"/>
          <w:szCs w:val="28"/>
        </w:rPr>
        <w:t xml:space="preserve"> год. Исходя из плана работы КСК БМР деятельность будет сосредоточена на выявлени</w:t>
      </w:r>
      <w:r w:rsidR="008F37D5" w:rsidRPr="0007660C">
        <w:rPr>
          <w:rFonts w:ascii="PT Astra Serif" w:hAnsi="PT Astra Serif"/>
          <w:sz w:val="28"/>
          <w:szCs w:val="28"/>
        </w:rPr>
        <w:t>е</w:t>
      </w:r>
      <w:r w:rsidRPr="0007660C">
        <w:rPr>
          <w:rFonts w:ascii="PT Astra Serif" w:hAnsi="PT Astra Serif"/>
          <w:sz w:val="28"/>
          <w:szCs w:val="28"/>
        </w:rPr>
        <w:t xml:space="preserve"> проблем и недостатков, препятствующих экономности и результативности использования бюджетных средств.</w:t>
      </w:r>
    </w:p>
    <w:p w:rsidR="009E6E21" w:rsidRPr="0007660C" w:rsidRDefault="009E6E21" w:rsidP="00430C5E">
      <w:pPr>
        <w:jc w:val="both"/>
        <w:rPr>
          <w:rFonts w:ascii="PT Astra Serif" w:hAnsi="PT Astra Serif"/>
          <w:sz w:val="28"/>
          <w:szCs w:val="28"/>
        </w:rPr>
      </w:pPr>
      <w:r w:rsidRPr="0007660C">
        <w:rPr>
          <w:rFonts w:ascii="PT Astra Serif" w:hAnsi="PT Astra Serif"/>
          <w:sz w:val="28"/>
          <w:szCs w:val="28"/>
        </w:rPr>
        <w:t>КСК БМР в 20</w:t>
      </w:r>
      <w:r w:rsidR="00430881" w:rsidRPr="0007660C">
        <w:rPr>
          <w:rFonts w:ascii="PT Astra Serif" w:hAnsi="PT Astra Serif"/>
          <w:sz w:val="28"/>
          <w:szCs w:val="28"/>
        </w:rPr>
        <w:t>2</w:t>
      </w:r>
      <w:r w:rsidR="00E962E3" w:rsidRPr="0007660C">
        <w:rPr>
          <w:rFonts w:ascii="PT Astra Serif" w:hAnsi="PT Astra Serif"/>
          <w:sz w:val="28"/>
          <w:szCs w:val="28"/>
        </w:rPr>
        <w:t>2</w:t>
      </w:r>
      <w:r w:rsidRPr="0007660C">
        <w:rPr>
          <w:rFonts w:ascii="PT Astra Serif" w:hAnsi="PT Astra Serif"/>
          <w:sz w:val="28"/>
          <w:szCs w:val="28"/>
        </w:rPr>
        <w:t xml:space="preserve"> году  взаимодействовала со Счетной палатой Саратовской области, контрольно - счетными органами других муниципальных образований Саратовской области.</w:t>
      </w:r>
    </w:p>
    <w:p w:rsidR="009E6E21" w:rsidRPr="0007660C" w:rsidRDefault="009E6E21" w:rsidP="00430C5E">
      <w:pPr>
        <w:tabs>
          <w:tab w:val="left" w:pos="2790"/>
        </w:tabs>
        <w:jc w:val="both"/>
        <w:rPr>
          <w:rFonts w:ascii="PT Astra Serif" w:hAnsi="PT Astra Serif"/>
          <w:sz w:val="28"/>
          <w:szCs w:val="28"/>
        </w:rPr>
      </w:pPr>
      <w:r w:rsidRPr="0007660C">
        <w:rPr>
          <w:rFonts w:ascii="PT Astra Serif" w:hAnsi="PT Astra Serif"/>
          <w:sz w:val="28"/>
          <w:szCs w:val="28"/>
        </w:rPr>
        <w:t>Ежегодно в Счетную палату Саратовской области направляется информация о показателях деятельности КСК БМР по осуществлению внешнего муниципального финансового контроля.</w:t>
      </w:r>
    </w:p>
    <w:p w:rsidR="006E7506" w:rsidRPr="0007660C" w:rsidRDefault="00324451" w:rsidP="0007660C">
      <w:pPr>
        <w:contextualSpacing/>
        <w:jc w:val="both"/>
        <w:rPr>
          <w:rFonts w:ascii="PT Astra Serif" w:hAnsi="PT Astra Serif"/>
          <w:sz w:val="28"/>
          <w:szCs w:val="28"/>
        </w:rPr>
      </w:pPr>
      <w:r w:rsidRPr="0007660C">
        <w:rPr>
          <w:rFonts w:ascii="PT Astra Serif" w:hAnsi="PT Astra Serif"/>
          <w:sz w:val="28"/>
          <w:szCs w:val="28"/>
        </w:rPr>
        <w:t>На сайте КСК</w:t>
      </w:r>
      <w:r w:rsidR="008F37D5" w:rsidRPr="0007660C">
        <w:rPr>
          <w:rFonts w:ascii="PT Astra Serif" w:hAnsi="PT Astra Serif"/>
          <w:sz w:val="28"/>
          <w:szCs w:val="28"/>
        </w:rPr>
        <w:t xml:space="preserve"> БМР</w:t>
      </w:r>
      <w:r w:rsidRPr="0007660C">
        <w:rPr>
          <w:rFonts w:ascii="PT Astra Serif" w:hAnsi="PT Astra Serif"/>
          <w:sz w:val="28"/>
          <w:szCs w:val="28"/>
        </w:rPr>
        <w:t xml:space="preserve"> размещены нормативные документы, регулирующие  деятельность Контрольно-счетной комиссии</w:t>
      </w:r>
      <w:r w:rsidR="008F37D5" w:rsidRPr="0007660C">
        <w:rPr>
          <w:rFonts w:ascii="PT Astra Serif" w:hAnsi="PT Astra Serif"/>
          <w:sz w:val="28"/>
          <w:szCs w:val="28"/>
        </w:rPr>
        <w:t xml:space="preserve"> БМР</w:t>
      </w:r>
      <w:r w:rsidRPr="0007660C">
        <w:rPr>
          <w:rFonts w:ascii="PT Astra Serif" w:hAnsi="PT Astra Serif"/>
          <w:sz w:val="28"/>
          <w:szCs w:val="28"/>
        </w:rPr>
        <w:t>, план   работы,  ежегодные отчеты  о деятельности КСК</w:t>
      </w:r>
      <w:r w:rsidR="008F37D5" w:rsidRPr="0007660C">
        <w:rPr>
          <w:rFonts w:ascii="PT Astra Serif" w:hAnsi="PT Astra Serif"/>
          <w:sz w:val="28"/>
          <w:szCs w:val="28"/>
        </w:rPr>
        <w:t xml:space="preserve"> БМР</w:t>
      </w:r>
      <w:r w:rsidRPr="0007660C">
        <w:rPr>
          <w:rFonts w:ascii="PT Astra Serif" w:hAnsi="PT Astra Serif"/>
          <w:sz w:val="28"/>
          <w:szCs w:val="28"/>
        </w:rPr>
        <w:t>, информация о результатах деятельности в текущем году, об устранении выявленных нарушений, общая информация Контрольно-счетной комиссии</w:t>
      </w:r>
      <w:r w:rsidR="008F37D5" w:rsidRPr="0007660C">
        <w:rPr>
          <w:rFonts w:ascii="PT Astra Serif" w:hAnsi="PT Astra Serif"/>
          <w:sz w:val="28"/>
          <w:szCs w:val="28"/>
        </w:rPr>
        <w:t xml:space="preserve"> БМР</w:t>
      </w:r>
      <w:r w:rsidRPr="0007660C">
        <w:rPr>
          <w:rFonts w:ascii="PT Astra Serif" w:hAnsi="PT Astra Serif"/>
          <w:sz w:val="28"/>
          <w:szCs w:val="28"/>
        </w:rPr>
        <w:t xml:space="preserve">.  </w:t>
      </w:r>
    </w:p>
    <w:p w:rsidR="00C5366C" w:rsidRDefault="00C5366C" w:rsidP="0007660C">
      <w:pPr>
        <w:contextualSpacing/>
        <w:jc w:val="both"/>
        <w:rPr>
          <w:rFonts w:ascii="PT Astra Serif" w:hAnsi="PT Astra Serif"/>
          <w:b/>
          <w:sz w:val="28"/>
          <w:szCs w:val="28"/>
        </w:rPr>
      </w:pPr>
    </w:p>
    <w:p w:rsidR="00324451" w:rsidRPr="0007660C" w:rsidRDefault="00324451" w:rsidP="0007660C">
      <w:pPr>
        <w:contextualSpacing/>
        <w:jc w:val="both"/>
        <w:rPr>
          <w:rFonts w:ascii="PT Astra Serif" w:hAnsi="PT Astra Serif"/>
          <w:sz w:val="28"/>
          <w:szCs w:val="28"/>
        </w:rPr>
      </w:pPr>
      <w:r w:rsidRPr="0007660C">
        <w:rPr>
          <w:rFonts w:ascii="PT Astra Serif" w:hAnsi="PT Astra Serif"/>
          <w:b/>
          <w:sz w:val="28"/>
          <w:szCs w:val="28"/>
        </w:rPr>
        <w:t>Председатель</w:t>
      </w:r>
    </w:p>
    <w:p w:rsidR="00324451" w:rsidRPr="0007660C" w:rsidRDefault="00324451" w:rsidP="0007660C">
      <w:pPr>
        <w:jc w:val="both"/>
        <w:rPr>
          <w:rFonts w:ascii="PT Astra Serif" w:hAnsi="PT Astra Serif"/>
          <w:b/>
          <w:sz w:val="28"/>
          <w:szCs w:val="28"/>
        </w:rPr>
      </w:pPr>
      <w:r w:rsidRPr="0007660C">
        <w:rPr>
          <w:rFonts w:ascii="PT Astra Serif" w:hAnsi="PT Astra Serif"/>
          <w:b/>
          <w:sz w:val="28"/>
          <w:szCs w:val="28"/>
        </w:rPr>
        <w:t>Контрольно - счетной комиссии</w:t>
      </w:r>
    </w:p>
    <w:p w:rsidR="00324451" w:rsidRPr="0007660C" w:rsidRDefault="00324451" w:rsidP="0007660C">
      <w:pPr>
        <w:jc w:val="both"/>
        <w:rPr>
          <w:rFonts w:ascii="PT Astra Serif" w:hAnsi="PT Astra Serif"/>
          <w:b/>
          <w:sz w:val="28"/>
          <w:szCs w:val="28"/>
        </w:rPr>
      </w:pPr>
      <w:r w:rsidRPr="0007660C">
        <w:rPr>
          <w:rFonts w:ascii="PT Astra Serif" w:hAnsi="PT Astra Serif"/>
          <w:b/>
          <w:sz w:val="28"/>
          <w:szCs w:val="28"/>
        </w:rPr>
        <w:t>Балашовского муниципального района                               Т.А. Лутовинова</w:t>
      </w:r>
    </w:p>
    <w:sectPr w:rsidR="00324451" w:rsidRPr="0007660C" w:rsidSect="006E7506">
      <w:footerReference w:type="default" r:id="rId12"/>
      <w:type w:val="continuous"/>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6F" w:rsidRDefault="00FF1E6F" w:rsidP="000C5D10">
      <w:r>
        <w:separator/>
      </w:r>
    </w:p>
  </w:endnote>
  <w:endnote w:type="continuationSeparator" w:id="1">
    <w:p w:rsidR="00FF1E6F" w:rsidRDefault="00FF1E6F" w:rsidP="000C5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72532"/>
      <w:docPartObj>
        <w:docPartGallery w:val="Page Numbers (Bottom of Page)"/>
        <w:docPartUnique/>
      </w:docPartObj>
    </w:sdtPr>
    <w:sdtContent>
      <w:p w:rsidR="00C164E8" w:rsidRDefault="000F4564">
        <w:pPr>
          <w:pStyle w:val="a7"/>
          <w:jc w:val="right"/>
        </w:pPr>
        <w:fldSimple w:instr=" PAGE   \* MERGEFORMAT ">
          <w:r w:rsidR="000671A6">
            <w:rPr>
              <w:noProof/>
            </w:rPr>
            <w:t>1</w:t>
          </w:r>
        </w:fldSimple>
      </w:p>
    </w:sdtContent>
  </w:sdt>
  <w:p w:rsidR="00C164E8" w:rsidRDefault="00C164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6F" w:rsidRDefault="00FF1E6F" w:rsidP="000C5D10">
      <w:r>
        <w:separator/>
      </w:r>
    </w:p>
  </w:footnote>
  <w:footnote w:type="continuationSeparator" w:id="1">
    <w:p w:rsidR="00FF1E6F" w:rsidRDefault="00FF1E6F" w:rsidP="000C5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D24"/>
    <w:multiLevelType w:val="hybridMultilevel"/>
    <w:tmpl w:val="07D83AC6"/>
    <w:lvl w:ilvl="0" w:tplc="48381CD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837AE"/>
    <w:multiLevelType w:val="hybridMultilevel"/>
    <w:tmpl w:val="A16E68B4"/>
    <w:lvl w:ilvl="0" w:tplc="53BA61D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C1B65"/>
    <w:multiLevelType w:val="hybridMultilevel"/>
    <w:tmpl w:val="8BD4D4D2"/>
    <w:lvl w:ilvl="0" w:tplc="25942890">
      <w:start w:val="1"/>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EF71B3"/>
    <w:multiLevelType w:val="hybridMultilevel"/>
    <w:tmpl w:val="5BE86CB2"/>
    <w:lvl w:ilvl="0" w:tplc="94F4CB92">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683672"/>
    <w:multiLevelType w:val="hybridMultilevel"/>
    <w:tmpl w:val="F10C1D58"/>
    <w:lvl w:ilvl="0" w:tplc="0700E948">
      <w:start w:val="1"/>
      <w:numFmt w:val="decimal"/>
      <w:lvlText w:val="%1."/>
      <w:lvlJc w:val="left"/>
      <w:pPr>
        <w:ind w:left="644"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D6C50F4"/>
    <w:multiLevelType w:val="hybridMultilevel"/>
    <w:tmpl w:val="589CE080"/>
    <w:lvl w:ilvl="0" w:tplc="49825B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1C1413"/>
    <w:multiLevelType w:val="hybridMultilevel"/>
    <w:tmpl w:val="CE507324"/>
    <w:lvl w:ilvl="0" w:tplc="1CE4DA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7714A"/>
    <w:multiLevelType w:val="hybridMultilevel"/>
    <w:tmpl w:val="340C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8C63C9"/>
    <w:multiLevelType w:val="hybridMultilevel"/>
    <w:tmpl w:val="83523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1C5F97"/>
    <w:multiLevelType w:val="hybridMultilevel"/>
    <w:tmpl w:val="7DD60508"/>
    <w:lvl w:ilvl="0" w:tplc="7E6A0E70">
      <w:start w:val="1"/>
      <w:numFmt w:val="decimal"/>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22B1B"/>
    <w:multiLevelType w:val="hybridMultilevel"/>
    <w:tmpl w:val="94DE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1"/>
  </w:num>
  <w:num w:numId="6">
    <w:abstractNumId w:val="3"/>
  </w:num>
  <w:num w:numId="7">
    <w:abstractNumId w:val="0"/>
  </w:num>
  <w:num w:numId="8">
    <w:abstractNumId w:val="9"/>
  </w:num>
  <w:num w:numId="9">
    <w:abstractNumId w:val="1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5D56"/>
    <w:rsid w:val="000015B0"/>
    <w:rsid w:val="00005C46"/>
    <w:rsid w:val="00006232"/>
    <w:rsid w:val="00023FA5"/>
    <w:rsid w:val="0002455E"/>
    <w:rsid w:val="00025254"/>
    <w:rsid w:val="00030DC6"/>
    <w:rsid w:val="0003277F"/>
    <w:rsid w:val="0004020B"/>
    <w:rsid w:val="00043D61"/>
    <w:rsid w:val="00044DE4"/>
    <w:rsid w:val="00060436"/>
    <w:rsid w:val="00060CD7"/>
    <w:rsid w:val="000671A6"/>
    <w:rsid w:val="00072CFE"/>
    <w:rsid w:val="00073DE2"/>
    <w:rsid w:val="000753B1"/>
    <w:rsid w:val="0007660C"/>
    <w:rsid w:val="00081D9D"/>
    <w:rsid w:val="000A5383"/>
    <w:rsid w:val="000C4F68"/>
    <w:rsid w:val="000C5D10"/>
    <w:rsid w:val="000C617C"/>
    <w:rsid w:val="000C63CA"/>
    <w:rsid w:val="000D1D9C"/>
    <w:rsid w:val="000F05E0"/>
    <w:rsid w:val="000F248E"/>
    <w:rsid w:val="000F4564"/>
    <w:rsid w:val="000F57D3"/>
    <w:rsid w:val="001020E7"/>
    <w:rsid w:val="0010521A"/>
    <w:rsid w:val="00105A4E"/>
    <w:rsid w:val="00106C69"/>
    <w:rsid w:val="001325E5"/>
    <w:rsid w:val="00146D1D"/>
    <w:rsid w:val="00153A7B"/>
    <w:rsid w:val="00161EB3"/>
    <w:rsid w:val="0016460D"/>
    <w:rsid w:val="00176FF5"/>
    <w:rsid w:val="00177BB9"/>
    <w:rsid w:val="001849B2"/>
    <w:rsid w:val="001935D7"/>
    <w:rsid w:val="001A3102"/>
    <w:rsid w:val="001A583D"/>
    <w:rsid w:val="001B1CB5"/>
    <w:rsid w:val="001B3989"/>
    <w:rsid w:val="001B700F"/>
    <w:rsid w:val="001C462A"/>
    <w:rsid w:val="001C4844"/>
    <w:rsid w:val="001C4F52"/>
    <w:rsid w:val="001D500E"/>
    <w:rsid w:val="001D6723"/>
    <w:rsid w:val="001E28DE"/>
    <w:rsid w:val="001F020C"/>
    <w:rsid w:val="001F2C3C"/>
    <w:rsid w:val="001F5B4C"/>
    <w:rsid w:val="00204FB0"/>
    <w:rsid w:val="00206CBC"/>
    <w:rsid w:val="00211C48"/>
    <w:rsid w:val="002206B7"/>
    <w:rsid w:val="0022075C"/>
    <w:rsid w:val="002207A0"/>
    <w:rsid w:val="00222999"/>
    <w:rsid w:val="00226093"/>
    <w:rsid w:val="00234B99"/>
    <w:rsid w:val="00235F1D"/>
    <w:rsid w:val="002365BC"/>
    <w:rsid w:val="002410E1"/>
    <w:rsid w:val="0024610E"/>
    <w:rsid w:val="00250A9A"/>
    <w:rsid w:val="002511FF"/>
    <w:rsid w:val="00251D90"/>
    <w:rsid w:val="002556A4"/>
    <w:rsid w:val="002622B0"/>
    <w:rsid w:val="00272593"/>
    <w:rsid w:val="00281478"/>
    <w:rsid w:val="0028215D"/>
    <w:rsid w:val="002858FD"/>
    <w:rsid w:val="00287872"/>
    <w:rsid w:val="002912D3"/>
    <w:rsid w:val="002944F8"/>
    <w:rsid w:val="002A1BA4"/>
    <w:rsid w:val="002B035D"/>
    <w:rsid w:val="002B1CCA"/>
    <w:rsid w:val="002E60A8"/>
    <w:rsid w:val="002E7516"/>
    <w:rsid w:val="002F19CC"/>
    <w:rsid w:val="003012AE"/>
    <w:rsid w:val="00303062"/>
    <w:rsid w:val="003044AA"/>
    <w:rsid w:val="00307512"/>
    <w:rsid w:val="00311BB1"/>
    <w:rsid w:val="0031441E"/>
    <w:rsid w:val="0031592C"/>
    <w:rsid w:val="00323828"/>
    <w:rsid w:val="00324451"/>
    <w:rsid w:val="0032572B"/>
    <w:rsid w:val="00327AC8"/>
    <w:rsid w:val="00332A58"/>
    <w:rsid w:val="00332C04"/>
    <w:rsid w:val="00332CCD"/>
    <w:rsid w:val="00335D56"/>
    <w:rsid w:val="00337D4C"/>
    <w:rsid w:val="00351359"/>
    <w:rsid w:val="003519D2"/>
    <w:rsid w:val="003542FE"/>
    <w:rsid w:val="0035583E"/>
    <w:rsid w:val="0036014D"/>
    <w:rsid w:val="003668B2"/>
    <w:rsid w:val="00370DC9"/>
    <w:rsid w:val="00375DB2"/>
    <w:rsid w:val="00377128"/>
    <w:rsid w:val="0038030B"/>
    <w:rsid w:val="00383131"/>
    <w:rsid w:val="003A3D49"/>
    <w:rsid w:val="003A71D5"/>
    <w:rsid w:val="003B09E8"/>
    <w:rsid w:val="003B2F43"/>
    <w:rsid w:val="003B783B"/>
    <w:rsid w:val="003C1A1E"/>
    <w:rsid w:val="003D055B"/>
    <w:rsid w:val="003D289A"/>
    <w:rsid w:val="003E0D05"/>
    <w:rsid w:val="003E6BDC"/>
    <w:rsid w:val="003F191E"/>
    <w:rsid w:val="003F1A86"/>
    <w:rsid w:val="003F24B2"/>
    <w:rsid w:val="003F5FFD"/>
    <w:rsid w:val="00406233"/>
    <w:rsid w:val="00407B36"/>
    <w:rsid w:val="004118F3"/>
    <w:rsid w:val="00416C01"/>
    <w:rsid w:val="00420802"/>
    <w:rsid w:val="00430881"/>
    <w:rsid w:val="00430C5E"/>
    <w:rsid w:val="00434B93"/>
    <w:rsid w:val="00443060"/>
    <w:rsid w:val="00446D39"/>
    <w:rsid w:val="004545FF"/>
    <w:rsid w:val="00480023"/>
    <w:rsid w:val="00483815"/>
    <w:rsid w:val="00490D59"/>
    <w:rsid w:val="00491AF5"/>
    <w:rsid w:val="00497387"/>
    <w:rsid w:val="004A1AE4"/>
    <w:rsid w:val="004B49A0"/>
    <w:rsid w:val="004B4B84"/>
    <w:rsid w:val="004D2E94"/>
    <w:rsid w:val="004E1FD9"/>
    <w:rsid w:val="004E41C7"/>
    <w:rsid w:val="004E5C9E"/>
    <w:rsid w:val="004E71CA"/>
    <w:rsid w:val="005010F4"/>
    <w:rsid w:val="005127E7"/>
    <w:rsid w:val="005171C6"/>
    <w:rsid w:val="005179DF"/>
    <w:rsid w:val="0052084D"/>
    <w:rsid w:val="00522CFE"/>
    <w:rsid w:val="005239A7"/>
    <w:rsid w:val="0052729B"/>
    <w:rsid w:val="00532C14"/>
    <w:rsid w:val="0053775D"/>
    <w:rsid w:val="0054125E"/>
    <w:rsid w:val="00541EC7"/>
    <w:rsid w:val="00553C64"/>
    <w:rsid w:val="00557BCE"/>
    <w:rsid w:val="005653E2"/>
    <w:rsid w:val="005668FD"/>
    <w:rsid w:val="005769CA"/>
    <w:rsid w:val="00582D3B"/>
    <w:rsid w:val="005935A9"/>
    <w:rsid w:val="0059463E"/>
    <w:rsid w:val="00594CB2"/>
    <w:rsid w:val="005B3416"/>
    <w:rsid w:val="005B48EE"/>
    <w:rsid w:val="005B6DF1"/>
    <w:rsid w:val="005C5096"/>
    <w:rsid w:val="005C670A"/>
    <w:rsid w:val="005D1AB1"/>
    <w:rsid w:val="005D2CA4"/>
    <w:rsid w:val="005E05F7"/>
    <w:rsid w:val="005F2568"/>
    <w:rsid w:val="00602A07"/>
    <w:rsid w:val="00606C01"/>
    <w:rsid w:val="00607635"/>
    <w:rsid w:val="006128F6"/>
    <w:rsid w:val="006149DD"/>
    <w:rsid w:val="00620B34"/>
    <w:rsid w:val="00625B15"/>
    <w:rsid w:val="0063351E"/>
    <w:rsid w:val="00636888"/>
    <w:rsid w:val="00637F0B"/>
    <w:rsid w:val="00644ED6"/>
    <w:rsid w:val="00647A25"/>
    <w:rsid w:val="00650598"/>
    <w:rsid w:val="006520AE"/>
    <w:rsid w:val="006521E2"/>
    <w:rsid w:val="0068284D"/>
    <w:rsid w:val="00684FCF"/>
    <w:rsid w:val="00697F51"/>
    <w:rsid w:val="006A1CAD"/>
    <w:rsid w:val="006A3293"/>
    <w:rsid w:val="006A5DB6"/>
    <w:rsid w:val="006B4232"/>
    <w:rsid w:val="006C32B0"/>
    <w:rsid w:val="006C339A"/>
    <w:rsid w:val="006C55A4"/>
    <w:rsid w:val="006E7506"/>
    <w:rsid w:val="006F0FB7"/>
    <w:rsid w:val="006F20F6"/>
    <w:rsid w:val="00706212"/>
    <w:rsid w:val="007108E2"/>
    <w:rsid w:val="00710F9D"/>
    <w:rsid w:val="007118C2"/>
    <w:rsid w:val="00724651"/>
    <w:rsid w:val="00725C8B"/>
    <w:rsid w:val="00732852"/>
    <w:rsid w:val="007476D6"/>
    <w:rsid w:val="00750B68"/>
    <w:rsid w:val="00752E3F"/>
    <w:rsid w:val="00754760"/>
    <w:rsid w:val="00754E71"/>
    <w:rsid w:val="00754F5A"/>
    <w:rsid w:val="007600FB"/>
    <w:rsid w:val="0076189F"/>
    <w:rsid w:val="00770FB6"/>
    <w:rsid w:val="00772E72"/>
    <w:rsid w:val="00774D8E"/>
    <w:rsid w:val="00780C4C"/>
    <w:rsid w:val="0078232C"/>
    <w:rsid w:val="007848E0"/>
    <w:rsid w:val="00785184"/>
    <w:rsid w:val="00786A1B"/>
    <w:rsid w:val="00786AE6"/>
    <w:rsid w:val="00791EFF"/>
    <w:rsid w:val="007945AD"/>
    <w:rsid w:val="007A39F4"/>
    <w:rsid w:val="007A7D93"/>
    <w:rsid w:val="007B3B0E"/>
    <w:rsid w:val="007B7EE0"/>
    <w:rsid w:val="007C0932"/>
    <w:rsid w:val="007C1972"/>
    <w:rsid w:val="007C34FD"/>
    <w:rsid w:val="007C396D"/>
    <w:rsid w:val="007C68BB"/>
    <w:rsid w:val="007C7D52"/>
    <w:rsid w:val="007D1863"/>
    <w:rsid w:val="007D32F2"/>
    <w:rsid w:val="007F75D5"/>
    <w:rsid w:val="008055B2"/>
    <w:rsid w:val="00810157"/>
    <w:rsid w:val="00822C33"/>
    <w:rsid w:val="008268B7"/>
    <w:rsid w:val="0083433C"/>
    <w:rsid w:val="00846E2B"/>
    <w:rsid w:val="00855735"/>
    <w:rsid w:val="00856DD3"/>
    <w:rsid w:val="008610B0"/>
    <w:rsid w:val="008666BF"/>
    <w:rsid w:val="008705B5"/>
    <w:rsid w:val="008706BF"/>
    <w:rsid w:val="00875770"/>
    <w:rsid w:val="00883CAF"/>
    <w:rsid w:val="008843F2"/>
    <w:rsid w:val="008905AB"/>
    <w:rsid w:val="008A4664"/>
    <w:rsid w:val="008A6F88"/>
    <w:rsid w:val="008A798C"/>
    <w:rsid w:val="008B3ED4"/>
    <w:rsid w:val="008D14A5"/>
    <w:rsid w:val="008D6E59"/>
    <w:rsid w:val="008E6102"/>
    <w:rsid w:val="008E7F05"/>
    <w:rsid w:val="008F0514"/>
    <w:rsid w:val="008F37D5"/>
    <w:rsid w:val="008F3FAD"/>
    <w:rsid w:val="008F53C6"/>
    <w:rsid w:val="00900CD1"/>
    <w:rsid w:val="00911165"/>
    <w:rsid w:val="00913660"/>
    <w:rsid w:val="0092314B"/>
    <w:rsid w:val="00927236"/>
    <w:rsid w:val="00927467"/>
    <w:rsid w:val="009342BE"/>
    <w:rsid w:val="00936BF2"/>
    <w:rsid w:val="00942524"/>
    <w:rsid w:val="009477E8"/>
    <w:rsid w:val="00956786"/>
    <w:rsid w:val="00963067"/>
    <w:rsid w:val="009631FE"/>
    <w:rsid w:val="00975774"/>
    <w:rsid w:val="00986BE7"/>
    <w:rsid w:val="00994405"/>
    <w:rsid w:val="009A7DE0"/>
    <w:rsid w:val="009B6A50"/>
    <w:rsid w:val="009B6E0E"/>
    <w:rsid w:val="009C0341"/>
    <w:rsid w:val="009C5D0C"/>
    <w:rsid w:val="009C691C"/>
    <w:rsid w:val="009E4993"/>
    <w:rsid w:val="009E64DC"/>
    <w:rsid w:val="009E6E21"/>
    <w:rsid w:val="009F0C45"/>
    <w:rsid w:val="009F2FAC"/>
    <w:rsid w:val="009F3BE2"/>
    <w:rsid w:val="009F49A0"/>
    <w:rsid w:val="009F5408"/>
    <w:rsid w:val="00A01338"/>
    <w:rsid w:val="00A05004"/>
    <w:rsid w:val="00A06612"/>
    <w:rsid w:val="00A10333"/>
    <w:rsid w:val="00A16612"/>
    <w:rsid w:val="00A268BB"/>
    <w:rsid w:val="00A26B88"/>
    <w:rsid w:val="00A3174F"/>
    <w:rsid w:val="00A44EFE"/>
    <w:rsid w:val="00A54078"/>
    <w:rsid w:val="00A60929"/>
    <w:rsid w:val="00A640C4"/>
    <w:rsid w:val="00A710DA"/>
    <w:rsid w:val="00A8264C"/>
    <w:rsid w:val="00A84C23"/>
    <w:rsid w:val="00A91A5C"/>
    <w:rsid w:val="00A95ECB"/>
    <w:rsid w:val="00A97B66"/>
    <w:rsid w:val="00A97D3D"/>
    <w:rsid w:val="00AB05F2"/>
    <w:rsid w:val="00AB6FE7"/>
    <w:rsid w:val="00AC782D"/>
    <w:rsid w:val="00AD005A"/>
    <w:rsid w:val="00AE518D"/>
    <w:rsid w:val="00AF6929"/>
    <w:rsid w:val="00B00BC4"/>
    <w:rsid w:val="00B025B0"/>
    <w:rsid w:val="00B103EC"/>
    <w:rsid w:val="00B112BE"/>
    <w:rsid w:val="00B173FF"/>
    <w:rsid w:val="00B20396"/>
    <w:rsid w:val="00B23B33"/>
    <w:rsid w:val="00B247F2"/>
    <w:rsid w:val="00B32B86"/>
    <w:rsid w:val="00B36D4D"/>
    <w:rsid w:val="00B41DC8"/>
    <w:rsid w:val="00B44FF9"/>
    <w:rsid w:val="00B47093"/>
    <w:rsid w:val="00B47555"/>
    <w:rsid w:val="00B5097F"/>
    <w:rsid w:val="00B51AE9"/>
    <w:rsid w:val="00B70C81"/>
    <w:rsid w:val="00B72435"/>
    <w:rsid w:val="00B72DD2"/>
    <w:rsid w:val="00B74F6B"/>
    <w:rsid w:val="00B750A2"/>
    <w:rsid w:val="00B862AD"/>
    <w:rsid w:val="00B87972"/>
    <w:rsid w:val="00BA0C07"/>
    <w:rsid w:val="00BA2812"/>
    <w:rsid w:val="00BB05AF"/>
    <w:rsid w:val="00BB4700"/>
    <w:rsid w:val="00BC13BE"/>
    <w:rsid w:val="00BC38FA"/>
    <w:rsid w:val="00BD6D90"/>
    <w:rsid w:val="00BE16BC"/>
    <w:rsid w:val="00BE5930"/>
    <w:rsid w:val="00BF0E97"/>
    <w:rsid w:val="00C03CEE"/>
    <w:rsid w:val="00C03F7B"/>
    <w:rsid w:val="00C06D74"/>
    <w:rsid w:val="00C164E8"/>
    <w:rsid w:val="00C20711"/>
    <w:rsid w:val="00C2356B"/>
    <w:rsid w:val="00C25A86"/>
    <w:rsid w:val="00C343FB"/>
    <w:rsid w:val="00C4389F"/>
    <w:rsid w:val="00C46E1C"/>
    <w:rsid w:val="00C5366C"/>
    <w:rsid w:val="00C543A3"/>
    <w:rsid w:val="00C72A57"/>
    <w:rsid w:val="00C7643E"/>
    <w:rsid w:val="00C777CC"/>
    <w:rsid w:val="00C913E2"/>
    <w:rsid w:val="00C920B5"/>
    <w:rsid w:val="00C9635D"/>
    <w:rsid w:val="00C968A2"/>
    <w:rsid w:val="00CB6862"/>
    <w:rsid w:val="00CE2EC3"/>
    <w:rsid w:val="00CE7F99"/>
    <w:rsid w:val="00CF07FA"/>
    <w:rsid w:val="00CF1985"/>
    <w:rsid w:val="00D02CDD"/>
    <w:rsid w:val="00D03804"/>
    <w:rsid w:val="00D11356"/>
    <w:rsid w:val="00D17762"/>
    <w:rsid w:val="00D214E7"/>
    <w:rsid w:val="00D3264B"/>
    <w:rsid w:val="00D36E9A"/>
    <w:rsid w:val="00D41055"/>
    <w:rsid w:val="00D51490"/>
    <w:rsid w:val="00D71854"/>
    <w:rsid w:val="00D720DD"/>
    <w:rsid w:val="00D773D6"/>
    <w:rsid w:val="00D83A55"/>
    <w:rsid w:val="00D840B3"/>
    <w:rsid w:val="00D87381"/>
    <w:rsid w:val="00D9244A"/>
    <w:rsid w:val="00D943E4"/>
    <w:rsid w:val="00DA5B57"/>
    <w:rsid w:val="00DA6E5B"/>
    <w:rsid w:val="00DB4737"/>
    <w:rsid w:val="00DB7634"/>
    <w:rsid w:val="00DC5D04"/>
    <w:rsid w:val="00DC6844"/>
    <w:rsid w:val="00DD738A"/>
    <w:rsid w:val="00DE4515"/>
    <w:rsid w:val="00DE5646"/>
    <w:rsid w:val="00DE5EC3"/>
    <w:rsid w:val="00DF1695"/>
    <w:rsid w:val="00DF1E86"/>
    <w:rsid w:val="00DF70B2"/>
    <w:rsid w:val="00DF76DC"/>
    <w:rsid w:val="00E165DD"/>
    <w:rsid w:val="00E21FD1"/>
    <w:rsid w:val="00E26DE6"/>
    <w:rsid w:val="00E270E9"/>
    <w:rsid w:val="00E32879"/>
    <w:rsid w:val="00E4741A"/>
    <w:rsid w:val="00E652E3"/>
    <w:rsid w:val="00E67E40"/>
    <w:rsid w:val="00E74466"/>
    <w:rsid w:val="00E92A26"/>
    <w:rsid w:val="00E92D37"/>
    <w:rsid w:val="00E93681"/>
    <w:rsid w:val="00E962E3"/>
    <w:rsid w:val="00EB16B1"/>
    <w:rsid w:val="00EB40DF"/>
    <w:rsid w:val="00EB4DBB"/>
    <w:rsid w:val="00EB7C68"/>
    <w:rsid w:val="00EB7F75"/>
    <w:rsid w:val="00EC19E1"/>
    <w:rsid w:val="00EC4F07"/>
    <w:rsid w:val="00ED2FEA"/>
    <w:rsid w:val="00ED7DAB"/>
    <w:rsid w:val="00EE01CC"/>
    <w:rsid w:val="00EE0B8D"/>
    <w:rsid w:val="00EE3CCB"/>
    <w:rsid w:val="00EE4319"/>
    <w:rsid w:val="00EE4618"/>
    <w:rsid w:val="00F02B66"/>
    <w:rsid w:val="00F04279"/>
    <w:rsid w:val="00F10A40"/>
    <w:rsid w:val="00F13FC5"/>
    <w:rsid w:val="00F30B11"/>
    <w:rsid w:val="00F31A3A"/>
    <w:rsid w:val="00F34817"/>
    <w:rsid w:val="00F47DA8"/>
    <w:rsid w:val="00F5006A"/>
    <w:rsid w:val="00F533EC"/>
    <w:rsid w:val="00F77169"/>
    <w:rsid w:val="00F77B49"/>
    <w:rsid w:val="00F80698"/>
    <w:rsid w:val="00F84518"/>
    <w:rsid w:val="00F870E9"/>
    <w:rsid w:val="00F9061F"/>
    <w:rsid w:val="00F92722"/>
    <w:rsid w:val="00FA084D"/>
    <w:rsid w:val="00FA5BCE"/>
    <w:rsid w:val="00FB3CC7"/>
    <w:rsid w:val="00FB55F8"/>
    <w:rsid w:val="00FC3248"/>
    <w:rsid w:val="00FC398F"/>
    <w:rsid w:val="00FC5E03"/>
    <w:rsid w:val="00FD44A7"/>
    <w:rsid w:val="00FD4ACB"/>
    <w:rsid w:val="00FF1E6F"/>
    <w:rsid w:val="00FF7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5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35D56"/>
    <w:pPr>
      <w:spacing w:after="120"/>
    </w:pPr>
    <w:rPr>
      <w:rFonts w:ascii="Times New Roman CYR" w:eastAsia="Times New Roman" w:hAnsi="Times New Roman CYR"/>
      <w:sz w:val="20"/>
      <w:szCs w:val="20"/>
    </w:rPr>
  </w:style>
  <w:style w:type="character" w:customStyle="1" w:styleId="a4">
    <w:name w:val="Основной текст Знак"/>
    <w:basedOn w:val="a0"/>
    <w:link w:val="a3"/>
    <w:rsid w:val="00335D56"/>
    <w:rPr>
      <w:rFonts w:ascii="Times New Roman CYR" w:eastAsia="Times New Roman" w:hAnsi="Times New Roman CYR" w:cs="Times New Roman"/>
      <w:sz w:val="20"/>
      <w:szCs w:val="20"/>
      <w:lang w:eastAsia="ru-RU"/>
    </w:rPr>
  </w:style>
  <w:style w:type="paragraph" w:styleId="a5">
    <w:name w:val="header"/>
    <w:basedOn w:val="a"/>
    <w:link w:val="a6"/>
    <w:uiPriority w:val="99"/>
    <w:semiHidden/>
    <w:unhideWhenUsed/>
    <w:rsid w:val="000C5D10"/>
    <w:pPr>
      <w:tabs>
        <w:tab w:val="center" w:pos="4677"/>
        <w:tab w:val="right" w:pos="9355"/>
      </w:tabs>
    </w:pPr>
  </w:style>
  <w:style w:type="character" w:customStyle="1" w:styleId="a6">
    <w:name w:val="Верхний колонтитул Знак"/>
    <w:basedOn w:val="a0"/>
    <w:link w:val="a5"/>
    <w:uiPriority w:val="99"/>
    <w:semiHidden/>
    <w:rsid w:val="000C5D10"/>
    <w:rPr>
      <w:rFonts w:ascii="Times New Roman" w:eastAsia="Calibri" w:hAnsi="Times New Roman" w:cs="Times New Roman"/>
      <w:sz w:val="24"/>
      <w:szCs w:val="24"/>
      <w:lang w:eastAsia="ru-RU"/>
    </w:rPr>
  </w:style>
  <w:style w:type="paragraph" w:styleId="a7">
    <w:name w:val="footer"/>
    <w:basedOn w:val="a"/>
    <w:link w:val="a8"/>
    <w:uiPriority w:val="99"/>
    <w:unhideWhenUsed/>
    <w:rsid w:val="000C5D10"/>
    <w:pPr>
      <w:tabs>
        <w:tab w:val="center" w:pos="4677"/>
        <w:tab w:val="right" w:pos="9355"/>
      </w:tabs>
    </w:pPr>
  </w:style>
  <w:style w:type="character" w:customStyle="1" w:styleId="a8">
    <w:name w:val="Нижний колонтитул Знак"/>
    <w:basedOn w:val="a0"/>
    <w:link w:val="a7"/>
    <w:uiPriority w:val="99"/>
    <w:rsid w:val="000C5D10"/>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0C5D10"/>
    <w:rPr>
      <w:rFonts w:ascii="Tahoma" w:hAnsi="Tahoma" w:cs="Tahoma"/>
      <w:sz w:val="16"/>
      <w:szCs w:val="16"/>
    </w:rPr>
  </w:style>
  <w:style w:type="character" w:customStyle="1" w:styleId="aa">
    <w:name w:val="Текст выноски Знак"/>
    <w:basedOn w:val="a0"/>
    <w:link w:val="a9"/>
    <w:uiPriority w:val="99"/>
    <w:semiHidden/>
    <w:rsid w:val="000C5D10"/>
    <w:rPr>
      <w:rFonts w:ascii="Tahoma" w:eastAsia="Calibri" w:hAnsi="Tahoma" w:cs="Tahoma"/>
      <w:sz w:val="16"/>
      <w:szCs w:val="16"/>
      <w:lang w:eastAsia="ru-RU"/>
    </w:rPr>
  </w:style>
  <w:style w:type="paragraph" w:styleId="ab">
    <w:name w:val="List Paragraph"/>
    <w:basedOn w:val="a"/>
    <w:uiPriority w:val="99"/>
    <w:qFormat/>
    <w:rsid w:val="00CF1985"/>
    <w:pPr>
      <w:ind w:left="720"/>
      <w:contextualSpacing/>
    </w:pPr>
  </w:style>
  <w:style w:type="table" w:styleId="ac">
    <w:name w:val="Table Grid"/>
    <w:basedOn w:val="a1"/>
    <w:uiPriority w:val="59"/>
    <w:rsid w:val="00C06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A60929"/>
  </w:style>
  <w:style w:type="paragraph" w:styleId="ad">
    <w:name w:val="Normal (Web)"/>
    <w:basedOn w:val="a"/>
    <w:uiPriority w:val="99"/>
    <w:rsid w:val="00A640C4"/>
    <w:pPr>
      <w:spacing w:before="100" w:beforeAutospacing="1" w:after="100" w:afterAutospacing="1"/>
    </w:pPr>
    <w:rPr>
      <w:rFonts w:ascii="Calibri" w:eastAsia="Times New Roman" w:hAnsi="Calibri"/>
      <w:lang w:eastAsia="en-US" w:bidi="en-US"/>
    </w:rPr>
  </w:style>
  <w:style w:type="character" w:styleId="ae">
    <w:name w:val="Hyperlink"/>
    <w:uiPriority w:val="99"/>
    <w:rsid w:val="00FD4AC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base.garant.ru/733553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F2D67-6813-4D32-8D54-41A2755F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4300</TotalTime>
  <Pages>1</Pages>
  <Words>7202</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110</cp:revision>
  <cp:lastPrinted>2023-03-06T06:48:00Z</cp:lastPrinted>
  <dcterms:created xsi:type="dcterms:W3CDTF">2020-02-17T09:17:00Z</dcterms:created>
  <dcterms:modified xsi:type="dcterms:W3CDTF">2023-03-28T05:25:00Z</dcterms:modified>
</cp:coreProperties>
</file>